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adjustRightInd w:val="0"/>
        <w:spacing w:line="600" w:lineRule="exact"/>
        <w:jc w:val="left"/>
        <w:rPr>
          <w:rFonts w:hint="default" w:ascii="Times New Roman" w:hAnsi="Times New Roman" w:eastAsia="方正小标宋_GBK" w:cs="Times New Roman"/>
          <w:sz w:val="44"/>
          <w:szCs w:val="44"/>
          <w:highlight w:val="none"/>
          <w:lang w:eastAsia="zh-CN"/>
        </w:rPr>
      </w:pPr>
      <w:bookmarkStart w:id="0" w:name="_GoBack"/>
      <w:bookmarkEnd w:id="0"/>
      <w:r>
        <w:rPr>
          <w:rFonts w:hint="default" w:ascii="Times New Roman" w:hAnsi="Times New Roman" w:eastAsia="方正黑体_GBK" w:cs="Times New Roman"/>
          <w:color w:val="000000"/>
          <w:spacing w:val="-2"/>
          <w:sz w:val="32"/>
          <w:szCs w:val="32"/>
          <w:highlight w:val="none"/>
          <w:lang w:val="en-US" w:eastAsia="zh-CN"/>
        </w:rPr>
        <w:t>附件1</w:t>
      </w:r>
    </w:p>
    <w:p>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石港镇“厂中厂”</w:t>
      </w:r>
      <w:r>
        <w:rPr>
          <w:rFonts w:hint="default" w:ascii="Times New Roman" w:hAnsi="Times New Roman" w:eastAsia="方正小标宋_GBK" w:cs="Times New Roman"/>
          <w:sz w:val="40"/>
          <w:szCs w:val="40"/>
          <w:highlight w:val="none"/>
          <w:lang w:val="en-US" w:eastAsia="zh-CN"/>
        </w:rPr>
        <w:t>企业</w:t>
      </w:r>
      <w:r>
        <w:rPr>
          <w:rFonts w:hint="default" w:ascii="Times New Roman" w:hAnsi="Times New Roman" w:eastAsia="方正小标宋_GBK" w:cs="Times New Roman"/>
          <w:sz w:val="40"/>
          <w:szCs w:val="40"/>
          <w:highlight w:val="none"/>
        </w:rPr>
        <w:t>基本情况表</w:t>
      </w:r>
    </w:p>
    <w:tbl>
      <w:tblPr>
        <w:tblStyle w:val="10"/>
        <w:tblW w:w="13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97"/>
        <w:gridCol w:w="553"/>
        <w:gridCol w:w="571"/>
        <w:gridCol w:w="694"/>
        <w:gridCol w:w="582"/>
        <w:gridCol w:w="494"/>
        <w:gridCol w:w="602"/>
        <w:gridCol w:w="561"/>
        <w:gridCol w:w="472"/>
        <w:gridCol w:w="600"/>
        <w:gridCol w:w="712"/>
        <w:gridCol w:w="551"/>
        <w:gridCol w:w="587"/>
        <w:gridCol w:w="714"/>
        <w:gridCol w:w="651"/>
        <w:gridCol w:w="639"/>
        <w:gridCol w:w="582"/>
        <w:gridCol w:w="765"/>
        <w:gridCol w:w="555"/>
        <w:gridCol w:w="1168"/>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6" w:hRule="atLeast"/>
          <w:jc w:val="center"/>
        </w:trPr>
        <w:tc>
          <w:tcPr>
            <w:tcW w:w="397"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i w:val="0"/>
                <w:iCs w:val="0"/>
                <w:caps w:val="0"/>
                <w:color w:val="auto"/>
                <w:spacing w:val="0"/>
                <w:sz w:val="21"/>
                <w:szCs w:val="21"/>
                <w:highlight w:val="none"/>
                <w:lang w:eastAsia="zh-CN"/>
              </w:rPr>
            </w:pPr>
            <w:r>
              <w:rPr>
                <w:rFonts w:hint="default" w:ascii="Times New Roman" w:hAnsi="Times New Roman" w:eastAsia="方正黑体_GBK" w:cs="Times New Roman"/>
                <w:i w:val="0"/>
                <w:iCs w:val="0"/>
                <w:caps w:val="0"/>
                <w:color w:val="auto"/>
                <w:spacing w:val="0"/>
                <w:sz w:val="21"/>
                <w:szCs w:val="21"/>
                <w:highlight w:val="none"/>
                <w:lang w:eastAsia="zh-CN"/>
              </w:rPr>
              <w:t>序号</w:t>
            </w:r>
          </w:p>
        </w:tc>
        <w:tc>
          <w:tcPr>
            <w:tcW w:w="553"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i w:val="0"/>
                <w:iCs w:val="0"/>
                <w:caps w:val="0"/>
                <w:color w:val="auto"/>
                <w:spacing w:val="0"/>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出租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i w:val="0"/>
                <w:iCs w:val="0"/>
                <w:caps w:val="0"/>
                <w:color w:val="auto"/>
                <w:spacing w:val="0"/>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lang w:val="en-US" w:eastAsia="zh-CN"/>
              </w:rPr>
              <w:t>名称</w:t>
            </w:r>
          </w:p>
        </w:tc>
        <w:tc>
          <w:tcPr>
            <w:tcW w:w="571"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i w:val="0"/>
                <w:iCs w:val="0"/>
                <w:caps w:val="0"/>
                <w:color w:val="auto"/>
                <w:spacing w:val="0"/>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统一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i w:val="0"/>
                <w:iCs w:val="0"/>
                <w:caps w:val="0"/>
                <w:color w:val="auto"/>
                <w:spacing w:val="0"/>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社会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i w:val="0"/>
                <w:iCs w:val="0"/>
                <w:caps w:val="0"/>
                <w:color w:val="auto"/>
                <w:spacing w:val="0"/>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信用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i w:val="0"/>
                <w:iCs w:val="0"/>
                <w:caps w:val="0"/>
                <w:color w:val="auto"/>
                <w:spacing w:val="0"/>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代码</w:t>
            </w:r>
          </w:p>
        </w:tc>
        <w:tc>
          <w:tcPr>
            <w:tcW w:w="694"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leftChars="-50" w:right="-105" w:rightChars="-50" w:firstLine="0"/>
              <w:jc w:val="center"/>
              <w:rPr>
                <w:rFonts w:hint="default" w:ascii="Times New Roman" w:hAnsi="Times New Roman" w:eastAsia="方正黑体_GBK" w:cs="Times New Roman"/>
                <w:i w:val="0"/>
                <w:iCs w:val="0"/>
                <w:caps w:val="0"/>
                <w:color w:val="auto"/>
                <w:spacing w:val="0"/>
                <w:sz w:val="21"/>
                <w:szCs w:val="21"/>
                <w:highlight w:val="none"/>
                <w:lang w:eastAsia="zh-CN"/>
              </w:rPr>
            </w:pPr>
            <w:r>
              <w:rPr>
                <w:rFonts w:hint="default" w:ascii="Times New Roman" w:hAnsi="Times New Roman" w:eastAsia="方正黑体_GBK" w:cs="Times New Roman"/>
                <w:i w:val="0"/>
                <w:iCs w:val="0"/>
                <w:caps w:val="0"/>
                <w:color w:val="auto"/>
                <w:spacing w:val="0"/>
                <w:sz w:val="21"/>
                <w:szCs w:val="21"/>
                <w:highlight w:val="none"/>
                <w:lang w:eastAsia="zh-CN"/>
              </w:rPr>
              <w:t>主要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leftChars="-50" w:right="-105" w:rightChars="-50" w:firstLine="0"/>
              <w:jc w:val="center"/>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负责人</w:t>
            </w:r>
          </w:p>
        </w:tc>
        <w:tc>
          <w:tcPr>
            <w:tcW w:w="582"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联系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color w:val="auto"/>
                <w:sz w:val="21"/>
                <w:szCs w:val="21"/>
                <w:highlight w:val="none"/>
                <w:lang w:eastAsia="zh-CN"/>
              </w:rPr>
            </w:pPr>
            <w:r>
              <w:rPr>
                <w:rFonts w:hint="default" w:ascii="Times New Roman" w:hAnsi="Times New Roman" w:eastAsia="方正黑体_GBK" w:cs="Times New Roman"/>
                <w:i w:val="0"/>
                <w:iCs w:val="0"/>
                <w:caps w:val="0"/>
                <w:color w:val="auto"/>
                <w:spacing w:val="0"/>
                <w:sz w:val="21"/>
                <w:szCs w:val="21"/>
                <w:highlight w:val="none"/>
                <w:lang w:eastAsia="zh-CN"/>
              </w:rPr>
              <w:t>方式</w:t>
            </w:r>
          </w:p>
        </w:tc>
        <w:tc>
          <w:tcPr>
            <w:tcW w:w="494"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leftChars="-50" w:right="-105" w:rightChars="-50" w:firstLine="0"/>
              <w:jc w:val="center"/>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规上/规下</w:t>
            </w:r>
          </w:p>
        </w:tc>
        <w:tc>
          <w:tcPr>
            <w:tcW w:w="602"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exact"/>
              <w:ind w:left="0" w:right="0" w:firstLine="0"/>
              <w:jc w:val="center"/>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是否设立安全生产管理机构</w:t>
            </w:r>
          </w:p>
        </w:tc>
        <w:tc>
          <w:tcPr>
            <w:tcW w:w="561"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承租企业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家数</w:t>
            </w:r>
          </w:p>
        </w:tc>
        <w:tc>
          <w:tcPr>
            <w:tcW w:w="472"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leftChars="-50" w:right="-105" w:rightChars="-50" w:firstLine="0"/>
              <w:jc w:val="center"/>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承租企业名称</w:t>
            </w:r>
          </w:p>
        </w:tc>
        <w:tc>
          <w:tcPr>
            <w:tcW w:w="600"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i w:val="0"/>
                <w:iCs w:val="0"/>
                <w:caps w:val="0"/>
                <w:color w:val="auto"/>
                <w:spacing w:val="0"/>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统一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i w:val="0"/>
                <w:iCs w:val="0"/>
                <w:caps w:val="0"/>
                <w:color w:val="auto"/>
                <w:spacing w:val="0"/>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社会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i w:val="0"/>
                <w:iCs w:val="0"/>
                <w:caps w:val="0"/>
                <w:color w:val="auto"/>
                <w:spacing w:val="0"/>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信用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i w:val="0"/>
                <w:iCs w:val="0"/>
                <w:caps w:val="0"/>
                <w:color w:val="auto"/>
                <w:spacing w:val="0"/>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代码</w:t>
            </w:r>
          </w:p>
        </w:tc>
        <w:tc>
          <w:tcPr>
            <w:tcW w:w="712"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i w:val="0"/>
                <w:iCs w:val="0"/>
                <w:caps w:val="0"/>
                <w:color w:val="auto"/>
                <w:spacing w:val="0"/>
                <w:sz w:val="21"/>
                <w:szCs w:val="21"/>
                <w:highlight w:val="none"/>
                <w:lang w:eastAsia="zh-CN"/>
              </w:rPr>
            </w:pPr>
            <w:r>
              <w:rPr>
                <w:rFonts w:hint="default" w:ascii="Times New Roman" w:hAnsi="Times New Roman" w:eastAsia="方正黑体_GBK" w:cs="Times New Roman"/>
                <w:i w:val="0"/>
                <w:iCs w:val="0"/>
                <w:caps w:val="0"/>
                <w:color w:val="auto"/>
                <w:spacing w:val="0"/>
                <w:sz w:val="21"/>
                <w:szCs w:val="21"/>
                <w:highlight w:val="none"/>
                <w:lang w:eastAsia="zh-CN"/>
              </w:rPr>
              <w:t>主要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方正黑体_GBK" w:cs="Times New Roman"/>
                <w:i w:val="0"/>
                <w:iCs w:val="0"/>
                <w:caps w:val="0"/>
                <w:color w:val="auto"/>
                <w:spacing w:val="0"/>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负责人</w:t>
            </w:r>
          </w:p>
        </w:tc>
        <w:tc>
          <w:tcPr>
            <w:tcW w:w="551"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联系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方正黑体_GBK" w:cs="Times New Roman"/>
                <w:i w:val="0"/>
                <w:iCs w:val="0"/>
                <w:caps w:val="0"/>
                <w:color w:val="auto"/>
                <w:spacing w:val="0"/>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lang w:eastAsia="zh-CN"/>
              </w:rPr>
              <w:t>方式</w:t>
            </w:r>
          </w:p>
        </w:tc>
        <w:tc>
          <w:tcPr>
            <w:tcW w:w="587"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承租面积</w:t>
            </w:r>
          </w:p>
        </w:tc>
        <w:tc>
          <w:tcPr>
            <w:tcW w:w="714"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方正黑体_GBK" w:cs="Times New Roman"/>
                <w:i w:val="0"/>
                <w:iCs w:val="0"/>
                <w:caps w:val="0"/>
                <w:color w:val="auto"/>
                <w:spacing w:val="0"/>
                <w:sz w:val="21"/>
                <w:szCs w:val="21"/>
                <w:highlight w:val="none"/>
                <w:lang w:val="en-US" w:eastAsia="zh-CN"/>
              </w:rPr>
            </w:pPr>
            <w:r>
              <w:rPr>
                <w:rFonts w:hint="default" w:ascii="Times New Roman" w:hAnsi="Times New Roman" w:eastAsia="方正黑体_GBK" w:cs="Times New Roman"/>
                <w:i w:val="0"/>
                <w:iCs w:val="0"/>
                <w:caps w:val="0"/>
                <w:color w:val="auto"/>
                <w:spacing w:val="0"/>
                <w:sz w:val="21"/>
                <w:szCs w:val="21"/>
                <w:highlight w:val="none"/>
                <w:lang w:eastAsia="zh-CN"/>
              </w:rPr>
              <w:t>独栋</w:t>
            </w:r>
            <w:r>
              <w:rPr>
                <w:rFonts w:hint="default" w:ascii="Times New Roman" w:hAnsi="Times New Roman" w:eastAsia="方正黑体_GBK" w:cs="Times New Roman"/>
                <w:i w:val="0"/>
                <w:iCs w:val="0"/>
                <w:caps w:val="0"/>
                <w:color w:val="auto"/>
                <w:spacing w:val="0"/>
                <w:sz w:val="21"/>
                <w:szCs w:val="21"/>
                <w:highlight w:val="none"/>
                <w:lang w:val="en-US" w:eastAsia="zh-CN"/>
              </w:rPr>
              <w:t>/</w:t>
            </w:r>
            <w:r>
              <w:rPr>
                <w:rFonts w:hint="default" w:ascii="Times New Roman" w:hAnsi="Times New Roman" w:eastAsia="方正黑体_GBK" w:cs="Times New Roman"/>
                <w:i w:val="0"/>
                <w:iCs w:val="0"/>
                <w:caps w:val="0"/>
                <w:color w:val="auto"/>
                <w:spacing w:val="0"/>
                <w:sz w:val="21"/>
                <w:szCs w:val="21"/>
                <w:highlight w:val="none"/>
                <w:lang w:eastAsia="zh-CN"/>
              </w:rPr>
              <w:t>一栋多厂内</w:t>
            </w:r>
          </w:p>
        </w:tc>
        <w:tc>
          <w:tcPr>
            <w:tcW w:w="651"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方正黑体_GBK" w:cs="Times New Roman"/>
                <w:i w:val="0"/>
                <w:iCs w:val="0"/>
                <w:caps w:val="0"/>
                <w:color w:val="auto"/>
                <w:spacing w:val="0"/>
                <w:sz w:val="21"/>
                <w:szCs w:val="21"/>
                <w:highlight w:val="none"/>
                <w:lang w:eastAsia="zh-CN"/>
              </w:rPr>
            </w:pPr>
            <w:r>
              <w:rPr>
                <w:rFonts w:hint="default" w:ascii="Times New Roman" w:hAnsi="Times New Roman" w:eastAsia="方正黑体_GBK" w:cs="Times New Roman"/>
                <w:i w:val="0"/>
                <w:iCs w:val="0"/>
                <w:caps w:val="0"/>
                <w:color w:val="auto"/>
                <w:spacing w:val="0"/>
                <w:sz w:val="21"/>
                <w:szCs w:val="21"/>
                <w:highlight w:val="none"/>
                <w:lang w:eastAsia="zh-CN"/>
              </w:rPr>
              <w:t>行业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方正黑体_GBK" w:cs="Times New Roman"/>
                <w:i w:val="0"/>
                <w:iCs w:val="0"/>
                <w:caps w:val="0"/>
                <w:color w:val="auto"/>
                <w:spacing w:val="0"/>
                <w:sz w:val="21"/>
                <w:szCs w:val="21"/>
                <w:highlight w:val="none"/>
                <w:lang w:eastAsia="zh-CN"/>
              </w:rPr>
            </w:pPr>
            <w:r>
              <w:rPr>
                <w:rFonts w:hint="default" w:ascii="Times New Roman" w:hAnsi="Times New Roman" w:eastAsia="方正黑体_GBK" w:cs="Times New Roman"/>
                <w:i w:val="0"/>
                <w:iCs w:val="0"/>
                <w:caps w:val="0"/>
                <w:color w:val="auto"/>
                <w:spacing w:val="0"/>
                <w:sz w:val="21"/>
                <w:szCs w:val="21"/>
                <w:highlight w:val="none"/>
                <w:lang w:eastAsia="zh-CN"/>
              </w:rPr>
              <w:t>类型</w:t>
            </w:r>
          </w:p>
        </w:tc>
        <w:tc>
          <w:tcPr>
            <w:tcW w:w="639"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方正黑体_GBK" w:cs="Times New Roman"/>
                <w:i w:val="0"/>
                <w:iCs w:val="0"/>
                <w:caps w:val="0"/>
                <w:color w:val="auto"/>
                <w:spacing w:val="0"/>
                <w:sz w:val="21"/>
                <w:szCs w:val="21"/>
                <w:highlight w:val="none"/>
                <w:lang w:val="en-US" w:eastAsia="zh-CN"/>
              </w:rPr>
            </w:pPr>
            <w:r>
              <w:rPr>
                <w:rFonts w:hint="default" w:ascii="Times New Roman" w:hAnsi="Times New Roman" w:eastAsia="方正黑体_GBK" w:cs="Times New Roman"/>
                <w:i w:val="0"/>
                <w:iCs w:val="0"/>
                <w:caps w:val="0"/>
                <w:color w:val="auto"/>
                <w:spacing w:val="0"/>
                <w:sz w:val="21"/>
                <w:szCs w:val="21"/>
                <w:highlight w:val="none"/>
                <w:lang w:val="en-US" w:eastAsia="zh-CN"/>
              </w:rPr>
              <w:t>承租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方正黑体_GBK" w:cs="Times New Roman"/>
                <w:i w:val="0"/>
                <w:iCs w:val="0"/>
                <w:caps w:val="0"/>
                <w:color w:val="auto"/>
                <w:spacing w:val="0"/>
                <w:sz w:val="21"/>
                <w:szCs w:val="21"/>
                <w:highlight w:val="none"/>
                <w:lang w:val="en-US" w:eastAsia="zh-CN"/>
              </w:rPr>
            </w:pPr>
            <w:r>
              <w:rPr>
                <w:rFonts w:hint="default" w:ascii="Times New Roman" w:hAnsi="Times New Roman" w:eastAsia="方正黑体_GBK" w:cs="Times New Roman"/>
                <w:i w:val="0"/>
                <w:iCs w:val="0"/>
                <w:caps w:val="0"/>
                <w:color w:val="auto"/>
                <w:spacing w:val="0"/>
                <w:sz w:val="21"/>
                <w:szCs w:val="21"/>
                <w:highlight w:val="none"/>
                <w:lang w:val="en-US" w:eastAsia="zh-CN"/>
              </w:rPr>
              <w:t>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方正黑体_GBK" w:cs="Times New Roman"/>
                <w:i w:val="0"/>
                <w:iCs w:val="0"/>
                <w:caps w:val="0"/>
                <w:color w:val="auto"/>
                <w:spacing w:val="0"/>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lang w:val="en-US" w:eastAsia="zh-CN"/>
              </w:rPr>
              <w:t>性质</w:t>
            </w:r>
          </w:p>
        </w:tc>
        <w:tc>
          <w:tcPr>
            <w:tcW w:w="582"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规上/规下</w:t>
            </w:r>
          </w:p>
        </w:tc>
        <w:tc>
          <w:tcPr>
            <w:tcW w:w="765"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i w:val="0"/>
                <w:iCs w:val="0"/>
                <w:caps w:val="0"/>
                <w:color w:val="auto"/>
                <w:spacing w:val="0"/>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是否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i w:val="0"/>
                <w:iCs w:val="0"/>
                <w:caps w:val="0"/>
                <w:color w:val="auto"/>
                <w:spacing w:val="0"/>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签订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i w:val="0"/>
                <w:iCs w:val="0"/>
                <w:caps w:val="0"/>
                <w:color w:val="auto"/>
                <w:spacing w:val="0"/>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安全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协议</w:t>
            </w:r>
          </w:p>
        </w:tc>
        <w:tc>
          <w:tcPr>
            <w:tcW w:w="555"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i w:val="0"/>
                <w:iCs w:val="0"/>
                <w:caps w:val="0"/>
                <w:color w:val="auto"/>
                <w:spacing w:val="0"/>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员工人数</w:t>
            </w:r>
          </w:p>
        </w:tc>
        <w:tc>
          <w:tcPr>
            <w:tcW w:w="1168"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leftChars="-50" w:right="-105" w:rightChars="-50" w:firstLine="0"/>
              <w:jc w:val="center"/>
              <w:rPr>
                <w:rFonts w:hint="default" w:ascii="Times New Roman" w:hAnsi="Times New Roman" w:eastAsia="方正黑体_GBK" w:cs="Times New Roman"/>
                <w:i w:val="0"/>
                <w:iCs w:val="0"/>
                <w:caps w:val="0"/>
                <w:color w:val="auto"/>
                <w:spacing w:val="0"/>
                <w:sz w:val="21"/>
                <w:szCs w:val="21"/>
                <w:highlight w:val="none"/>
                <w:lang w:eastAsia="zh-CN"/>
              </w:rPr>
            </w:pPr>
            <w:r>
              <w:rPr>
                <w:rFonts w:hint="default" w:ascii="Times New Roman" w:hAnsi="Times New Roman" w:eastAsia="方正黑体_GBK" w:cs="Times New Roman"/>
                <w:i w:val="0"/>
                <w:iCs w:val="0"/>
                <w:caps w:val="0"/>
                <w:color w:val="auto"/>
                <w:spacing w:val="0"/>
                <w:sz w:val="21"/>
                <w:szCs w:val="21"/>
                <w:highlight w:val="none"/>
                <w:lang w:eastAsia="zh-CN"/>
              </w:rPr>
              <w:t>安全生产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leftChars="-50" w:right="-105" w:rightChars="-50" w:firstLine="0"/>
              <w:jc w:val="center"/>
              <w:rPr>
                <w:rFonts w:hint="default" w:ascii="Times New Roman" w:hAnsi="Times New Roman" w:eastAsia="方正黑体_GBK" w:cs="Times New Roman"/>
                <w:i w:val="0"/>
                <w:iCs w:val="0"/>
                <w:caps w:val="0"/>
                <w:color w:val="auto"/>
                <w:spacing w:val="0"/>
                <w:sz w:val="21"/>
                <w:szCs w:val="21"/>
                <w:highlight w:val="none"/>
                <w:lang w:eastAsia="zh-CN"/>
              </w:rPr>
            </w:pPr>
            <w:r>
              <w:rPr>
                <w:rFonts w:hint="default" w:ascii="Times New Roman" w:hAnsi="Times New Roman" w:eastAsia="方正黑体_GBK" w:cs="Times New Roman"/>
                <w:i w:val="0"/>
                <w:iCs w:val="0"/>
                <w:caps w:val="0"/>
                <w:color w:val="auto"/>
                <w:spacing w:val="0"/>
                <w:sz w:val="21"/>
                <w:szCs w:val="21"/>
                <w:highlight w:val="none"/>
                <w:lang w:eastAsia="zh-CN"/>
              </w:rPr>
              <w:t>标准化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leftChars="-50" w:right="-105" w:rightChars="-50" w:firstLine="0"/>
              <w:jc w:val="center"/>
              <w:rPr>
                <w:rFonts w:hint="default" w:ascii="Times New Roman" w:hAnsi="Times New Roman" w:eastAsia="方正黑体_GBK" w:cs="Times New Roman"/>
                <w:i w:val="0"/>
                <w:iCs w:val="0"/>
                <w:caps w:val="0"/>
                <w:color w:val="auto"/>
                <w:spacing w:val="0"/>
                <w:sz w:val="21"/>
                <w:szCs w:val="21"/>
                <w:highlight w:val="none"/>
                <w:lang w:eastAsia="zh-CN"/>
              </w:rPr>
            </w:pPr>
            <w:r>
              <w:rPr>
                <w:rFonts w:hint="default" w:ascii="Times New Roman" w:hAnsi="Times New Roman" w:eastAsia="方正黑体_GBK" w:cs="Times New Roman"/>
                <w:i w:val="0"/>
                <w:iCs w:val="0"/>
                <w:caps w:val="0"/>
                <w:color w:val="auto"/>
                <w:spacing w:val="0"/>
                <w:sz w:val="21"/>
                <w:szCs w:val="21"/>
                <w:highlight w:val="none"/>
                <w:lang w:eastAsia="zh-CN"/>
              </w:rPr>
              <w:t>资质情况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leftChars="-50" w:right="-105" w:rightChars="-50" w:firstLine="0"/>
              <w:jc w:val="center"/>
              <w:rPr>
                <w:rFonts w:hint="default" w:ascii="Times New Roman" w:hAnsi="Times New Roman" w:eastAsia="方正黑体_GBK" w:cs="Times New Roman"/>
                <w:i w:val="0"/>
                <w:iCs w:val="0"/>
                <w:caps w:val="0"/>
                <w:color w:val="auto"/>
                <w:spacing w:val="0"/>
                <w:sz w:val="21"/>
                <w:szCs w:val="21"/>
                <w:highlight w:val="none"/>
                <w:lang w:eastAsia="zh-CN"/>
              </w:rPr>
            </w:pPr>
            <w:r>
              <w:rPr>
                <w:rFonts w:hint="default" w:ascii="Times New Roman" w:hAnsi="Times New Roman" w:eastAsia="方正黑体_GBK" w:cs="Times New Roman"/>
                <w:i w:val="0"/>
                <w:iCs w:val="0"/>
                <w:caps w:val="0"/>
                <w:color w:val="auto"/>
                <w:spacing w:val="0"/>
                <w:sz w:val="21"/>
                <w:szCs w:val="21"/>
                <w:highlight w:val="none"/>
                <w:lang w:val="en-US" w:eastAsia="zh-CN"/>
              </w:rPr>
              <w:t>（</w:t>
            </w:r>
            <w:r>
              <w:rPr>
                <w:rFonts w:hint="default" w:ascii="Times New Roman" w:hAnsi="Times New Roman" w:eastAsia="方正黑体_GBK" w:cs="Times New Roman"/>
                <w:i w:val="0"/>
                <w:iCs w:val="0"/>
                <w:caps w:val="0"/>
                <w:color w:val="auto"/>
                <w:spacing w:val="0"/>
                <w:sz w:val="21"/>
                <w:szCs w:val="21"/>
                <w:highlight w:val="none"/>
                <w:lang w:eastAsia="zh-CN"/>
              </w:rPr>
              <w:t>取得时间）</w:t>
            </w:r>
          </w:p>
        </w:tc>
        <w:tc>
          <w:tcPr>
            <w:tcW w:w="1472"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i w:val="0"/>
                <w:iCs w:val="0"/>
                <w:caps w:val="0"/>
                <w:color w:val="auto"/>
                <w:spacing w:val="0"/>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是否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i w:val="0"/>
                <w:iCs w:val="0"/>
                <w:caps w:val="0"/>
                <w:color w:val="auto"/>
                <w:spacing w:val="0"/>
                <w:sz w:val="21"/>
                <w:szCs w:val="21"/>
                <w:highlight w:val="none"/>
              </w:rPr>
            </w:pPr>
            <w:r>
              <w:rPr>
                <w:rFonts w:hint="default" w:ascii="Times New Roman" w:hAnsi="Times New Roman" w:eastAsia="方正黑体_GBK" w:cs="Times New Roman"/>
                <w:i w:val="0"/>
                <w:iCs w:val="0"/>
                <w:caps w:val="0"/>
                <w:color w:val="auto"/>
                <w:spacing w:val="0"/>
                <w:sz w:val="21"/>
                <w:szCs w:val="21"/>
                <w:highlight w:val="none"/>
              </w:rPr>
              <w:t>重点企业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黑体_GBK" w:cs="Times New Roman"/>
                <w:i w:val="0"/>
                <w:iCs w:val="0"/>
                <w:caps w:val="0"/>
                <w:color w:val="auto"/>
                <w:spacing w:val="0"/>
                <w:sz w:val="21"/>
                <w:szCs w:val="21"/>
                <w:highlight w:val="none"/>
                <w:lang w:eastAsia="zh-CN"/>
              </w:rPr>
            </w:pPr>
            <w:r>
              <w:rPr>
                <w:rFonts w:hint="default" w:ascii="Times New Roman" w:hAnsi="Times New Roman" w:eastAsia="方正黑体_GBK" w:cs="Times New Roman"/>
                <w:i w:val="0"/>
                <w:iCs w:val="0"/>
                <w:caps w:val="0"/>
                <w:color w:val="auto"/>
                <w:spacing w:val="0"/>
                <w:sz w:val="21"/>
                <w:szCs w:val="21"/>
                <w:highlight w:val="none"/>
                <w:lang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397" w:type="dxa"/>
            <w:vMerge w:val="restart"/>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仿宋_GBK" w:cs="Times New Roman"/>
                <w:i w:val="0"/>
                <w:iCs w:val="0"/>
                <w:caps w:val="0"/>
                <w:color w:val="333333"/>
                <w:spacing w:val="0"/>
                <w:sz w:val="24"/>
                <w:szCs w:val="24"/>
                <w:highlight w:val="none"/>
                <w:lang w:val="en-US" w:eastAsia="zh-CN"/>
              </w:rPr>
            </w:pPr>
            <w:r>
              <w:rPr>
                <w:rFonts w:hint="default" w:ascii="Times New Roman" w:hAnsi="Times New Roman" w:eastAsia="方正仿宋_GBK" w:cs="Times New Roman"/>
                <w:i w:val="0"/>
                <w:iCs w:val="0"/>
                <w:caps w:val="0"/>
                <w:color w:val="333333"/>
                <w:spacing w:val="0"/>
                <w:sz w:val="24"/>
                <w:szCs w:val="24"/>
                <w:highlight w:val="none"/>
                <w:lang w:val="en-US" w:eastAsia="zh-CN"/>
              </w:rPr>
              <w:t>1</w:t>
            </w:r>
          </w:p>
        </w:tc>
        <w:tc>
          <w:tcPr>
            <w:tcW w:w="553" w:type="dxa"/>
            <w:vMerge w:val="restart"/>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571" w:type="dxa"/>
            <w:vMerge w:val="restart"/>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694" w:type="dxa"/>
            <w:vMerge w:val="restart"/>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82" w:type="dxa"/>
            <w:vMerge w:val="restart"/>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494" w:type="dxa"/>
            <w:vMerge w:val="restart"/>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602" w:type="dxa"/>
            <w:vMerge w:val="restart"/>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61" w:type="dxa"/>
            <w:vMerge w:val="restart"/>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47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600"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71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51"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87"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714"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651"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auto"/>
                <w:spacing w:val="0"/>
                <w:kern w:val="0"/>
                <w:sz w:val="24"/>
                <w:szCs w:val="24"/>
                <w:highlight w:val="none"/>
                <w:lang w:val="en-US" w:eastAsia="zh-CN" w:bidi="ar"/>
              </w:rPr>
            </w:pPr>
          </w:p>
        </w:tc>
        <w:tc>
          <w:tcPr>
            <w:tcW w:w="639"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auto"/>
                <w:spacing w:val="0"/>
                <w:kern w:val="0"/>
                <w:sz w:val="24"/>
                <w:szCs w:val="24"/>
                <w:highlight w:val="none"/>
                <w:lang w:val="en-US" w:eastAsia="zh-CN" w:bidi="ar"/>
              </w:rPr>
            </w:pPr>
          </w:p>
        </w:tc>
        <w:tc>
          <w:tcPr>
            <w:tcW w:w="58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765"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55"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1168"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42" w:leftChars="20" w:right="42" w:rightChars="20"/>
              <w:jc w:val="left"/>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i w:val="0"/>
                <w:iCs w:val="0"/>
                <w:caps w:val="0"/>
                <w:color w:val="auto"/>
                <w:spacing w:val="0"/>
                <w:kern w:val="0"/>
                <w:sz w:val="21"/>
                <w:szCs w:val="21"/>
                <w:highlight w:val="none"/>
                <w:lang w:val="en-US" w:eastAsia="zh-CN" w:bidi="ar"/>
              </w:rPr>
              <w:t>二级/三级/小微/无</w:t>
            </w:r>
          </w:p>
          <w:p>
            <w:pPr>
              <w:pStyle w:val="9"/>
              <w:ind w:left="42" w:leftChars="20" w:right="42" w:rightChars="20" w:firstLine="0" w:firstLineChars="0"/>
              <w:jc w:val="left"/>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i w:val="0"/>
                <w:iCs w:val="0"/>
                <w:caps w:val="0"/>
                <w:color w:val="auto"/>
                <w:spacing w:val="0"/>
                <w:kern w:val="0"/>
                <w:sz w:val="21"/>
                <w:szCs w:val="21"/>
                <w:highlight w:val="none"/>
                <w:lang w:val="en-US" w:eastAsia="zh-CN" w:bidi="ar"/>
              </w:rPr>
              <w:t>22年10月</w:t>
            </w:r>
          </w:p>
        </w:tc>
        <w:tc>
          <w:tcPr>
            <w:tcW w:w="147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42" w:leftChars="20" w:right="42" w:rightChars="20"/>
              <w:jc w:val="left"/>
              <w:rPr>
                <w:rFonts w:hint="default" w:ascii="Times New Roman" w:hAnsi="Times New Roman" w:eastAsia="方正仿宋_GBK" w:cs="Times New Roman"/>
                <w:i w:val="0"/>
                <w:iCs w:val="0"/>
                <w:caps w:val="0"/>
                <w:color w:val="333333"/>
                <w:spacing w:val="0"/>
                <w:sz w:val="21"/>
                <w:szCs w:val="21"/>
                <w:highlight w:val="none"/>
                <w:lang w:val="en-US" w:eastAsia="zh-CN"/>
              </w:rPr>
            </w:pPr>
            <w:r>
              <w:rPr>
                <w:rFonts w:hint="default" w:ascii="Times New Roman" w:hAnsi="Times New Roman" w:eastAsia="方正仿宋_GBK" w:cs="Times New Roman"/>
                <w:i w:val="0"/>
                <w:iCs w:val="0"/>
                <w:caps w:val="0"/>
                <w:color w:val="auto"/>
                <w:spacing w:val="0"/>
                <w:kern w:val="0"/>
                <w:sz w:val="21"/>
                <w:szCs w:val="21"/>
                <w:highlight w:val="none"/>
                <w:lang w:val="en-US" w:eastAsia="zh-CN" w:bidi="ar"/>
              </w:rPr>
              <w:t>金属熔融/涉爆粉尘/有限空间/液氨制冷/劳动密集型/危化品使用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97" w:type="dxa"/>
            <w:vMerge w:val="continue"/>
            <w:shd w:val="clear" w:color="auto" w:fill="auto"/>
            <w:tcMar>
              <w:left w:w="30" w:type="dxa"/>
              <w:right w:w="30" w:type="dxa"/>
            </w:tcMar>
            <w:vAlign w:val="center"/>
          </w:tcPr>
          <w:p>
            <w:pPr>
              <w:jc w:val="center"/>
              <w:rPr>
                <w:rFonts w:hint="default" w:ascii="Times New Roman" w:hAnsi="Times New Roman" w:eastAsia="方正仿宋_GBK" w:cs="Times New Roman"/>
                <w:i w:val="0"/>
                <w:iCs w:val="0"/>
                <w:caps w:val="0"/>
                <w:color w:val="333333"/>
                <w:spacing w:val="0"/>
                <w:sz w:val="24"/>
                <w:szCs w:val="24"/>
                <w:highlight w:val="none"/>
              </w:rPr>
            </w:pPr>
          </w:p>
        </w:tc>
        <w:tc>
          <w:tcPr>
            <w:tcW w:w="553" w:type="dxa"/>
            <w:vMerge w:val="continue"/>
            <w:shd w:val="clear" w:color="auto" w:fill="auto"/>
            <w:tcMar>
              <w:left w:w="30" w:type="dxa"/>
              <w:right w:w="30" w:type="dxa"/>
            </w:tcMar>
            <w:vAlign w:val="center"/>
          </w:tcPr>
          <w:p>
            <w:pPr>
              <w:jc w:val="left"/>
              <w:rPr>
                <w:rFonts w:hint="default" w:ascii="Times New Roman" w:hAnsi="Times New Roman" w:eastAsia="方正仿宋_GBK" w:cs="Times New Roman"/>
                <w:i w:val="0"/>
                <w:iCs w:val="0"/>
                <w:caps w:val="0"/>
                <w:color w:val="333333"/>
                <w:spacing w:val="0"/>
                <w:sz w:val="24"/>
                <w:szCs w:val="24"/>
                <w:highlight w:val="none"/>
              </w:rPr>
            </w:pPr>
          </w:p>
        </w:tc>
        <w:tc>
          <w:tcPr>
            <w:tcW w:w="571" w:type="dxa"/>
            <w:vMerge w:val="continue"/>
            <w:shd w:val="clear" w:color="auto" w:fill="auto"/>
            <w:tcMar>
              <w:left w:w="30" w:type="dxa"/>
              <w:right w:w="30" w:type="dxa"/>
            </w:tcMar>
            <w:vAlign w:val="center"/>
          </w:tcPr>
          <w:p>
            <w:pPr>
              <w:jc w:val="left"/>
              <w:rPr>
                <w:rFonts w:hint="default" w:ascii="Times New Roman" w:hAnsi="Times New Roman" w:eastAsia="方正仿宋_GBK" w:cs="Times New Roman"/>
                <w:i w:val="0"/>
                <w:iCs w:val="0"/>
                <w:caps w:val="0"/>
                <w:color w:val="333333"/>
                <w:spacing w:val="0"/>
                <w:sz w:val="24"/>
                <w:szCs w:val="24"/>
                <w:highlight w:val="none"/>
              </w:rPr>
            </w:pPr>
          </w:p>
        </w:tc>
        <w:tc>
          <w:tcPr>
            <w:tcW w:w="694" w:type="dxa"/>
            <w:vMerge w:val="continue"/>
            <w:shd w:val="clear" w:color="auto" w:fill="auto"/>
            <w:tcMar>
              <w:left w:w="30" w:type="dxa"/>
              <w:right w:w="30" w:type="dxa"/>
            </w:tcMar>
            <w:vAlign w:val="center"/>
          </w:tcPr>
          <w:p>
            <w:pPr>
              <w:jc w:val="left"/>
              <w:rPr>
                <w:rFonts w:hint="default" w:ascii="Times New Roman" w:hAnsi="Times New Roman" w:eastAsia="方正仿宋_GBK" w:cs="Times New Roman"/>
                <w:i w:val="0"/>
                <w:iCs w:val="0"/>
                <w:caps w:val="0"/>
                <w:color w:val="333333"/>
                <w:spacing w:val="0"/>
                <w:sz w:val="24"/>
                <w:szCs w:val="24"/>
                <w:highlight w:val="none"/>
              </w:rPr>
            </w:pPr>
          </w:p>
        </w:tc>
        <w:tc>
          <w:tcPr>
            <w:tcW w:w="582" w:type="dxa"/>
            <w:vMerge w:val="continue"/>
            <w:shd w:val="clear" w:color="auto" w:fill="auto"/>
            <w:tcMar>
              <w:left w:w="30" w:type="dxa"/>
              <w:right w:w="30" w:type="dxa"/>
            </w:tcMar>
            <w:vAlign w:val="center"/>
          </w:tcPr>
          <w:p>
            <w:pPr>
              <w:jc w:val="left"/>
              <w:rPr>
                <w:rFonts w:hint="default" w:ascii="Times New Roman" w:hAnsi="Times New Roman" w:eastAsia="方正仿宋_GBK" w:cs="Times New Roman"/>
                <w:i w:val="0"/>
                <w:iCs w:val="0"/>
                <w:caps w:val="0"/>
                <w:color w:val="333333"/>
                <w:spacing w:val="0"/>
                <w:sz w:val="24"/>
                <w:szCs w:val="24"/>
                <w:highlight w:val="none"/>
              </w:rPr>
            </w:pPr>
          </w:p>
        </w:tc>
        <w:tc>
          <w:tcPr>
            <w:tcW w:w="494" w:type="dxa"/>
            <w:vMerge w:val="continue"/>
            <w:shd w:val="clear" w:color="auto" w:fill="auto"/>
            <w:tcMar>
              <w:left w:w="30" w:type="dxa"/>
              <w:right w:w="30" w:type="dxa"/>
            </w:tcMar>
            <w:vAlign w:val="center"/>
          </w:tcPr>
          <w:p>
            <w:pPr>
              <w:jc w:val="left"/>
              <w:rPr>
                <w:rFonts w:hint="default" w:ascii="Times New Roman" w:hAnsi="Times New Roman" w:eastAsia="方正仿宋_GBK" w:cs="Times New Roman"/>
                <w:i w:val="0"/>
                <w:iCs w:val="0"/>
                <w:caps w:val="0"/>
                <w:color w:val="333333"/>
                <w:spacing w:val="0"/>
                <w:sz w:val="24"/>
                <w:szCs w:val="24"/>
                <w:highlight w:val="none"/>
              </w:rPr>
            </w:pPr>
          </w:p>
        </w:tc>
        <w:tc>
          <w:tcPr>
            <w:tcW w:w="602" w:type="dxa"/>
            <w:vMerge w:val="continue"/>
            <w:shd w:val="clear" w:color="auto" w:fill="auto"/>
            <w:tcMar>
              <w:left w:w="30" w:type="dxa"/>
              <w:right w:w="30" w:type="dxa"/>
            </w:tcMar>
            <w:vAlign w:val="center"/>
          </w:tcPr>
          <w:p>
            <w:pPr>
              <w:jc w:val="left"/>
              <w:rPr>
                <w:rFonts w:hint="default" w:ascii="Times New Roman" w:hAnsi="Times New Roman" w:eastAsia="方正仿宋_GBK" w:cs="Times New Roman"/>
                <w:i w:val="0"/>
                <w:iCs w:val="0"/>
                <w:caps w:val="0"/>
                <w:color w:val="333333"/>
                <w:spacing w:val="0"/>
                <w:sz w:val="24"/>
                <w:szCs w:val="24"/>
                <w:highlight w:val="none"/>
              </w:rPr>
            </w:pPr>
          </w:p>
        </w:tc>
        <w:tc>
          <w:tcPr>
            <w:tcW w:w="561" w:type="dxa"/>
            <w:vMerge w:val="continue"/>
            <w:shd w:val="clear" w:color="auto" w:fill="auto"/>
            <w:tcMar>
              <w:left w:w="30" w:type="dxa"/>
              <w:right w:w="30" w:type="dxa"/>
            </w:tcMar>
            <w:vAlign w:val="center"/>
          </w:tcPr>
          <w:p>
            <w:pPr>
              <w:jc w:val="left"/>
              <w:rPr>
                <w:rFonts w:hint="default" w:ascii="Times New Roman" w:hAnsi="Times New Roman" w:eastAsia="方正仿宋_GBK" w:cs="Times New Roman"/>
                <w:i w:val="0"/>
                <w:iCs w:val="0"/>
                <w:caps w:val="0"/>
                <w:color w:val="333333"/>
                <w:spacing w:val="0"/>
                <w:sz w:val="24"/>
                <w:szCs w:val="24"/>
                <w:highlight w:val="none"/>
              </w:rPr>
            </w:pPr>
          </w:p>
        </w:tc>
        <w:tc>
          <w:tcPr>
            <w:tcW w:w="47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600"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71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51"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87"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714"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651"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639"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58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765"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55"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1168"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147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97" w:type="dxa"/>
            <w:vMerge w:val="continue"/>
            <w:shd w:val="clear" w:color="auto" w:fill="auto"/>
            <w:tcMar>
              <w:left w:w="30" w:type="dxa"/>
              <w:right w:w="30" w:type="dxa"/>
            </w:tcMar>
            <w:vAlign w:val="center"/>
          </w:tcPr>
          <w:p>
            <w:pPr>
              <w:jc w:val="center"/>
              <w:rPr>
                <w:rFonts w:hint="default" w:ascii="Times New Roman" w:hAnsi="Times New Roman" w:eastAsia="方正仿宋_GBK" w:cs="Times New Roman"/>
                <w:i w:val="0"/>
                <w:iCs w:val="0"/>
                <w:caps w:val="0"/>
                <w:color w:val="333333"/>
                <w:spacing w:val="0"/>
                <w:sz w:val="24"/>
                <w:szCs w:val="24"/>
                <w:highlight w:val="none"/>
              </w:rPr>
            </w:pPr>
          </w:p>
        </w:tc>
        <w:tc>
          <w:tcPr>
            <w:tcW w:w="553" w:type="dxa"/>
            <w:vMerge w:val="continue"/>
            <w:shd w:val="clear" w:color="auto" w:fill="auto"/>
            <w:tcMar>
              <w:left w:w="30" w:type="dxa"/>
              <w:right w:w="30" w:type="dxa"/>
            </w:tcMar>
            <w:vAlign w:val="center"/>
          </w:tcPr>
          <w:p>
            <w:pPr>
              <w:jc w:val="left"/>
              <w:rPr>
                <w:rFonts w:hint="default" w:ascii="Times New Roman" w:hAnsi="Times New Roman" w:eastAsia="方正仿宋_GBK" w:cs="Times New Roman"/>
                <w:i w:val="0"/>
                <w:iCs w:val="0"/>
                <w:caps w:val="0"/>
                <w:color w:val="333333"/>
                <w:spacing w:val="0"/>
                <w:sz w:val="24"/>
                <w:szCs w:val="24"/>
                <w:highlight w:val="none"/>
              </w:rPr>
            </w:pPr>
          </w:p>
        </w:tc>
        <w:tc>
          <w:tcPr>
            <w:tcW w:w="571" w:type="dxa"/>
            <w:vMerge w:val="continue"/>
            <w:shd w:val="clear" w:color="auto" w:fill="auto"/>
            <w:tcMar>
              <w:left w:w="30" w:type="dxa"/>
              <w:right w:w="30" w:type="dxa"/>
            </w:tcMar>
            <w:vAlign w:val="center"/>
          </w:tcPr>
          <w:p>
            <w:pPr>
              <w:jc w:val="left"/>
              <w:rPr>
                <w:rFonts w:hint="default" w:ascii="Times New Roman" w:hAnsi="Times New Roman" w:eastAsia="方正仿宋_GBK" w:cs="Times New Roman"/>
                <w:i w:val="0"/>
                <w:iCs w:val="0"/>
                <w:caps w:val="0"/>
                <w:color w:val="333333"/>
                <w:spacing w:val="0"/>
                <w:sz w:val="24"/>
                <w:szCs w:val="24"/>
                <w:highlight w:val="none"/>
              </w:rPr>
            </w:pPr>
          </w:p>
        </w:tc>
        <w:tc>
          <w:tcPr>
            <w:tcW w:w="694" w:type="dxa"/>
            <w:vMerge w:val="continue"/>
            <w:shd w:val="clear" w:color="auto" w:fill="auto"/>
            <w:tcMar>
              <w:left w:w="30" w:type="dxa"/>
              <w:right w:w="30" w:type="dxa"/>
            </w:tcMar>
            <w:vAlign w:val="center"/>
          </w:tcPr>
          <w:p>
            <w:pPr>
              <w:jc w:val="left"/>
              <w:rPr>
                <w:rFonts w:hint="default" w:ascii="Times New Roman" w:hAnsi="Times New Roman" w:eastAsia="方正仿宋_GBK" w:cs="Times New Roman"/>
                <w:i w:val="0"/>
                <w:iCs w:val="0"/>
                <w:caps w:val="0"/>
                <w:color w:val="333333"/>
                <w:spacing w:val="0"/>
                <w:sz w:val="24"/>
                <w:szCs w:val="24"/>
                <w:highlight w:val="none"/>
              </w:rPr>
            </w:pPr>
          </w:p>
        </w:tc>
        <w:tc>
          <w:tcPr>
            <w:tcW w:w="582" w:type="dxa"/>
            <w:vMerge w:val="continue"/>
            <w:shd w:val="clear" w:color="auto" w:fill="auto"/>
            <w:tcMar>
              <w:left w:w="30" w:type="dxa"/>
              <w:right w:w="30" w:type="dxa"/>
            </w:tcMar>
            <w:vAlign w:val="center"/>
          </w:tcPr>
          <w:p>
            <w:pPr>
              <w:jc w:val="left"/>
              <w:rPr>
                <w:rFonts w:hint="default" w:ascii="Times New Roman" w:hAnsi="Times New Roman" w:eastAsia="方正仿宋_GBK" w:cs="Times New Roman"/>
                <w:i w:val="0"/>
                <w:iCs w:val="0"/>
                <w:caps w:val="0"/>
                <w:color w:val="333333"/>
                <w:spacing w:val="0"/>
                <w:sz w:val="24"/>
                <w:szCs w:val="24"/>
                <w:highlight w:val="none"/>
              </w:rPr>
            </w:pPr>
          </w:p>
        </w:tc>
        <w:tc>
          <w:tcPr>
            <w:tcW w:w="494" w:type="dxa"/>
            <w:vMerge w:val="continue"/>
            <w:shd w:val="clear" w:color="auto" w:fill="auto"/>
            <w:tcMar>
              <w:left w:w="30" w:type="dxa"/>
              <w:right w:w="30" w:type="dxa"/>
            </w:tcMar>
            <w:vAlign w:val="center"/>
          </w:tcPr>
          <w:p>
            <w:pPr>
              <w:jc w:val="left"/>
              <w:rPr>
                <w:rFonts w:hint="default" w:ascii="Times New Roman" w:hAnsi="Times New Roman" w:eastAsia="方正仿宋_GBK" w:cs="Times New Roman"/>
                <w:i w:val="0"/>
                <w:iCs w:val="0"/>
                <w:caps w:val="0"/>
                <w:color w:val="333333"/>
                <w:spacing w:val="0"/>
                <w:sz w:val="24"/>
                <w:szCs w:val="24"/>
                <w:highlight w:val="none"/>
              </w:rPr>
            </w:pPr>
          </w:p>
        </w:tc>
        <w:tc>
          <w:tcPr>
            <w:tcW w:w="602" w:type="dxa"/>
            <w:vMerge w:val="continue"/>
            <w:shd w:val="clear" w:color="auto" w:fill="auto"/>
            <w:tcMar>
              <w:left w:w="30" w:type="dxa"/>
              <w:right w:w="30" w:type="dxa"/>
            </w:tcMar>
            <w:vAlign w:val="center"/>
          </w:tcPr>
          <w:p>
            <w:pPr>
              <w:jc w:val="left"/>
              <w:rPr>
                <w:rFonts w:hint="default" w:ascii="Times New Roman" w:hAnsi="Times New Roman" w:eastAsia="方正仿宋_GBK" w:cs="Times New Roman"/>
                <w:i w:val="0"/>
                <w:iCs w:val="0"/>
                <w:caps w:val="0"/>
                <w:color w:val="333333"/>
                <w:spacing w:val="0"/>
                <w:sz w:val="24"/>
                <w:szCs w:val="24"/>
                <w:highlight w:val="none"/>
              </w:rPr>
            </w:pPr>
          </w:p>
        </w:tc>
        <w:tc>
          <w:tcPr>
            <w:tcW w:w="561" w:type="dxa"/>
            <w:vMerge w:val="continue"/>
            <w:shd w:val="clear" w:color="auto" w:fill="auto"/>
            <w:tcMar>
              <w:left w:w="30" w:type="dxa"/>
              <w:right w:w="30" w:type="dxa"/>
            </w:tcMar>
            <w:vAlign w:val="center"/>
          </w:tcPr>
          <w:p>
            <w:pPr>
              <w:jc w:val="left"/>
              <w:rPr>
                <w:rFonts w:hint="default" w:ascii="Times New Roman" w:hAnsi="Times New Roman" w:eastAsia="方正仿宋_GBK" w:cs="Times New Roman"/>
                <w:i w:val="0"/>
                <w:iCs w:val="0"/>
                <w:caps w:val="0"/>
                <w:color w:val="333333"/>
                <w:spacing w:val="0"/>
                <w:sz w:val="24"/>
                <w:szCs w:val="24"/>
                <w:highlight w:val="none"/>
              </w:rPr>
            </w:pPr>
          </w:p>
        </w:tc>
        <w:tc>
          <w:tcPr>
            <w:tcW w:w="47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600"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71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51"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87"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714"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方正仿宋_GBK" w:cs="Times New Roman"/>
                <w:i w:val="0"/>
                <w:iCs w:val="0"/>
                <w:caps w:val="0"/>
                <w:color w:val="333333"/>
                <w:spacing w:val="0"/>
                <w:sz w:val="24"/>
                <w:szCs w:val="24"/>
                <w:highlight w:val="none"/>
              </w:rPr>
            </w:pPr>
          </w:p>
        </w:tc>
        <w:tc>
          <w:tcPr>
            <w:tcW w:w="651"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方正仿宋_GBK" w:cs="Times New Roman"/>
                <w:i w:val="0"/>
                <w:iCs w:val="0"/>
                <w:caps w:val="0"/>
                <w:color w:val="333333"/>
                <w:spacing w:val="0"/>
                <w:sz w:val="24"/>
                <w:szCs w:val="24"/>
                <w:highlight w:val="none"/>
              </w:rPr>
            </w:pPr>
          </w:p>
        </w:tc>
        <w:tc>
          <w:tcPr>
            <w:tcW w:w="639"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方正仿宋_GBK" w:cs="Times New Roman"/>
                <w:i w:val="0"/>
                <w:iCs w:val="0"/>
                <w:caps w:val="0"/>
                <w:color w:val="333333"/>
                <w:spacing w:val="0"/>
                <w:sz w:val="24"/>
                <w:szCs w:val="24"/>
                <w:highlight w:val="none"/>
              </w:rPr>
            </w:pPr>
          </w:p>
        </w:tc>
        <w:tc>
          <w:tcPr>
            <w:tcW w:w="58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765"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55"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1168"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147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97" w:type="dxa"/>
            <w:vMerge w:val="continue"/>
            <w:shd w:val="clear" w:color="auto" w:fill="auto"/>
            <w:tcMar>
              <w:left w:w="30" w:type="dxa"/>
              <w:right w:w="30" w:type="dxa"/>
            </w:tcMar>
            <w:vAlign w:val="center"/>
          </w:tcPr>
          <w:p>
            <w:pPr>
              <w:jc w:val="center"/>
              <w:rPr>
                <w:rFonts w:hint="default" w:ascii="Times New Roman" w:hAnsi="Times New Roman" w:eastAsia="方正仿宋_GBK" w:cs="Times New Roman"/>
                <w:i w:val="0"/>
                <w:iCs w:val="0"/>
                <w:caps w:val="0"/>
                <w:color w:val="333333"/>
                <w:spacing w:val="0"/>
                <w:sz w:val="24"/>
                <w:szCs w:val="24"/>
                <w:highlight w:val="none"/>
              </w:rPr>
            </w:pPr>
          </w:p>
        </w:tc>
        <w:tc>
          <w:tcPr>
            <w:tcW w:w="553" w:type="dxa"/>
            <w:vMerge w:val="continue"/>
            <w:shd w:val="clear" w:color="auto" w:fill="auto"/>
            <w:tcMar>
              <w:left w:w="30" w:type="dxa"/>
              <w:right w:w="30" w:type="dxa"/>
            </w:tcMar>
            <w:vAlign w:val="center"/>
          </w:tcPr>
          <w:p>
            <w:pPr>
              <w:jc w:val="left"/>
              <w:rPr>
                <w:rFonts w:hint="default" w:ascii="Times New Roman" w:hAnsi="Times New Roman" w:eastAsia="方正仿宋_GBK" w:cs="Times New Roman"/>
                <w:i w:val="0"/>
                <w:iCs w:val="0"/>
                <w:caps w:val="0"/>
                <w:color w:val="333333"/>
                <w:spacing w:val="0"/>
                <w:sz w:val="24"/>
                <w:szCs w:val="24"/>
                <w:highlight w:val="none"/>
              </w:rPr>
            </w:pPr>
          </w:p>
        </w:tc>
        <w:tc>
          <w:tcPr>
            <w:tcW w:w="571" w:type="dxa"/>
            <w:vMerge w:val="continue"/>
            <w:shd w:val="clear" w:color="auto" w:fill="auto"/>
            <w:tcMar>
              <w:left w:w="30" w:type="dxa"/>
              <w:right w:w="30" w:type="dxa"/>
            </w:tcMar>
            <w:vAlign w:val="center"/>
          </w:tcPr>
          <w:p>
            <w:pPr>
              <w:jc w:val="left"/>
              <w:rPr>
                <w:rFonts w:hint="default" w:ascii="Times New Roman" w:hAnsi="Times New Roman" w:eastAsia="方正仿宋_GBK" w:cs="Times New Roman"/>
                <w:i w:val="0"/>
                <w:iCs w:val="0"/>
                <w:caps w:val="0"/>
                <w:color w:val="333333"/>
                <w:spacing w:val="0"/>
                <w:sz w:val="24"/>
                <w:szCs w:val="24"/>
                <w:highlight w:val="none"/>
              </w:rPr>
            </w:pPr>
          </w:p>
        </w:tc>
        <w:tc>
          <w:tcPr>
            <w:tcW w:w="694" w:type="dxa"/>
            <w:vMerge w:val="continue"/>
            <w:shd w:val="clear" w:color="auto" w:fill="auto"/>
            <w:tcMar>
              <w:left w:w="30" w:type="dxa"/>
              <w:right w:w="30" w:type="dxa"/>
            </w:tcMar>
            <w:vAlign w:val="center"/>
          </w:tcPr>
          <w:p>
            <w:pPr>
              <w:jc w:val="left"/>
              <w:rPr>
                <w:rFonts w:hint="default" w:ascii="Times New Roman" w:hAnsi="Times New Roman" w:eastAsia="方正仿宋_GBK" w:cs="Times New Roman"/>
                <w:i w:val="0"/>
                <w:iCs w:val="0"/>
                <w:caps w:val="0"/>
                <w:color w:val="333333"/>
                <w:spacing w:val="0"/>
                <w:sz w:val="24"/>
                <w:szCs w:val="24"/>
                <w:highlight w:val="none"/>
              </w:rPr>
            </w:pPr>
          </w:p>
        </w:tc>
        <w:tc>
          <w:tcPr>
            <w:tcW w:w="582" w:type="dxa"/>
            <w:vMerge w:val="continue"/>
            <w:shd w:val="clear" w:color="auto" w:fill="auto"/>
            <w:tcMar>
              <w:left w:w="30" w:type="dxa"/>
              <w:right w:w="30" w:type="dxa"/>
            </w:tcMar>
            <w:vAlign w:val="center"/>
          </w:tcPr>
          <w:p>
            <w:pPr>
              <w:jc w:val="left"/>
              <w:rPr>
                <w:rFonts w:hint="default" w:ascii="Times New Roman" w:hAnsi="Times New Roman" w:eastAsia="方正仿宋_GBK" w:cs="Times New Roman"/>
                <w:i w:val="0"/>
                <w:iCs w:val="0"/>
                <w:caps w:val="0"/>
                <w:color w:val="333333"/>
                <w:spacing w:val="0"/>
                <w:sz w:val="24"/>
                <w:szCs w:val="24"/>
                <w:highlight w:val="none"/>
              </w:rPr>
            </w:pPr>
          </w:p>
        </w:tc>
        <w:tc>
          <w:tcPr>
            <w:tcW w:w="494" w:type="dxa"/>
            <w:vMerge w:val="continue"/>
            <w:shd w:val="clear" w:color="auto" w:fill="auto"/>
            <w:tcMar>
              <w:left w:w="30" w:type="dxa"/>
              <w:right w:w="30" w:type="dxa"/>
            </w:tcMar>
            <w:vAlign w:val="center"/>
          </w:tcPr>
          <w:p>
            <w:pPr>
              <w:jc w:val="left"/>
              <w:rPr>
                <w:rFonts w:hint="default" w:ascii="Times New Roman" w:hAnsi="Times New Roman" w:eastAsia="方正仿宋_GBK" w:cs="Times New Roman"/>
                <w:i w:val="0"/>
                <w:iCs w:val="0"/>
                <w:caps w:val="0"/>
                <w:color w:val="333333"/>
                <w:spacing w:val="0"/>
                <w:sz w:val="24"/>
                <w:szCs w:val="24"/>
                <w:highlight w:val="none"/>
              </w:rPr>
            </w:pPr>
          </w:p>
        </w:tc>
        <w:tc>
          <w:tcPr>
            <w:tcW w:w="602" w:type="dxa"/>
            <w:vMerge w:val="continue"/>
            <w:shd w:val="clear" w:color="auto" w:fill="auto"/>
            <w:tcMar>
              <w:left w:w="30" w:type="dxa"/>
              <w:right w:w="30" w:type="dxa"/>
            </w:tcMar>
            <w:vAlign w:val="center"/>
          </w:tcPr>
          <w:p>
            <w:pPr>
              <w:jc w:val="left"/>
              <w:rPr>
                <w:rFonts w:hint="default" w:ascii="Times New Roman" w:hAnsi="Times New Roman" w:eastAsia="方正仿宋_GBK" w:cs="Times New Roman"/>
                <w:i w:val="0"/>
                <w:iCs w:val="0"/>
                <w:caps w:val="0"/>
                <w:color w:val="333333"/>
                <w:spacing w:val="0"/>
                <w:sz w:val="24"/>
                <w:szCs w:val="24"/>
                <w:highlight w:val="none"/>
              </w:rPr>
            </w:pPr>
          </w:p>
        </w:tc>
        <w:tc>
          <w:tcPr>
            <w:tcW w:w="561" w:type="dxa"/>
            <w:vMerge w:val="continue"/>
            <w:shd w:val="clear" w:color="auto" w:fill="auto"/>
            <w:tcMar>
              <w:left w:w="30" w:type="dxa"/>
              <w:right w:w="30" w:type="dxa"/>
            </w:tcMar>
            <w:vAlign w:val="center"/>
          </w:tcPr>
          <w:p>
            <w:pPr>
              <w:jc w:val="left"/>
              <w:rPr>
                <w:rFonts w:hint="default" w:ascii="Times New Roman" w:hAnsi="Times New Roman" w:eastAsia="方正仿宋_GBK" w:cs="Times New Roman"/>
                <w:i w:val="0"/>
                <w:iCs w:val="0"/>
                <w:caps w:val="0"/>
                <w:color w:val="333333"/>
                <w:spacing w:val="0"/>
                <w:sz w:val="24"/>
                <w:szCs w:val="24"/>
                <w:highlight w:val="none"/>
              </w:rPr>
            </w:pPr>
          </w:p>
        </w:tc>
        <w:tc>
          <w:tcPr>
            <w:tcW w:w="47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600"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71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51"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87"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714"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651"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639"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58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765"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55"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1168"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147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97" w:type="dxa"/>
            <w:vMerge w:val="restart"/>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仿宋_GBK" w:cs="Times New Roman"/>
                <w:i w:val="0"/>
                <w:iCs w:val="0"/>
                <w:caps w:val="0"/>
                <w:color w:val="333333"/>
                <w:spacing w:val="0"/>
                <w:sz w:val="24"/>
                <w:szCs w:val="24"/>
                <w:highlight w:val="none"/>
                <w:lang w:val="en-US" w:eastAsia="zh-CN"/>
              </w:rPr>
            </w:pPr>
            <w:r>
              <w:rPr>
                <w:rFonts w:hint="default" w:ascii="Times New Roman" w:hAnsi="Times New Roman" w:eastAsia="方正仿宋_GBK" w:cs="Times New Roman"/>
                <w:i w:val="0"/>
                <w:iCs w:val="0"/>
                <w:caps w:val="0"/>
                <w:color w:val="333333"/>
                <w:spacing w:val="0"/>
                <w:sz w:val="24"/>
                <w:szCs w:val="24"/>
                <w:highlight w:val="none"/>
                <w:lang w:val="en-US" w:eastAsia="zh-CN"/>
              </w:rPr>
              <w:t>2</w:t>
            </w:r>
          </w:p>
        </w:tc>
        <w:tc>
          <w:tcPr>
            <w:tcW w:w="553" w:type="dxa"/>
            <w:vMerge w:val="restart"/>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571" w:type="dxa"/>
            <w:vMerge w:val="restart"/>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694" w:type="dxa"/>
            <w:vMerge w:val="restart"/>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582" w:type="dxa"/>
            <w:vMerge w:val="restart"/>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494" w:type="dxa"/>
            <w:vMerge w:val="restart"/>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602" w:type="dxa"/>
            <w:vMerge w:val="restart"/>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561" w:type="dxa"/>
            <w:vMerge w:val="restart"/>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47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600"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71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51"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87"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714"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651"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639"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58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765"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55"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1168"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147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97" w:type="dxa"/>
            <w:vMerge w:val="continue"/>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553" w:type="dxa"/>
            <w:vMerge w:val="continue"/>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571" w:type="dxa"/>
            <w:vMerge w:val="continue"/>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694" w:type="dxa"/>
            <w:vMerge w:val="continue"/>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582" w:type="dxa"/>
            <w:vMerge w:val="continue"/>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494" w:type="dxa"/>
            <w:vMerge w:val="continue"/>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602" w:type="dxa"/>
            <w:vMerge w:val="continue"/>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561" w:type="dxa"/>
            <w:vMerge w:val="continue"/>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47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600"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71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51"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87"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714"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方正仿宋_GBK" w:cs="Times New Roman"/>
                <w:i w:val="0"/>
                <w:iCs w:val="0"/>
                <w:caps w:val="0"/>
                <w:color w:val="333333"/>
                <w:spacing w:val="0"/>
                <w:sz w:val="24"/>
                <w:szCs w:val="24"/>
                <w:highlight w:val="none"/>
              </w:rPr>
            </w:pPr>
          </w:p>
        </w:tc>
        <w:tc>
          <w:tcPr>
            <w:tcW w:w="651"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方正仿宋_GBK" w:cs="Times New Roman"/>
                <w:i w:val="0"/>
                <w:iCs w:val="0"/>
                <w:caps w:val="0"/>
                <w:color w:val="333333"/>
                <w:spacing w:val="0"/>
                <w:sz w:val="24"/>
                <w:szCs w:val="24"/>
                <w:highlight w:val="none"/>
              </w:rPr>
            </w:pPr>
          </w:p>
        </w:tc>
        <w:tc>
          <w:tcPr>
            <w:tcW w:w="639" w:type="dxa"/>
            <w:shd w:val="clear" w:color="auto" w:fill="auto"/>
            <w:tcMar>
              <w:left w:w="30" w:type="dxa"/>
              <w:right w:w="3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方正仿宋_GBK" w:cs="Times New Roman"/>
                <w:i w:val="0"/>
                <w:iCs w:val="0"/>
                <w:caps w:val="0"/>
                <w:color w:val="333333"/>
                <w:spacing w:val="0"/>
                <w:sz w:val="24"/>
                <w:szCs w:val="24"/>
                <w:highlight w:val="none"/>
              </w:rPr>
            </w:pPr>
          </w:p>
        </w:tc>
        <w:tc>
          <w:tcPr>
            <w:tcW w:w="58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765"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55"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1168"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147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97" w:type="dxa"/>
            <w:vMerge w:val="continue"/>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553" w:type="dxa"/>
            <w:vMerge w:val="continue"/>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571" w:type="dxa"/>
            <w:vMerge w:val="continue"/>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694" w:type="dxa"/>
            <w:vMerge w:val="continue"/>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582" w:type="dxa"/>
            <w:vMerge w:val="continue"/>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494" w:type="dxa"/>
            <w:vMerge w:val="continue"/>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602" w:type="dxa"/>
            <w:vMerge w:val="continue"/>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561" w:type="dxa"/>
            <w:vMerge w:val="continue"/>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47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600"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71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51"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87"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714"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651"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639"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i w:val="0"/>
                <w:iCs w:val="0"/>
                <w:caps w:val="0"/>
                <w:color w:val="333333"/>
                <w:spacing w:val="0"/>
                <w:sz w:val="24"/>
                <w:szCs w:val="24"/>
                <w:highlight w:val="none"/>
              </w:rPr>
            </w:pPr>
          </w:p>
        </w:tc>
        <w:tc>
          <w:tcPr>
            <w:tcW w:w="58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765"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555"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1168"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c>
          <w:tcPr>
            <w:tcW w:w="1472" w:type="dxa"/>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i w:val="0"/>
                <w:iCs w:val="0"/>
                <w:caps w:val="0"/>
                <w:color w:val="333333"/>
                <w:spacing w:val="0"/>
                <w:sz w:val="24"/>
                <w:szCs w:val="24"/>
                <w:highlight w:val="none"/>
              </w:rPr>
            </w:pPr>
          </w:p>
        </w:tc>
      </w:tr>
    </w:tbl>
    <w:p>
      <w:pPr>
        <w:spacing w:before="159" w:beforeLines="50" w:line="320" w:lineRule="exact"/>
        <w:ind w:firstLine="420" w:firstLineChars="200"/>
        <w:rPr>
          <w:rFonts w:hint="default" w:ascii="Times New Roman" w:hAnsi="Times New Roman" w:eastAsia="方正仿宋_GBK" w:cs="Times New Roman"/>
          <w:sz w:val="21"/>
          <w:szCs w:val="21"/>
          <w:highlight w:val="none"/>
        </w:rPr>
        <w:sectPr>
          <w:footerReference r:id="rId3" w:type="default"/>
          <w:pgSz w:w="16838" w:h="11906" w:orient="landscape"/>
          <w:pgMar w:top="1134" w:right="1134" w:bottom="1134" w:left="1134" w:header="851" w:footer="907" w:gutter="0"/>
          <w:pgBorders>
            <w:top w:val="none" w:sz="0" w:space="0"/>
            <w:left w:val="none" w:sz="0" w:space="0"/>
            <w:bottom w:val="none" w:sz="0" w:space="0"/>
            <w:right w:val="none" w:sz="0" w:space="0"/>
          </w:pgBorders>
          <w:pgNumType w:fmt="numberInDash"/>
          <w:cols w:space="0" w:num="1"/>
          <w:rtlGutter w:val="0"/>
          <w:docGrid w:type="lines" w:linePitch="315" w:charSpace="0"/>
        </w:sectPr>
      </w:pPr>
      <w:r>
        <w:rPr>
          <w:rFonts w:hint="default" w:ascii="Times New Roman" w:hAnsi="Times New Roman" w:eastAsia="方正仿宋_GBK" w:cs="Times New Roman"/>
          <w:color w:val="000000"/>
          <w:sz w:val="21"/>
          <w:szCs w:val="21"/>
          <w:highlight w:val="none"/>
        </w:rPr>
        <w:t>备注：</w:t>
      </w:r>
      <w:r>
        <w:rPr>
          <w:rFonts w:hint="default" w:ascii="Times New Roman" w:hAnsi="Times New Roman" w:eastAsia="方正仿宋_GBK" w:cs="Times New Roman"/>
          <w:b/>
          <w:bCs/>
          <w:color w:val="000000"/>
          <w:sz w:val="21"/>
          <w:szCs w:val="21"/>
          <w:highlight w:val="none"/>
        </w:rPr>
        <w:t>承租企业性质</w:t>
      </w:r>
      <w:r>
        <w:rPr>
          <w:rFonts w:hint="default" w:ascii="Times New Roman" w:hAnsi="Times New Roman" w:eastAsia="方正仿宋_GBK" w:cs="Times New Roman"/>
          <w:color w:val="000000"/>
          <w:sz w:val="21"/>
          <w:szCs w:val="21"/>
          <w:highlight w:val="none"/>
        </w:rPr>
        <w:t>包括：</w:t>
      </w:r>
      <w:r>
        <w:rPr>
          <w:rFonts w:hint="default" w:ascii="Times New Roman" w:hAnsi="Times New Roman" w:eastAsia="方正仿宋_GBK" w:cs="Times New Roman"/>
          <w:sz w:val="21"/>
          <w:szCs w:val="21"/>
          <w:highlight w:val="none"/>
        </w:rPr>
        <w:t>工业企业；网吧、歌舞厅等娱乐场所；餐饮、住宿等商贸服务业；其他（注明营业范围）。</w:t>
      </w:r>
    </w:p>
    <w:p>
      <w:pPr>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附件</w:t>
      </w:r>
      <w:r>
        <w:rPr>
          <w:rFonts w:hint="default" w:ascii="Times New Roman" w:hAnsi="Times New Roman" w:eastAsia="黑体" w:cs="Times New Roman"/>
          <w:sz w:val="32"/>
          <w:szCs w:val="32"/>
          <w:highlight w:val="none"/>
          <w:lang w:val="en-US" w:eastAsia="zh-CN"/>
        </w:rPr>
        <w:t>2</w:t>
      </w:r>
    </w:p>
    <w:p>
      <w:pPr>
        <w:spacing w:after="157" w:afterLines="50"/>
        <w:ind w:firstLine="0" w:firstLineChars="0"/>
        <w:jc w:val="center"/>
        <w:rPr>
          <w:rFonts w:hint="default" w:ascii="Times New Roman" w:hAnsi="Times New Roman" w:cs="Times New Roman"/>
          <w:lang w:eastAsia="zh-CN"/>
        </w:rPr>
      </w:pPr>
      <w:r>
        <w:rPr>
          <w:rFonts w:hint="default" w:ascii="Times New Roman" w:hAnsi="Times New Roman" w:eastAsia="方正小标宋_GBK" w:cs="Times New Roman"/>
          <w:sz w:val="40"/>
          <w:szCs w:val="40"/>
          <w:highlight w:val="none"/>
          <w:lang w:eastAsia="zh-CN"/>
        </w:rPr>
        <w:t>“厂中厂”企业安全生产隐患排查整治统计表</w:t>
      </w:r>
    </w:p>
    <w:tbl>
      <w:tblPr>
        <w:tblStyle w:val="14"/>
        <w:tblW w:w="13611"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755"/>
        <w:gridCol w:w="1009"/>
        <w:gridCol w:w="5436"/>
        <w:gridCol w:w="768"/>
        <w:gridCol w:w="693"/>
        <w:gridCol w:w="964"/>
        <w:gridCol w:w="664"/>
        <w:gridCol w:w="902"/>
        <w:gridCol w:w="890"/>
        <w:gridCol w:w="769"/>
        <w:gridCol w:w="76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743" w:hRule="atLeast"/>
          <w:jc w:val="center"/>
        </w:trPr>
        <w:tc>
          <w:tcPr>
            <w:tcW w:w="720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方正黑体_GBK" w:cs="Times New Roman"/>
                <w:b w:val="0"/>
                <w:bCs w:val="0"/>
                <w:sz w:val="21"/>
                <w:szCs w:val="21"/>
                <w:highlight w:val="none"/>
              </w:rPr>
            </w:pPr>
            <w:r>
              <w:rPr>
                <w:rFonts w:hint="default" w:ascii="Times New Roman" w:hAnsi="Times New Roman" w:eastAsia="方正黑体_GBK" w:cs="Times New Roman"/>
                <w:b w:val="0"/>
                <w:bCs w:val="0"/>
                <w:kern w:val="0"/>
                <w:sz w:val="21"/>
                <w:szCs w:val="21"/>
                <w:highlight w:val="none"/>
                <w:lang w:val="en-US" w:eastAsia="zh-CN"/>
              </w:rPr>
              <w:t>整治重点</w:t>
            </w:r>
          </w:p>
        </w:tc>
        <w:tc>
          <w:tcPr>
            <w:tcW w:w="7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排查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整治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家数</w:t>
            </w:r>
          </w:p>
        </w:tc>
        <w:tc>
          <w:tcPr>
            <w:tcW w:w="6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排查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隐患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数量（项）</w:t>
            </w:r>
          </w:p>
        </w:tc>
        <w:tc>
          <w:tcPr>
            <w:tcW w:w="9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已整改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隐患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数量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（项）</w:t>
            </w:r>
          </w:p>
        </w:tc>
        <w:tc>
          <w:tcPr>
            <w:tcW w:w="6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率</w:t>
            </w:r>
          </w:p>
        </w:tc>
        <w:tc>
          <w:tcPr>
            <w:tcW w:w="9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 xml:space="preserve">  停产、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停业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数量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（家）</w:t>
            </w:r>
          </w:p>
        </w:tc>
        <w:tc>
          <w:tcPr>
            <w:tcW w:w="8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 xml:space="preserve">  关闭、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取缔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数量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（家）</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实施行政处罚（起）</w:t>
            </w:r>
          </w:p>
        </w:tc>
        <w:tc>
          <w:tcPr>
            <w:tcW w:w="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行政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处罚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金额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kern w:val="0"/>
                <w:sz w:val="21"/>
                <w:szCs w:val="21"/>
                <w:highlight w:val="none"/>
                <w:lang w:val="en-US" w:eastAsia="zh-CN"/>
              </w:rPr>
            </w:pPr>
            <w:r>
              <w:rPr>
                <w:rFonts w:hint="default" w:ascii="Times New Roman" w:hAnsi="Times New Roman" w:eastAsia="方正黑体_GBK" w:cs="Times New Roman"/>
                <w:b w:val="0"/>
                <w:bCs w:val="0"/>
                <w:kern w:val="0"/>
                <w:sz w:val="21"/>
                <w:szCs w:val="21"/>
                <w:highlight w:val="none"/>
                <w:lang w:val="en-US" w:eastAsia="zh-CN"/>
              </w:rPr>
              <w:t>（万元）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755"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90" w:line="300" w:lineRule="exact"/>
              <w:ind w:left="0" w:right="0" w:firstLine="0"/>
              <w:jc w:val="center"/>
              <w:textAlignment w:val="auto"/>
              <w:rPr>
                <w:rFonts w:hint="default" w:ascii="Times New Roman" w:hAnsi="Times New Roman" w:eastAsia="方正仿宋_GBK" w:cs="Times New Roman"/>
                <w:b w:val="0"/>
                <w:bCs w:val="0"/>
                <w:spacing w:val="-10"/>
                <w:sz w:val="21"/>
                <w:szCs w:val="21"/>
                <w:highlight w:val="none"/>
              </w:rPr>
            </w:pPr>
            <w:r>
              <w:rPr>
                <w:rFonts w:hint="default" w:ascii="Times New Roman" w:hAnsi="Times New Roman" w:eastAsia="方正仿宋_GBK" w:cs="Times New Roman"/>
                <w:b w:val="0"/>
                <w:bCs w:val="0"/>
                <w:spacing w:val="5"/>
                <w:sz w:val="21"/>
                <w:szCs w:val="21"/>
                <w:highlight w:val="none"/>
              </w:rPr>
              <w:t>（一）</w:t>
            </w:r>
            <w:r>
              <w:rPr>
                <w:rFonts w:hint="default" w:ascii="Times New Roman" w:hAnsi="Times New Roman" w:eastAsia="方正仿宋_GBK" w:cs="Times New Roman"/>
                <w:b w:val="0"/>
                <w:bCs w:val="0"/>
                <w:spacing w:val="1"/>
                <w:sz w:val="21"/>
                <w:szCs w:val="21"/>
                <w:highlight w:val="none"/>
              </w:rPr>
              <w:t xml:space="preserve"> </w:t>
            </w:r>
            <w:r>
              <w:rPr>
                <w:rFonts w:hint="default" w:ascii="Times New Roman" w:hAnsi="Times New Roman" w:eastAsia="方正仿宋_GBK" w:cs="Times New Roman"/>
                <w:b w:val="0"/>
                <w:bCs w:val="0"/>
                <w:spacing w:val="-10"/>
                <w:sz w:val="21"/>
                <w:szCs w:val="21"/>
                <w:highlight w:val="none"/>
              </w:rPr>
              <w:t>出租</w:t>
            </w:r>
          </w:p>
          <w:p>
            <w:pPr>
              <w:pStyle w:val="15"/>
              <w:keepNext w:val="0"/>
              <w:keepLines w:val="0"/>
              <w:pageBreakBefore w:val="0"/>
              <w:widowControl w:val="0"/>
              <w:kinsoku/>
              <w:wordWrap/>
              <w:overflowPunct/>
              <w:topLinePunct w:val="0"/>
              <w:autoSpaceDE/>
              <w:autoSpaceDN/>
              <w:bidi w:val="0"/>
              <w:adjustRightInd/>
              <w:snapToGrid/>
              <w:spacing w:before="90" w:line="300" w:lineRule="exact"/>
              <w:ind w:left="0" w:right="0" w:firstLine="0"/>
              <w:jc w:val="center"/>
              <w:textAlignment w:val="auto"/>
              <w:rPr>
                <w:rFonts w:hint="default" w:ascii="Times New Roman" w:hAnsi="Times New Roman" w:eastAsia="方正仿宋_GBK" w:cs="Times New Roman"/>
                <w:b w:val="0"/>
                <w:bCs w:val="0"/>
                <w:spacing w:val="-9"/>
                <w:sz w:val="21"/>
                <w:szCs w:val="21"/>
                <w:highlight w:val="none"/>
              </w:rPr>
            </w:pPr>
            <w:r>
              <w:rPr>
                <w:rFonts w:hint="default" w:ascii="Times New Roman" w:hAnsi="Times New Roman" w:eastAsia="方正仿宋_GBK" w:cs="Times New Roman"/>
                <w:b w:val="0"/>
                <w:bCs w:val="0"/>
                <w:spacing w:val="-9"/>
                <w:sz w:val="21"/>
                <w:szCs w:val="21"/>
                <w:highlight w:val="none"/>
              </w:rPr>
              <w:t>主体</w:t>
            </w:r>
          </w:p>
          <w:p>
            <w:pPr>
              <w:pStyle w:val="15"/>
              <w:keepNext w:val="0"/>
              <w:keepLines w:val="0"/>
              <w:pageBreakBefore w:val="0"/>
              <w:widowControl w:val="0"/>
              <w:kinsoku/>
              <w:wordWrap/>
              <w:overflowPunct/>
              <w:topLinePunct w:val="0"/>
              <w:autoSpaceDE/>
              <w:autoSpaceDN/>
              <w:bidi w:val="0"/>
              <w:adjustRightInd/>
              <w:snapToGrid/>
              <w:spacing w:before="90" w:line="300" w:lineRule="exact"/>
              <w:ind w:left="0" w:right="0" w:firstLine="0"/>
              <w:jc w:val="center"/>
              <w:textAlignment w:val="auto"/>
              <w:rPr>
                <w:rFonts w:hint="default" w:ascii="Times New Roman" w:hAnsi="Times New Roman" w:eastAsia="方正仿宋_GBK" w:cs="Times New Roman"/>
                <w:b w:val="0"/>
                <w:bCs w:val="0"/>
                <w:sz w:val="21"/>
                <w:szCs w:val="21"/>
                <w:highlight w:val="none"/>
              </w:rPr>
            </w:pPr>
            <w:r>
              <w:rPr>
                <w:rFonts w:hint="default" w:ascii="Times New Roman" w:hAnsi="Times New Roman" w:eastAsia="方正仿宋_GBK" w:cs="Times New Roman"/>
                <w:b w:val="0"/>
                <w:bCs w:val="0"/>
                <w:spacing w:val="-4"/>
                <w:sz w:val="21"/>
                <w:szCs w:val="21"/>
                <w:highlight w:val="none"/>
              </w:rPr>
              <w:t>方面</w:t>
            </w:r>
          </w:p>
        </w:tc>
        <w:tc>
          <w:tcPr>
            <w:tcW w:w="1009" w:type="dxa"/>
            <w:vMerge w:val="restart"/>
            <w:tcBorders>
              <w:tl2br w:val="nil"/>
              <w:tr2bl w:val="nil"/>
            </w:tcBorders>
            <w:vAlign w:val="center"/>
          </w:tcPr>
          <w:p>
            <w:pPr>
              <w:pStyle w:val="15"/>
              <w:keepNext w:val="0"/>
              <w:keepLines w:val="0"/>
              <w:pageBreakBefore w:val="0"/>
              <w:widowControl w:val="0"/>
              <w:numPr>
                <w:ilvl w:val="0"/>
                <w:numId w:val="0"/>
              </w:numPr>
              <w:kinsoku/>
              <w:wordWrap/>
              <w:overflowPunct w:val="0"/>
              <w:topLinePunct w:val="0"/>
              <w:autoSpaceDE/>
              <w:autoSpaceDN/>
              <w:bidi w:val="0"/>
              <w:adjustRightInd/>
              <w:snapToGrid/>
              <w:spacing w:before="0" w:line="400" w:lineRule="exact"/>
              <w:ind w:right="0" w:rightChars="0"/>
              <w:jc w:val="center"/>
              <w:textAlignment w:val="auto"/>
              <w:rPr>
                <w:rFonts w:hint="default" w:ascii="Times New Roman" w:hAnsi="Times New Roman" w:eastAsia="方正仿宋_GBK" w:cs="Times New Roman"/>
                <w:b w:val="0"/>
                <w:bCs w:val="0"/>
                <w:sz w:val="21"/>
                <w:szCs w:val="21"/>
                <w:highlight w:val="none"/>
              </w:rPr>
            </w:pPr>
            <w:r>
              <w:rPr>
                <w:rFonts w:hint="default" w:ascii="Times New Roman" w:hAnsi="Times New Roman" w:eastAsia="方正仿宋_GBK" w:cs="Times New Roman"/>
                <w:b w:val="0"/>
                <w:bCs w:val="0"/>
                <w:spacing w:val="-4"/>
                <w:w w:val="96"/>
                <w:sz w:val="21"/>
                <w:szCs w:val="21"/>
                <w:highlight w:val="none"/>
                <w:lang w:val="en-US" w:eastAsia="zh-CN"/>
              </w:rPr>
              <w:t xml:space="preserve">1. </w:t>
            </w:r>
            <w:r>
              <w:rPr>
                <w:rFonts w:hint="default" w:ascii="Times New Roman" w:hAnsi="Times New Roman" w:eastAsia="方正仿宋_GBK" w:cs="Times New Roman"/>
                <w:b w:val="0"/>
                <w:bCs w:val="0"/>
                <w:spacing w:val="0"/>
                <w:sz w:val="21"/>
                <w:szCs w:val="21"/>
                <w:highlight w:val="none"/>
              </w:rPr>
              <w:t>出租厂房是否具备安全生</w:t>
            </w:r>
            <w:r>
              <w:rPr>
                <w:rFonts w:hint="default" w:ascii="Times New Roman" w:hAnsi="Times New Roman" w:eastAsia="方正仿宋_GBK" w:cs="Times New Roman"/>
                <w:b w:val="0"/>
                <w:bCs w:val="0"/>
                <w:spacing w:val="0"/>
                <w:w w:val="100"/>
                <w:sz w:val="21"/>
                <w:szCs w:val="21"/>
                <w:highlight w:val="none"/>
              </w:rPr>
              <w:t>产条</w:t>
            </w:r>
            <w:r>
              <w:rPr>
                <w:rFonts w:hint="default" w:ascii="Times New Roman" w:hAnsi="Times New Roman" w:eastAsia="方正仿宋_GBK" w:cs="Times New Roman"/>
                <w:b w:val="0"/>
                <w:bCs w:val="0"/>
                <w:spacing w:val="0"/>
                <w:sz w:val="21"/>
                <w:szCs w:val="21"/>
                <w:highlight w:val="none"/>
              </w:rPr>
              <w:t>件</w:t>
            </w:r>
          </w:p>
        </w:tc>
        <w:tc>
          <w:tcPr>
            <w:tcW w:w="5436" w:type="dxa"/>
            <w:tcBorders>
              <w:tl2br w:val="nil"/>
              <w:tr2bl w:val="nil"/>
            </w:tcBorders>
            <w:vAlign w:val="center"/>
          </w:tcPr>
          <w:p>
            <w:pPr>
              <w:pStyle w:val="15"/>
              <w:keepNext w:val="0"/>
              <w:keepLines w:val="0"/>
              <w:pageBreakBefore w:val="0"/>
              <w:widowControl w:val="0"/>
              <w:kinsoku/>
              <w:wordWrap/>
              <w:overflowPunct w:val="0"/>
              <w:topLinePunct w:val="0"/>
              <w:autoSpaceDE/>
              <w:autoSpaceDN/>
              <w:bidi w:val="0"/>
              <w:adjustRightInd/>
              <w:snapToGrid/>
              <w:spacing w:line="480" w:lineRule="exact"/>
              <w:ind w:left="0" w:leftChars="0" w:right="0" w:rightChars="0" w:firstLine="0" w:firstLineChars="0"/>
              <w:jc w:val="left"/>
              <w:textAlignment w:val="auto"/>
              <w:rPr>
                <w:rFonts w:hint="default" w:ascii="Times New Roman" w:hAnsi="Times New Roman" w:eastAsia="方正仿宋_GBK" w:cs="Times New Roman"/>
                <w:b w:val="0"/>
                <w:bCs w:val="0"/>
                <w:sz w:val="21"/>
                <w:szCs w:val="21"/>
                <w:highlight w:val="none"/>
              </w:rPr>
            </w:pPr>
            <w:r>
              <w:rPr>
                <w:rFonts w:hint="default" w:ascii="Times New Roman" w:hAnsi="Times New Roman" w:eastAsia="方正仿宋_GBK" w:cs="Times New Roman"/>
                <w:b w:val="0"/>
                <w:bCs w:val="0"/>
                <w:spacing w:val="0"/>
                <w:sz w:val="21"/>
                <w:szCs w:val="21"/>
                <w:highlight w:val="none"/>
              </w:rPr>
              <w:t>（1）厂房是否经有关机构鉴定且结论为安全；</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88" w:hRule="exact"/>
          <w:jc w:val="center"/>
        </w:trPr>
        <w:tc>
          <w:tcPr>
            <w:tcW w:w="75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1"/>
                <w:szCs w:val="21"/>
                <w:highlight w:val="none"/>
              </w:rPr>
            </w:pPr>
          </w:p>
        </w:tc>
        <w:tc>
          <w:tcPr>
            <w:tcW w:w="1009"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1"/>
                <w:szCs w:val="21"/>
                <w:highlight w:val="none"/>
              </w:rPr>
            </w:pPr>
          </w:p>
        </w:tc>
        <w:tc>
          <w:tcPr>
            <w:tcW w:w="5436" w:type="dxa"/>
            <w:tcBorders>
              <w:tl2br w:val="nil"/>
              <w:tr2bl w:val="nil"/>
            </w:tcBorders>
            <w:vAlign w:val="center"/>
          </w:tcPr>
          <w:p>
            <w:pPr>
              <w:pStyle w:val="15"/>
              <w:keepNext w:val="0"/>
              <w:keepLines w:val="0"/>
              <w:pageBreakBefore w:val="0"/>
              <w:widowControl w:val="0"/>
              <w:kinsoku/>
              <w:wordWrap/>
              <w:overflowPunct w:val="0"/>
              <w:topLinePunct w:val="0"/>
              <w:autoSpaceDE/>
              <w:autoSpaceDN/>
              <w:bidi w:val="0"/>
              <w:adjustRightInd/>
              <w:snapToGrid/>
              <w:spacing w:line="480" w:lineRule="exact"/>
              <w:ind w:left="0" w:leftChars="0" w:right="0" w:rightChars="0" w:firstLine="0" w:firstLineChars="0"/>
              <w:jc w:val="left"/>
              <w:textAlignment w:val="auto"/>
              <w:rPr>
                <w:rFonts w:hint="default" w:ascii="Times New Roman" w:hAnsi="Times New Roman" w:eastAsia="方正仿宋_GBK" w:cs="Times New Roman"/>
                <w:b w:val="0"/>
                <w:bCs w:val="0"/>
                <w:spacing w:val="0"/>
                <w:kern w:val="2"/>
                <w:sz w:val="21"/>
                <w:szCs w:val="21"/>
                <w:highlight w:val="none"/>
                <w:lang w:val="en-US" w:eastAsia="en-US" w:bidi="ar-SA"/>
              </w:rPr>
            </w:pPr>
            <w:r>
              <w:rPr>
                <w:rFonts w:hint="default" w:ascii="Times New Roman" w:hAnsi="Times New Roman" w:eastAsia="方正仿宋_GBK" w:cs="Times New Roman"/>
                <w:b w:val="0"/>
                <w:bCs w:val="0"/>
                <w:spacing w:val="0"/>
                <w:kern w:val="2"/>
                <w:sz w:val="21"/>
                <w:szCs w:val="21"/>
                <w:highlight w:val="none"/>
                <w:lang w:val="en-US" w:eastAsia="zh-CN" w:bidi="ar-SA"/>
              </w:rPr>
              <w:t>（</w:t>
            </w:r>
            <w:r>
              <w:rPr>
                <w:rFonts w:hint="default" w:ascii="Times New Roman" w:hAnsi="Times New Roman" w:eastAsia="方正仿宋_GBK" w:cs="Times New Roman"/>
                <w:b w:val="0"/>
                <w:bCs w:val="0"/>
                <w:spacing w:val="0"/>
                <w:kern w:val="2"/>
                <w:sz w:val="21"/>
                <w:szCs w:val="21"/>
                <w:highlight w:val="none"/>
                <w:lang w:val="en-US" w:eastAsia="en-US" w:bidi="ar-SA"/>
              </w:rPr>
              <w:t>2</w:t>
            </w:r>
            <w:r>
              <w:rPr>
                <w:rFonts w:hint="default" w:ascii="Times New Roman" w:hAnsi="Times New Roman" w:eastAsia="方正仿宋_GBK" w:cs="Times New Roman"/>
                <w:b w:val="0"/>
                <w:bCs w:val="0"/>
                <w:spacing w:val="0"/>
                <w:kern w:val="2"/>
                <w:sz w:val="21"/>
                <w:szCs w:val="21"/>
                <w:highlight w:val="none"/>
                <w:lang w:val="en-US" w:eastAsia="zh-CN" w:bidi="ar-SA"/>
              </w:rPr>
              <w:t>）</w:t>
            </w:r>
            <w:r>
              <w:rPr>
                <w:rFonts w:hint="default" w:ascii="Times New Roman" w:hAnsi="Times New Roman" w:eastAsia="方正仿宋_GBK" w:cs="Times New Roman"/>
                <w:b w:val="0"/>
                <w:bCs w:val="0"/>
                <w:spacing w:val="0"/>
                <w:sz w:val="21"/>
                <w:szCs w:val="21"/>
                <w:highlight w:val="none"/>
              </w:rPr>
              <w:t>厂房是否存在建筑安全隐患；</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75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1"/>
                <w:szCs w:val="21"/>
                <w:highlight w:val="none"/>
              </w:rPr>
            </w:pPr>
          </w:p>
        </w:tc>
        <w:tc>
          <w:tcPr>
            <w:tcW w:w="1009"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1"/>
                <w:szCs w:val="21"/>
                <w:highlight w:val="none"/>
              </w:rPr>
            </w:pPr>
          </w:p>
        </w:tc>
        <w:tc>
          <w:tcPr>
            <w:tcW w:w="5436" w:type="dxa"/>
            <w:tcBorders>
              <w:tl2br w:val="nil"/>
              <w:tr2bl w:val="nil"/>
            </w:tcBorders>
            <w:vAlign w:val="center"/>
          </w:tcPr>
          <w:p>
            <w:pPr>
              <w:pStyle w:val="15"/>
              <w:keepNext w:val="0"/>
              <w:keepLines w:val="0"/>
              <w:pageBreakBefore w:val="0"/>
              <w:widowControl w:val="0"/>
              <w:kinsoku/>
              <w:wordWrap/>
              <w:overflowPunct w:val="0"/>
              <w:topLinePunct w:val="0"/>
              <w:autoSpaceDE/>
              <w:autoSpaceDN/>
              <w:bidi w:val="0"/>
              <w:adjustRightInd/>
              <w:snapToGrid/>
              <w:spacing w:line="480" w:lineRule="exact"/>
              <w:ind w:left="0" w:leftChars="0" w:right="0" w:rightChars="0"/>
              <w:jc w:val="left"/>
              <w:textAlignment w:val="auto"/>
              <w:rPr>
                <w:rFonts w:hint="default" w:ascii="Times New Roman" w:hAnsi="Times New Roman" w:eastAsia="方正仿宋_GBK" w:cs="Times New Roman"/>
                <w:b w:val="0"/>
                <w:bCs w:val="0"/>
                <w:spacing w:val="0"/>
                <w:kern w:val="2"/>
                <w:sz w:val="21"/>
                <w:szCs w:val="21"/>
                <w:highlight w:val="none"/>
                <w:lang w:val="en-US" w:eastAsia="en-US" w:bidi="ar-SA"/>
              </w:rPr>
            </w:pPr>
            <w:r>
              <w:rPr>
                <w:rFonts w:hint="default" w:ascii="Times New Roman" w:hAnsi="Times New Roman" w:eastAsia="方正仿宋_GBK" w:cs="Times New Roman"/>
                <w:b w:val="0"/>
                <w:bCs w:val="0"/>
                <w:spacing w:val="0"/>
                <w:kern w:val="2"/>
                <w:sz w:val="21"/>
                <w:szCs w:val="21"/>
                <w:highlight w:val="none"/>
                <w:lang w:val="en-US" w:eastAsia="en-US" w:bidi="ar-SA"/>
              </w:rPr>
              <w:t>（3）</w:t>
            </w:r>
            <w:r>
              <w:rPr>
                <w:rFonts w:hint="default" w:ascii="Times New Roman" w:hAnsi="Times New Roman" w:eastAsia="方正仿宋_GBK" w:cs="Times New Roman"/>
                <w:b w:val="0"/>
                <w:bCs w:val="0"/>
                <w:spacing w:val="0"/>
                <w:sz w:val="21"/>
                <w:szCs w:val="21"/>
                <w:highlight w:val="none"/>
              </w:rPr>
              <w:t>厂房是否办理消防审验手续；</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1050" w:hRule="exact"/>
          <w:jc w:val="center"/>
        </w:trPr>
        <w:tc>
          <w:tcPr>
            <w:tcW w:w="75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1"/>
                <w:szCs w:val="21"/>
                <w:highlight w:val="none"/>
              </w:rPr>
            </w:pPr>
          </w:p>
        </w:tc>
        <w:tc>
          <w:tcPr>
            <w:tcW w:w="1009"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1"/>
                <w:szCs w:val="21"/>
                <w:highlight w:val="none"/>
              </w:rPr>
            </w:pPr>
          </w:p>
        </w:tc>
        <w:tc>
          <w:tcPr>
            <w:tcW w:w="5436" w:type="dxa"/>
            <w:tcBorders>
              <w:tl2br w:val="nil"/>
              <w:tr2bl w:val="nil"/>
            </w:tcBorders>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left="0" w:leftChars="0" w:right="0" w:rightChars="0" w:firstLine="0" w:firstLineChars="0"/>
              <w:jc w:val="left"/>
              <w:textAlignment w:val="auto"/>
              <w:rPr>
                <w:rFonts w:hint="default" w:ascii="Times New Roman" w:hAnsi="Times New Roman" w:eastAsia="方正仿宋_GBK" w:cs="Times New Roman"/>
                <w:b w:val="0"/>
                <w:bCs w:val="0"/>
                <w:spacing w:val="0"/>
                <w:kern w:val="2"/>
                <w:sz w:val="21"/>
                <w:szCs w:val="21"/>
                <w:highlight w:val="none"/>
                <w:lang w:val="en-US" w:eastAsia="en-US" w:bidi="ar-SA"/>
              </w:rPr>
            </w:pPr>
            <w:r>
              <w:rPr>
                <w:rFonts w:hint="default" w:ascii="Times New Roman" w:hAnsi="Times New Roman" w:eastAsia="方正仿宋_GBK" w:cs="Times New Roman"/>
                <w:b w:val="0"/>
                <w:bCs w:val="0"/>
                <w:spacing w:val="0"/>
                <w:kern w:val="2"/>
                <w:sz w:val="21"/>
                <w:szCs w:val="21"/>
                <w:highlight w:val="none"/>
                <w:lang w:val="en-US" w:eastAsia="en-US" w:bidi="ar-SA"/>
              </w:rPr>
              <w:t>（</w:t>
            </w:r>
            <w:r>
              <w:rPr>
                <w:rFonts w:hint="default" w:ascii="Times New Roman" w:hAnsi="Times New Roman" w:eastAsia="方正仿宋_GBK" w:cs="Times New Roman"/>
                <w:b w:val="0"/>
                <w:bCs w:val="0"/>
                <w:spacing w:val="0"/>
                <w:kern w:val="2"/>
                <w:sz w:val="21"/>
                <w:szCs w:val="21"/>
                <w:highlight w:val="none"/>
                <w:lang w:val="en-US" w:eastAsia="zh-CN" w:bidi="ar-SA"/>
              </w:rPr>
              <w:t>4</w:t>
            </w:r>
            <w:r>
              <w:rPr>
                <w:rFonts w:hint="default" w:ascii="Times New Roman" w:hAnsi="Times New Roman" w:eastAsia="方正仿宋_GBK" w:cs="Times New Roman"/>
                <w:b w:val="0"/>
                <w:bCs w:val="0"/>
                <w:spacing w:val="0"/>
                <w:kern w:val="2"/>
                <w:sz w:val="21"/>
                <w:szCs w:val="21"/>
                <w:highlight w:val="none"/>
                <w:lang w:val="en-US" w:eastAsia="en-US" w:bidi="ar-SA"/>
              </w:rPr>
              <w:t>）</w:t>
            </w:r>
            <w:r>
              <w:rPr>
                <w:rFonts w:hint="default" w:ascii="Times New Roman" w:hAnsi="Times New Roman" w:eastAsia="方正仿宋_GBK" w:cs="Times New Roman"/>
                <w:b w:val="0"/>
                <w:bCs w:val="0"/>
                <w:spacing w:val="0"/>
                <w:szCs w:val="21"/>
                <w:highlight w:val="none"/>
                <w:lang w:eastAsia="en-US"/>
              </w:rPr>
              <w:t>厂房平面布局、安全疏散、消防设施器材等是否符合消防要求；</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75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1"/>
                <w:szCs w:val="21"/>
                <w:highlight w:val="none"/>
              </w:rPr>
            </w:pPr>
          </w:p>
        </w:tc>
        <w:tc>
          <w:tcPr>
            <w:tcW w:w="1009"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1"/>
                <w:szCs w:val="21"/>
                <w:highlight w:val="none"/>
              </w:rPr>
            </w:pPr>
          </w:p>
        </w:tc>
        <w:tc>
          <w:tcPr>
            <w:tcW w:w="5436" w:type="dxa"/>
            <w:tcBorders>
              <w:tl2br w:val="nil"/>
              <w:tr2bl w:val="nil"/>
            </w:tcBorders>
            <w:vAlign w:val="center"/>
          </w:tcPr>
          <w:p>
            <w:pPr>
              <w:pStyle w:val="15"/>
              <w:keepNext w:val="0"/>
              <w:keepLines w:val="0"/>
              <w:pageBreakBefore w:val="0"/>
              <w:widowControl w:val="0"/>
              <w:kinsoku/>
              <w:wordWrap/>
              <w:overflowPunct w:val="0"/>
              <w:topLinePunct w:val="0"/>
              <w:autoSpaceDE/>
              <w:autoSpaceDN/>
              <w:bidi w:val="0"/>
              <w:adjustRightInd/>
              <w:snapToGrid/>
              <w:spacing w:before="0" w:line="480" w:lineRule="exact"/>
              <w:ind w:left="0" w:leftChars="0" w:right="0" w:rightChars="0" w:firstLine="0"/>
              <w:jc w:val="left"/>
              <w:textAlignment w:val="auto"/>
              <w:rPr>
                <w:rFonts w:hint="default" w:ascii="Times New Roman" w:hAnsi="Times New Roman" w:eastAsia="方正仿宋_GBK" w:cs="Times New Roman"/>
                <w:b w:val="0"/>
                <w:bCs w:val="0"/>
                <w:sz w:val="21"/>
                <w:szCs w:val="21"/>
                <w:highlight w:val="none"/>
                <w:lang w:eastAsia="zh-CN"/>
              </w:rPr>
            </w:pPr>
            <w:r>
              <w:rPr>
                <w:rFonts w:hint="default" w:ascii="Times New Roman" w:hAnsi="Times New Roman" w:eastAsia="方正仿宋_GBK" w:cs="Times New Roman"/>
                <w:b w:val="0"/>
                <w:bCs w:val="0"/>
                <w:spacing w:val="0"/>
                <w:sz w:val="21"/>
                <w:szCs w:val="21"/>
                <w:highlight w:val="none"/>
              </w:rPr>
              <w:t>（</w:t>
            </w:r>
            <w:r>
              <w:rPr>
                <w:rFonts w:hint="default" w:ascii="Times New Roman" w:hAnsi="Times New Roman" w:eastAsia="方正仿宋_GBK" w:cs="Times New Roman"/>
                <w:b w:val="0"/>
                <w:bCs w:val="0"/>
                <w:spacing w:val="0"/>
                <w:sz w:val="21"/>
                <w:szCs w:val="21"/>
                <w:highlight w:val="none"/>
                <w:lang w:val="en-US" w:eastAsia="zh-CN"/>
              </w:rPr>
              <w:t>5</w:t>
            </w:r>
            <w:r>
              <w:rPr>
                <w:rFonts w:hint="default" w:ascii="Times New Roman" w:hAnsi="Times New Roman" w:eastAsia="方正仿宋_GBK" w:cs="Times New Roman"/>
                <w:b w:val="0"/>
                <w:bCs w:val="0"/>
                <w:spacing w:val="0"/>
                <w:sz w:val="21"/>
                <w:szCs w:val="21"/>
                <w:highlight w:val="none"/>
              </w:rPr>
              <w:t>）是否存在出租厂房</w:t>
            </w:r>
            <w:r>
              <w:rPr>
                <w:rFonts w:hint="default" w:ascii="Times New Roman" w:hAnsi="Times New Roman" w:eastAsia="方正仿宋_GBK" w:cs="Times New Roman"/>
                <w:b w:val="0"/>
                <w:bCs w:val="0"/>
                <w:spacing w:val="0"/>
                <w:sz w:val="21"/>
                <w:szCs w:val="21"/>
                <w:highlight w:val="none"/>
                <w:lang w:eastAsia="zh-CN"/>
              </w:rPr>
              <w:t>“</w:t>
            </w:r>
            <w:r>
              <w:rPr>
                <w:rFonts w:hint="default" w:ascii="Times New Roman" w:hAnsi="Times New Roman" w:eastAsia="方正仿宋_GBK" w:cs="Times New Roman"/>
                <w:b w:val="0"/>
                <w:bCs w:val="0"/>
                <w:spacing w:val="0"/>
                <w:sz w:val="21"/>
                <w:szCs w:val="21"/>
                <w:highlight w:val="none"/>
              </w:rPr>
              <w:t>一层多厂</w:t>
            </w:r>
            <w:r>
              <w:rPr>
                <w:rFonts w:hint="default" w:ascii="Times New Roman" w:hAnsi="Times New Roman" w:eastAsia="方正仿宋_GBK" w:cs="Times New Roman"/>
                <w:b w:val="0"/>
                <w:bCs w:val="0"/>
                <w:spacing w:val="0"/>
                <w:sz w:val="21"/>
                <w:szCs w:val="21"/>
                <w:highlight w:val="none"/>
                <w:lang w:eastAsia="zh-CN"/>
              </w:rPr>
              <w:t>”</w:t>
            </w:r>
            <w:r>
              <w:rPr>
                <w:rFonts w:hint="default" w:ascii="Times New Roman" w:hAnsi="Times New Roman" w:eastAsia="方正仿宋_GBK" w:cs="Times New Roman"/>
                <w:b w:val="0"/>
                <w:bCs w:val="0"/>
                <w:spacing w:val="0"/>
                <w:sz w:val="21"/>
                <w:szCs w:val="21"/>
                <w:highlight w:val="none"/>
              </w:rPr>
              <w:t>导致安全出口不足。</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75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1"/>
                <w:szCs w:val="21"/>
                <w:highlight w:val="none"/>
              </w:rPr>
            </w:pPr>
          </w:p>
        </w:tc>
        <w:tc>
          <w:tcPr>
            <w:tcW w:w="1009" w:type="dxa"/>
            <w:vMerge w:val="restart"/>
            <w:tcBorders>
              <w:tl2br w:val="nil"/>
              <w:tr2bl w:val="nil"/>
            </w:tcBorders>
            <w:vAlign w:val="center"/>
          </w:tcPr>
          <w:p>
            <w:pPr>
              <w:pStyle w:val="15"/>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highlight w:val="none"/>
              </w:rPr>
            </w:pPr>
            <w:r>
              <w:rPr>
                <w:rFonts w:hint="default" w:ascii="Times New Roman" w:hAnsi="Times New Roman" w:eastAsia="方正仿宋_GBK" w:cs="Times New Roman"/>
                <w:b w:val="0"/>
                <w:bCs w:val="0"/>
                <w:spacing w:val="0"/>
                <w:sz w:val="21"/>
                <w:szCs w:val="21"/>
                <w:highlight w:val="none"/>
              </w:rPr>
              <w:t>2</w:t>
            </w:r>
            <w:r>
              <w:rPr>
                <w:rFonts w:hint="default" w:ascii="Times New Roman" w:hAnsi="Times New Roman" w:eastAsia="方正仿宋_GBK" w:cs="Times New Roman"/>
                <w:b w:val="0"/>
                <w:bCs w:val="0"/>
                <w:spacing w:val="0"/>
                <w:sz w:val="21"/>
                <w:szCs w:val="21"/>
                <w:highlight w:val="none"/>
                <w:lang w:val="en-US" w:eastAsia="zh-CN"/>
              </w:rPr>
              <w:t xml:space="preserve">. </w:t>
            </w:r>
            <w:r>
              <w:rPr>
                <w:rFonts w:hint="default" w:ascii="Times New Roman" w:hAnsi="Times New Roman" w:eastAsia="方正仿宋_GBK" w:cs="Times New Roman"/>
                <w:b w:val="0"/>
                <w:bCs w:val="0"/>
                <w:spacing w:val="0"/>
                <w:sz w:val="21"/>
                <w:szCs w:val="21"/>
                <w:highlight w:val="none"/>
              </w:rPr>
              <w:t>出租主体安全生产管理责任是否履行到位</w:t>
            </w:r>
          </w:p>
        </w:tc>
        <w:tc>
          <w:tcPr>
            <w:tcW w:w="5436" w:type="dxa"/>
            <w:tcBorders>
              <w:tl2br w:val="nil"/>
              <w:tr2bl w:val="nil"/>
            </w:tcBorders>
            <w:vAlign w:val="center"/>
          </w:tcPr>
          <w:p>
            <w:pPr>
              <w:pStyle w:val="15"/>
              <w:keepNext w:val="0"/>
              <w:keepLines w:val="0"/>
              <w:pageBreakBefore w:val="0"/>
              <w:widowControl w:val="0"/>
              <w:kinsoku/>
              <w:wordWrap/>
              <w:overflowPunct w:val="0"/>
              <w:topLinePunct w:val="0"/>
              <w:autoSpaceDE/>
              <w:autoSpaceDN/>
              <w:bidi w:val="0"/>
              <w:adjustRightInd/>
              <w:snapToGrid/>
              <w:spacing w:before="0" w:line="480" w:lineRule="exact"/>
              <w:ind w:left="0" w:leftChars="0" w:right="0" w:rightChars="0" w:firstLine="0"/>
              <w:jc w:val="both"/>
              <w:textAlignment w:val="auto"/>
              <w:rPr>
                <w:rFonts w:hint="default" w:ascii="Times New Roman" w:hAnsi="Times New Roman" w:eastAsia="方正仿宋_GBK" w:cs="Times New Roman"/>
                <w:b w:val="0"/>
                <w:bCs w:val="0"/>
                <w:sz w:val="21"/>
                <w:szCs w:val="21"/>
                <w:highlight w:val="none"/>
              </w:rPr>
            </w:pPr>
            <w:r>
              <w:rPr>
                <w:rFonts w:hint="default" w:ascii="Times New Roman" w:hAnsi="Times New Roman" w:eastAsia="方正仿宋_GBK" w:cs="Times New Roman"/>
                <w:b w:val="0"/>
                <w:bCs w:val="0"/>
                <w:spacing w:val="0"/>
                <w:sz w:val="21"/>
                <w:szCs w:val="21"/>
                <w:highlight w:val="none"/>
              </w:rPr>
              <w:t>（1</w:t>
            </w:r>
            <w:r>
              <w:rPr>
                <w:rFonts w:hint="default" w:ascii="Times New Roman" w:hAnsi="Times New Roman" w:eastAsia="方正仿宋_GBK" w:cs="Times New Roman"/>
                <w:b w:val="0"/>
                <w:bCs w:val="0"/>
                <w:spacing w:val="0"/>
                <w:sz w:val="21"/>
                <w:szCs w:val="21"/>
                <w:highlight w:val="none"/>
                <w:lang w:eastAsia="zh-CN"/>
              </w:rPr>
              <w:t>）是否对承租主体的安全生产条件或者相应资质履行审查责任，是否拒绝具有可燃性粉尘、金属熔融、使用（储存）危险化学品等高风险企业进驻多层厂房；</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889" w:hRule="atLeast"/>
          <w:jc w:val="center"/>
        </w:trPr>
        <w:tc>
          <w:tcPr>
            <w:tcW w:w="75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highlight w:val="none"/>
              </w:rPr>
            </w:pPr>
          </w:p>
        </w:tc>
        <w:tc>
          <w:tcPr>
            <w:tcW w:w="1009" w:type="dxa"/>
            <w:vMerge w:val="continue"/>
            <w:tcBorders>
              <w:tl2br w:val="nil"/>
              <w:tr2bl w:val="nil"/>
            </w:tcBorders>
            <w:vAlign w:val="top"/>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sz w:val="21"/>
                <w:szCs w:val="21"/>
                <w:highlight w:val="none"/>
              </w:rPr>
            </w:pPr>
          </w:p>
        </w:tc>
        <w:tc>
          <w:tcPr>
            <w:tcW w:w="5436" w:type="dxa"/>
            <w:tcBorders>
              <w:tl2br w:val="nil"/>
              <w:tr2bl w:val="nil"/>
            </w:tcBorders>
            <w:vAlign w:val="center"/>
          </w:tcPr>
          <w:p>
            <w:pPr>
              <w:pStyle w:val="15"/>
              <w:keepNext w:val="0"/>
              <w:keepLines w:val="0"/>
              <w:pageBreakBefore w:val="0"/>
              <w:widowControl w:val="0"/>
              <w:kinsoku/>
              <w:wordWrap/>
              <w:overflowPunct w:val="0"/>
              <w:topLinePunct w:val="0"/>
              <w:autoSpaceDE/>
              <w:autoSpaceDN/>
              <w:bidi w:val="0"/>
              <w:adjustRightInd/>
              <w:snapToGrid/>
              <w:spacing w:before="0" w:line="480" w:lineRule="exact"/>
              <w:ind w:left="0" w:leftChars="0" w:right="0" w:rightChars="0" w:firstLine="0"/>
              <w:jc w:val="both"/>
              <w:textAlignment w:val="auto"/>
              <w:rPr>
                <w:rFonts w:hint="default" w:ascii="Times New Roman" w:hAnsi="Times New Roman" w:eastAsia="方正仿宋_GBK" w:cs="Times New Roman"/>
                <w:b w:val="0"/>
                <w:bCs w:val="0"/>
                <w:sz w:val="21"/>
                <w:szCs w:val="21"/>
                <w:highlight w:val="none"/>
              </w:rPr>
            </w:pPr>
            <w:r>
              <w:rPr>
                <w:rFonts w:hint="default" w:ascii="Times New Roman" w:hAnsi="Times New Roman" w:eastAsia="方正仿宋_GBK" w:cs="Times New Roman"/>
                <w:b w:val="0"/>
                <w:bCs w:val="0"/>
                <w:spacing w:val="0"/>
                <w:sz w:val="21"/>
                <w:szCs w:val="21"/>
                <w:highlight w:val="none"/>
              </w:rPr>
              <w:t>（2）是否与承租主体签订安全管理协议，明确租赁双方的安全生产管理职责，是否存在违规分割出租厂房；</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75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highlight w:val="none"/>
              </w:rPr>
            </w:pPr>
          </w:p>
        </w:tc>
        <w:tc>
          <w:tcPr>
            <w:tcW w:w="1009" w:type="dxa"/>
            <w:vMerge w:val="continue"/>
            <w:tcBorders>
              <w:tl2br w:val="nil"/>
              <w:tr2bl w:val="nil"/>
            </w:tcBorders>
            <w:vAlign w:val="top"/>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sz w:val="21"/>
                <w:szCs w:val="21"/>
                <w:highlight w:val="none"/>
              </w:rPr>
            </w:pPr>
          </w:p>
        </w:tc>
        <w:tc>
          <w:tcPr>
            <w:tcW w:w="5436" w:type="dxa"/>
            <w:tcBorders>
              <w:tl2br w:val="nil"/>
              <w:tr2bl w:val="nil"/>
            </w:tcBorders>
            <w:vAlign w:val="center"/>
          </w:tcPr>
          <w:p>
            <w:pPr>
              <w:pStyle w:val="15"/>
              <w:keepNext w:val="0"/>
              <w:keepLines w:val="0"/>
              <w:pageBreakBefore w:val="0"/>
              <w:widowControl w:val="0"/>
              <w:kinsoku/>
              <w:wordWrap/>
              <w:overflowPunct w:val="0"/>
              <w:topLinePunct w:val="0"/>
              <w:autoSpaceDE/>
              <w:autoSpaceDN/>
              <w:bidi w:val="0"/>
              <w:adjustRightInd/>
              <w:snapToGrid/>
              <w:spacing w:before="0" w:line="480" w:lineRule="exact"/>
              <w:ind w:left="0" w:leftChars="0" w:right="0" w:rightChars="0"/>
              <w:jc w:val="both"/>
              <w:textAlignment w:val="auto"/>
              <w:rPr>
                <w:rFonts w:hint="default" w:ascii="Times New Roman" w:hAnsi="Times New Roman" w:eastAsia="方正仿宋_GBK" w:cs="Times New Roman"/>
                <w:b w:val="0"/>
                <w:bCs w:val="0"/>
                <w:sz w:val="21"/>
                <w:szCs w:val="21"/>
                <w:highlight w:val="none"/>
              </w:rPr>
            </w:pPr>
            <w:r>
              <w:rPr>
                <w:rFonts w:hint="default" w:ascii="Times New Roman" w:hAnsi="Times New Roman" w:eastAsia="方正仿宋_GBK" w:cs="Times New Roman"/>
                <w:b w:val="0"/>
                <w:bCs w:val="0"/>
                <w:spacing w:val="0"/>
                <w:sz w:val="21"/>
                <w:szCs w:val="21"/>
                <w:highlight w:val="none"/>
              </w:rPr>
              <w:t>（3）是否设置厂区平面布置图，明确出租企业和承租企业楼栋、楼层分布，分幢分楼层进行标注；</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20" w:hRule="atLeast"/>
          <w:jc w:val="center"/>
        </w:trPr>
        <w:tc>
          <w:tcPr>
            <w:tcW w:w="7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pacing w:val="-10"/>
                <w:sz w:val="21"/>
                <w:szCs w:val="21"/>
                <w:highlight w:val="none"/>
              </w:rPr>
            </w:pPr>
            <w:r>
              <w:rPr>
                <w:rFonts w:hint="default" w:ascii="Times New Roman" w:hAnsi="Times New Roman" w:eastAsia="方正仿宋_GBK" w:cs="Times New Roman"/>
                <w:b w:val="0"/>
                <w:bCs w:val="0"/>
                <w:spacing w:val="5"/>
                <w:sz w:val="21"/>
                <w:szCs w:val="21"/>
                <w:highlight w:val="none"/>
              </w:rPr>
              <w:t>（一）</w:t>
            </w:r>
            <w:r>
              <w:rPr>
                <w:rFonts w:hint="default" w:ascii="Times New Roman" w:hAnsi="Times New Roman" w:eastAsia="方正仿宋_GBK" w:cs="Times New Roman"/>
                <w:b w:val="0"/>
                <w:bCs w:val="0"/>
                <w:spacing w:val="1"/>
                <w:sz w:val="21"/>
                <w:szCs w:val="21"/>
                <w:highlight w:val="none"/>
              </w:rPr>
              <w:t xml:space="preserve"> </w:t>
            </w:r>
            <w:r>
              <w:rPr>
                <w:rFonts w:hint="default" w:ascii="Times New Roman" w:hAnsi="Times New Roman" w:eastAsia="方正仿宋_GBK" w:cs="Times New Roman"/>
                <w:b w:val="0"/>
                <w:bCs w:val="0"/>
                <w:spacing w:val="-10"/>
                <w:sz w:val="21"/>
                <w:szCs w:val="21"/>
                <w:highlight w:val="none"/>
              </w:rPr>
              <w:t>出租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pacing w:val="-9"/>
                <w:sz w:val="21"/>
                <w:szCs w:val="21"/>
                <w:highlight w:val="none"/>
              </w:rPr>
            </w:pPr>
            <w:r>
              <w:rPr>
                <w:rFonts w:hint="default" w:ascii="Times New Roman" w:hAnsi="Times New Roman" w:eastAsia="方正仿宋_GBK" w:cs="Times New Roman"/>
                <w:b w:val="0"/>
                <w:bCs w:val="0"/>
                <w:spacing w:val="-9"/>
                <w:sz w:val="21"/>
                <w:szCs w:val="21"/>
                <w:highlight w:val="none"/>
              </w:rPr>
              <w:t>主体</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1"/>
                <w:szCs w:val="21"/>
                <w:highlight w:val="none"/>
              </w:rPr>
            </w:pPr>
            <w:r>
              <w:rPr>
                <w:rFonts w:hint="default" w:ascii="Times New Roman" w:hAnsi="Times New Roman" w:eastAsia="方正仿宋_GBK" w:cs="Times New Roman"/>
                <w:b w:val="0"/>
                <w:bCs w:val="0"/>
                <w:spacing w:val="-4"/>
                <w:sz w:val="21"/>
                <w:szCs w:val="21"/>
                <w:highlight w:val="none"/>
              </w:rPr>
              <w:t>方面</w:t>
            </w:r>
          </w:p>
        </w:tc>
        <w:tc>
          <w:tcPr>
            <w:tcW w:w="1009" w:type="dxa"/>
            <w:vMerge w:val="continue"/>
            <w:tcBorders>
              <w:tl2br w:val="nil"/>
              <w:tr2bl w:val="nil"/>
            </w:tcBorders>
            <w:vAlign w:val="center"/>
          </w:tcPr>
          <w:p>
            <w:pPr>
              <w:pStyle w:val="15"/>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1"/>
                <w:szCs w:val="21"/>
                <w:highlight w:val="none"/>
              </w:rPr>
            </w:pPr>
          </w:p>
        </w:tc>
        <w:tc>
          <w:tcPr>
            <w:tcW w:w="5436" w:type="dxa"/>
            <w:tcBorders>
              <w:tl2br w:val="nil"/>
              <w:tr2bl w:val="nil"/>
            </w:tcBorders>
            <w:vAlign w:val="center"/>
          </w:tcPr>
          <w:p>
            <w:pPr>
              <w:pStyle w:val="15"/>
              <w:keepNext w:val="0"/>
              <w:keepLines w:val="0"/>
              <w:pageBreakBefore w:val="0"/>
              <w:widowControl w:val="0"/>
              <w:kinsoku/>
              <w:wordWrap/>
              <w:overflowPunct w:val="0"/>
              <w:topLinePunct w:val="0"/>
              <w:autoSpaceDE/>
              <w:autoSpaceDN/>
              <w:bidi w:val="0"/>
              <w:adjustRightInd/>
              <w:snapToGrid/>
              <w:spacing w:before="0" w:line="440" w:lineRule="exact"/>
              <w:ind w:left="0" w:leftChars="0" w:right="0" w:rightChars="0" w:firstLine="0"/>
              <w:jc w:val="both"/>
              <w:textAlignment w:val="auto"/>
              <w:rPr>
                <w:rFonts w:hint="default" w:ascii="Times New Roman" w:hAnsi="Times New Roman" w:eastAsia="方正仿宋_GBK" w:cs="Times New Roman"/>
                <w:b w:val="0"/>
                <w:bCs w:val="0"/>
                <w:sz w:val="21"/>
                <w:szCs w:val="21"/>
                <w:highlight w:val="none"/>
              </w:rPr>
            </w:pPr>
            <w:r>
              <w:rPr>
                <w:rFonts w:hint="default" w:ascii="Times New Roman" w:hAnsi="Times New Roman" w:eastAsia="方正仿宋_GBK" w:cs="Times New Roman"/>
                <w:b w:val="0"/>
                <w:bCs w:val="0"/>
                <w:spacing w:val="0"/>
                <w:sz w:val="21"/>
                <w:szCs w:val="21"/>
                <w:highlight w:val="none"/>
              </w:rPr>
              <w:t>（4）是否牵头排查、公示覆盖整个厂区的安全风险管控责任，全面辨识生产企业间风险相互叠加的情形；</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70" w:hRule="atLeast"/>
          <w:jc w:val="center"/>
        </w:trPr>
        <w:tc>
          <w:tcPr>
            <w:tcW w:w="75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highlight w:val="none"/>
              </w:rPr>
            </w:pPr>
          </w:p>
        </w:tc>
        <w:tc>
          <w:tcPr>
            <w:tcW w:w="1009" w:type="dxa"/>
            <w:vMerge w:val="continue"/>
            <w:tcBorders>
              <w:tl2br w:val="nil"/>
              <w:tr2bl w:val="nil"/>
            </w:tcBorders>
            <w:vAlign w:val="top"/>
          </w:tcPr>
          <w:p>
            <w:pPr>
              <w:keepNext w:val="0"/>
              <w:keepLines w:val="0"/>
              <w:pageBreakBefore w:val="0"/>
              <w:widowControl w:val="0"/>
              <w:kinsoku/>
              <w:wordWrap/>
              <w:overflowPunct w:val="0"/>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1"/>
                <w:szCs w:val="21"/>
                <w:highlight w:val="none"/>
              </w:rPr>
            </w:pPr>
          </w:p>
        </w:tc>
        <w:tc>
          <w:tcPr>
            <w:tcW w:w="5436" w:type="dxa"/>
            <w:tcBorders>
              <w:tl2br w:val="nil"/>
              <w:tr2bl w:val="nil"/>
            </w:tcBorders>
            <w:vAlign w:val="center"/>
          </w:tcPr>
          <w:p>
            <w:pPr>
              <w:pStyle w:val="15"/>
              <w:keepNext w:val="0"/>
              <w:keepLines w:val="0"/>
              <w:pageBreakBefore w:val="0"/>
              <w:widowControl w:val="0"/>
              <w:kinsoku/>
              <w:wordWrap/>
              <w:overflowPunct w:val="0"/>
              <w:topLinePunct w:val="0"/>
              <w:autoSpaceDE/>
              <w:autoSpaceDN/>
              <w:bidi w:val="0"/>
              <w:adjustRightInd/>
              <w:snapToGrid/>
              <w:spacing w:before="0" w:line="440" w:lineRule="exact"/>
              <w:ind w:left="0" w:leftChars="0" w:right="0" w:rightChars="0" w:firstLine="0"/>
              <w:jc w:val="both"/>
              <w:textAlignment w:val="auto"/>
              <w:rPr>
                <w:rFonts w:hint="default" w:ascii="Times New Roman" w:hAnsi="Times New Roman" w:eastAsia="方正仿宋_GBK" w:cs="Times New Roman"/>
                <w:b w:val="0"/>
                <w:bCs w:val="0"/>
                <w:spacing w:val="0"/>
                <w:sz w:val="21"/>
                <w:szCs w:val="21"/>
                <w:highlight w:val="none"/>
              </w:rPr>
            </w:pPr>
            <w:r>
              <w:rPr>
                <w:rFonts w:hint="default" w:ascii="Times New Roman" w:hAnsi="Times New Roman" w:eastAsia="方正仿宋_GBK" w:cs="Times New Roman"/>
                <w:b w:val="0"/>
                <w:bCs w:val="0"/>
                <w:spacing w:val="0"/>
                <w:sz w:val="21"/>
                <w:szCs w:val="21"/>
                <w:highlight w:val="none"/>
              </w:rPr>
              <w:t>（5）是否设置覆盖整个厂区的安全生产风险分级管控分布图。用</w:t>
            </w:r>
            <w:r>
              <w:rPr>
                <w:rFonts w:hint="default" w:ascii="Times New Roman" w:hAnsi="Times New Roman" w:eastAsia="方正仿宋_GBK" w:cs="Times New Roman"/>
                <w:b w:val="0"/>
                <w:bCs w:val="0"/>
                <w:spacing w:val="0"/>
                <w:sz w:val="21"/>
                <w:szCs w:val="21"/>
                <w:highlight w:val="none"/>
                <w:lang w:eastAsia="zh-CN"/>
              </w:rPr>
              <w:t>“</w:t>
            </w:r>
            <w:r>
              <w:rPr>
                <w:rFonts w:hint="default" w:ascii="Times New Roman" w:hAnsi="Times New Roman" w:eastAsia="方正仿宋_GBK" w:cs="Times New Roman"/>
                <w:b w:val="0"/>
                <w:bCs w:val="0"/>
                <w:spacing w:val="0"/>
                <w:sz w:val="21"/>
                <w:szCs w:val="21"/>
                <w:highlight w:val="none"/>
              </w:rPr>
              <w:t>红、橙、黄、蓝</w:t>
            </w:r>
            <w:r>
              <w:rPr>
                <w:rFonts w:hint="default" w:ascii="Times New Roman" w:hAnsi="Times New Roman" w:eastAsia="方正仿宋_GBK" w:cs="Times New Roman"/>
                <w:b w:val="0"/>
                <w:bCs w:val="0"/>
                <w:spacing w:val="0"/>
                <w:sz w:val="21"/>
                <w:szCs w:val="21"/>
                <w:highlight w:val="none"/>
                <w:lang w:eastAsia="zh-CN"/>
              </w:rPr>
              <w:t>”</w:t>
            </w:r>
            <w:r>
              <w:rPr>
                <w:rFonts w:hint="default" w:ascii="Times New Roman" w:hAnsi="Times New Roman" w:eastAsia="方正仿宋_GBK" w:cs="Times New Roman"/>
                <w:b w:val="0"/>
                <w:bCs w:val="0"/>
                <w:spacing w:val="0"/>
                <w:sz w:val="21"/>
                <w:szCs w:val="21"/>
                <w:highlight w:val="none"/>
              </w:rPr>
              <w:t>四色标注全厂及各承租单位安全风险分布，明确风险内容、管控措施和安全提示等，并实施动态调整；</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60" w:hRule="atLeast"/>
          <w:jc w:val="center"/>
        </w:trPr>
        <w:tc>
          <w:tcPr>
            <w:tcW w:w="75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highlight w:val="none"/>
              </w:rPr>
            </w:pPr>
          </w:p>
        </w:tc>
        <w:tc>
          <w:tcPr>
            <w:tcW w:w="1009" w:type="dxa"/>
            <w:vMerge w:val="continue"/>
            <w:tcBorders>
              <w:tl2br w:val="nil"/>
              <w:tr2bl w:val="nil"/>
            </w:tcBorders>
            <w:vAlign w:val="top"/>
          </w:tcPr>
          <w:p>
            <w:pPr>
              <w:keepNext w:val="0"/>
              <w:keepLines w:val="0"/>
              <w:pageBreakBefore w:val="0"/>
              <w:widowControl w:val="0"/>
              <w:kinsoku/>
              <w:wordWrap/>
              <w:overflowPunct w:val="0"/>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1"/>
                <w:szCs w:val="21"/>
                <w:highlight w:val="none"/>
              </w:rPr>
            </w:pPr>
          </w:p>
        </w:tc>
        <w:tc>
          <w:tcPr>
            <w:tcW w:w="5436" w:type="dxa"/>
            <w:tcBorders>
              <w:tl2br w:val="nil"/>
              <w:tr2bl w:val="nil"/>
            </w:tcBorders>
            <w:vAlign w:val="center"/>
          </w:tcPr>
          <w:p>
            <w:pPr>
              <w:pStyle w:val="15"/>
              <w:keepNext w:val="0"/>
              <w:keepLines w:val="0"/>
              <w:pageBreakBefore w:val="0"/>
              <w:widowControl w:val="0"/>
              <w:kinsoku/>
              <w:wordWrap/>
              <w:overflowPunct w:val="0"/>
              <w:topLinePunct w:val="0"/>
              <w:autoSpaceDE/>
              <w:autoSpaceDN/>
              <w:bidi w:val="0"/>
              <w:adjustRightInd/>
              <w:snapToGrid/>
              <w:spacing w:before="0" w:line="440" w:lineRule="exact"/>
              <w:ind w:left="0" w:leftChars="0" w:right="0" w:rightChars="0" w:firstLine="0"/>
              <w:jc w:val="both"/>
              <w:textAlignment w:val="auto"/>
              <w:rPr>
                <w:rFonts w:hint="default" w:ascii="Times New Roman" w:hAnsi="Times New Roman" w:eastAsia="方正仿宋_GBK" w:cs="Times New Roman"/>
                <w:b w:val="0"/>
                <w:bCs w:val="0"/>
                <w:spacing w:val="0"/>
                <w:sz w:val="21"/>
                <w:szCs w:val="21"/>
                <w:highlight w:val="none"/>
              </w:rPr>
            </w:pPr>
            <w:r>
              <w:rPr>
                <w:rFonts w:hint="default" w:ascii="Times New Roman" w:hAnsi="Times New Roman" w:eastAsia="方正仿宋_GBK" w:cs="Times New Roman"/>
                <w:b w:val="0"/>
                <w:bCs w:val="0"/>
                <w:spacing w:val="0"/>
                <w:sz w:val="21"/>
                <w:szCs w:val="21"/>
                <w:highlight w:val="none"/>
                <w:lang w:val="en-US" w:eastAsia="zh-CN"/>
              </w:rPr>
              <w:t>（6）</w:t>
            </w:r>
            <w:r>
              <w:rPr>
                <w:rFonts w:hint="default" w:ascii="Times New Roman" w:hAnsi="Times New Roman" w:eastAsia="方正仿宋_GBK" w:cs="Times New Roman"/>
                <w:b w:val="0"/>
                <w:bCs w:val="0"/>
                <w:spacing w:val="0"/>
                <w:sz w:val="21"/>
                <w:szCs w:val="21"/>
                <w:highlight w:val="none"/>
                <w:lang w:eastAsia="zh-CN"/>
              </w:rPr>
              <w:t>是否配备专（兼）职电工，指定不少于一名安全管理统一协调人员，负责整个厂区日常安全生产工作的协调管理；</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74" w:hRule="atLeast"/>
          <w:jc w:val="center"/>
        </w:trPr>
        <w:tc>
          <w:tcPr>
            <w:tcW w:w="75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highlight w:val="none"/>
              </w:rPr>
            </w:pPr>
          </w:p>
        </w:tc>
        <w:tc>
          <w:tcPr>
            <w:tcW w:w="1009" w:type="dxa"/>
            <w:vMerge w:val="continue"/>
            <w:tcBorders>
              <w:tl2br w:val="nil"/>
              <w:tr2bl w:val="nil"/>
            </w:tcBorders>
            <w:vAlign w:val="top"/>
          </w:tcPr>
          <w:p>
            <w:pPr>
              <w:keepNext w:val="0"/>
              <w:keepLines w:val="0"/>
              <w:pageBreakBefore w:val="0"/>
              <w:widowControl w:val="0"/>
              <w:kinsoku/>
              <w:wordWrap/>
              <w:overflowPunct w:val="0"/>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1"/>
                <w:szCs w:val="21"/>
                <w:highlight w:val="none"/>
              </w:rPr>
            </w:pPr>
          </w:p>
        </w:tc>
        <w:tc>
          <w:tcPr>
            <w:tcW w:w="5436" w:type="dxa"/>
            <w:tcBorders>
              <w:tl2br w:val="nil"/>
              <w:tr2bl w:val="nil"/>
            </w:tcBorders>
            <w:vAlign w:val="center"/>
          </w:tcPr>
          <w:p>
            <w:pPr>
              <w:pStyle w:val="15"/>
              <w:keepNext w:val="0"/>
              <w:keepLines w:val="0"/>
              <w:pageBreakBefore w:val="0"/>
              <w:widowControl w:val="0"/>
              <w:kinsoku/>
              <w:wordWrap/>
              <w:overflowPunct w:val="0"/>
              <w:topLinePunct w:val="0"/>
              <w:autoSpaceDE/>
              <w:autoSpaceDN/>
              <w:bidi w:val="0"/>
              <w:adjustRightInd/>
              <w:snapToGrid/>
              <w:spacing w:before="0" w:line="440" w:lineRule="exact"/>
              <w:ind w:left="0" w:leftChars="0" w:right="0" w:rightChars="0" w:firstLine="0"/>
              <w:jc w:val="both"/>
              <w:textAlignment w:val="auto"/>
              <w:rPr>
                <w:rFonts w:hint="default" w:ascii="Times New Roman" w:hAnsi="Times New Roman" w:eastAsia="方正仿宋_GBK" w:cs="Times New Roman"/>
                <w:b w:val="0"/>
                <w:bCs w:val="0"/>
                <w:spacing w:val="0"/>
                <w:sz w:val="21"/>
                <w:szCs w:val="21"/>
                <w:highlight w:val="none"/>
                <w:lang w:val="en-US" w:eastAsia="zh-CN"/>
              </w:rPr>
            </w:pPr>
            <w:r>
              <w:rPr>
                <w:rFonts w:hint="default" w:ascii="Times New Roman" w:hAnsi="Times New Roman" w:eastAsia="方正仿宋_GBK" w:cs="Times New Roman"/>
                <w:b w:val="0"/>
                <w:bCs w:val="0"/>
                <w:spacing w:val="0"/>
                <w:sz w:val="21"/>
                <w:szCs w:val="21"/>
                <w:highlight w:val="none"/>
                <w:lang w:eastAsia="zh-CN"/>
              </w:rPr>
              <w:t>（</w:t>
            </w:r>
            <w:r>
              <w:rPr>
                <w:rFonts w:hint="default" w:ascii="Times New Roman" w:hAnsi="Times New Roman" w:eastAsia="方正仿宋_GBK" w:cs="Times New Roman"/>
                <w:b w:val="0"/>
                <w:bCs w:val="0"/>
                <w:spacing w:val="0"/>
                <w:sz w:val="21"/>
                <w:szCs w:val="21"/>
                <w:highlight w:val="none"/>
                <w:lang w:val="en-US" w:eastAsia="zh-CN"/>
              </w:rPr>
              <w:t>7</w:t>
            </w:r>
            <w:r>
              <w:rPr>
                <w:rFonts w:hint="default" w:ascii="Times New Roman" w:hAnsi="Times New Roman" w:eastAsia="方正仿宋_GBK" w:cs="Times New Roman"/>
                <w:b w:val="0"/>
                <w:bCs w:val="0"/>
                <w:spacing w:val="0"/>
                <w:sz w:val="21"/>
                <w:szCs w:val="21"/>
                <w:highlight w:val="none"/>
                <w:lang w:eastAsia="zh-CN"/>
              </w:rPr>
              <w:t>）是否每月至少开展一次覆盖整个“厂中厂”区域的安全检查，及时整改安全风险；加强临时动火作业源头把关，对承租企业临时动火作业进行监护；</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75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highlight w:val="none"/>
              </w:rPr>
            </w:pPr>
          </w:p>
        </w:tc>
        <w:tc>
          <w:tcPr>
            <w:tcW w:w="1009" w:type="dxa"/>
            <w:vMerge w:val="continue"/>
            <w:tcBorders>
              <w:tl2br w:val="nil"/>
              <w:tr2bl w:val="nil"/>
            </w:tcBorders>
            <w:vAlign w:val="top"/>
          </w:tcPr>
          <w:p>
            <w:pPr>
              <w:keepNext w:val="0"/>
              <w:keepLines w:val="0"/>
              <w:pageBreakBefore w:val="0"/>
              <w:widowControl w:val="0"/>
              <w:kinsoku/>
              <w:wordWrap/>
              <w:overflowPunct w:val="0"/>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1"/>
                <w:szCs w:val="21"/>
                <w:highlight w:val="none"/>
              </w:rPr>
            </w:pPr>
          </w:p>
        </w:tc>
        <w:tc>
          <w:tcPr>
            <w:tcW w:w="5436" w:type="dxa"/>
            <w:tcBorders>
              <w:tl2br w:val="nil"/>
              <w:tr2bl w:val="nil"/>
            </w:tcBorders>
            <w:vAlign w:val="center"/>
          </w:tcPr>
          <w:p>
            <w:pPr>
              <w:pStyle w:val="15"/>
              <w:keepNext w:val="0"/>
              <w:keepLines w:val="0"/>
              <w:pageBreakBefore w:val="0"/>
              <w:widowControl w:val="0"/>
              <w:kinsoku/>
              <w:wordWrap/>
              <w:overflowPunct w:val="0"/>
              <w:topLinePunct w:val="0"/>
              <w:autoSpaceDE/>
              <w:autoSpaceDN/>
              <w:bidi w:val="0"/>
              <w:adjustRightInd/>
              <w:snapToGrid/>
              <w:spacing w:before="0" w:line="440" w:lineRule="exact"/>
              <w:ind w:left="0" w:leftChars="0" w:right="0" w:rightChars="0" w:firstLine="0"/>
              <w:jc w:val="both"/>
              <w:textAlignment w:val="auto"/>
              <w:rPr>
                <w:rFonts w:hint="default" w:ascii="Times New Roman" w:hAnsi="Times New Roman" w:eastAsia="方正仿宋_GBK" w:cs="Times New Roman"/>
                <w:b w:val="0"/>
                <w:bCs w:val="0"/>
                <w:spacing w:val="0"/>
                <w:sz w:val="21"/>
                <w:szCs w:val="21"/>
                <w:highlight w:val="none"/>
                <w:lang w:eastAsia="zh-CN"/>
              </w:rPr>
            </w:pPr>
            <w:r>
              <w:rPr>
                <w:rFonts w:hint="default" w:ascii="Times New Roman" w:hAnsi="Times New Roman" w:eastAsia="方正仿宋_GBK" w:cs="Times New Roman"/>
                <w:b w:val="0"/>
                <w:bCs w:val="0"/>
                <w:spacing w:val="0"/>
                <w:sz w:val="21"/>
                <w:szCs w:val="21"/>
                <w:highlight w:val="none"/>
                <w:lang w:eastAsia="zh-CN"/>
              </w:rPr>
              <w:t>（8）是否每半年至少开展一次所有承租企业全员参与的应急逃生演练，是否牵头安装“一键响铃”等报警设施。</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7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pacing w:val="0"/>
                <w:sz w:val="21"/>
                <w:szCs w:val="21"/>
                <w:highlight w:val="none"/>
              </w:rPr>
            </w:pPr>
            <w:r>
              <w:rPr>
                <w:rFonts w:hint="default" w:ascii="Times New Roman" w:hAnsi="Times New Roman" w:eastAsia="方正仿宋_GBK" w:cs="Times New Roman"/>
                <w:b w:val="0"/>
                <w:bCs w:val="0"/>
                <w:spacing w:val="5"/>
                <w:sz w:val="21"/>
                <w:szCs w:val="21"/>
                <w:highlight w:val="none"/>
              </w:rPr>
              <w:t>（二）</w:t>
            </w:r>
            <w:r>
              <w:rPr>
                <w:rFonts w:hint="default" w:ascii="Times New Roman" w:hAnsi="Times New Roman" w:eastAsia="方正仿宋_GBK" w:cs="Times New Roman"/>
                <w:b w:val="0"/>
                <w:bCs w:val="0"/>
                <w:spacing w:val="1"/>
                <w:sz w:val="21"/>
                <w:szCs w:val="21"/>
                <w:highlight w:val="none"/>
              </w:rPr>
              <w:t xml:space="preserve"> </w:t>
            </w:r>
            <w:r>
              <w:rPr>
                <w:rFonts w:hint="default" w:ascii="Times New Roman" w:hAnsi="Times New Roman" w:eastAsia="方正仿宋_GBK" w:cs="Times New Roman"/>
                <w:b w:val="0"/>
                <w:bCs w:val="0"/>
                <w:spacing w:val="0"/>
                <w:sz w:val="21"/>
                <w:szCs w:val="21"/>
                <w:highlight w:val="none"/>
              </w:rPr>
              <w:t>承租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1"/>
                <w:szCs w:val="21"/>
                <w:highlight w:val="none"/>
              </w:rPr>
            </w:pPr>
            <w:r>
              <w:rPr>
                <w:rFonts w:hint="default" w:ascii="Times New Roman" w:hAnsi="Times New Roman" w:eastAsia="方正仿宋_GBK" w:cs="Times New Roman"/>
                <w:b w:val="0"/>
                <w:bCs w:val="0"/>
                <w:spacing w:val="0"/>
                <w:w w:val="100"/>
                <w:sz w:val="21"/>
                <w:szCs w:val="21"/>
                <w:highlight w:val="none"/>
              </w:rPr>
              <w:t>主体</w:t>
            </w:r>
            <w:r>
              <w:rPr>
                <w:rFonts w:hint="default" w:ascii="Times New Roman" w:hAnsi="Times New Roman" w:eastAsia="方正仿宋_GBK" w:cs="Times New Roman"/>
                <w:b w:val="0"/>
                <w:bCs w:val="0"/>
                <w:sz w:val="21"/>
                <w:szCs w:val="21"/>
                <w:highlight w:val="none"/>
              </w:rPr>
              <w:t xml:space="preserve">  </w:t>
            </w:r>
            <w:r>
              <w:rPr>
                <w:rFonts w:hint="default" w:ascii="Times New Roman" w:hAnsi="Times New Roman" w:eastAsia="方正仿宋_GBK" w:cs="Times New Roman"/>
                <w:b w:val="0"/>
                <w:bCs w:val="0"/>
                <w:spacing w:val="0"/>
                <w:sz w:val="21"/>
                <w:szCs w:val="21"/>
                <w:highlight w:val="none"/>
              </w:rPr>
              <w:t>方面</w:t>
            </w:r>
          </w:p>
        </w:tc>
        <w:tc>
          <w:tcPr>
            <w:tcW w:w="6445" w:type="dxa"/>
            <w:gridSpan w:val="2"/>
            <w:tcBorders>
              <w:tl2br w:val="nil"/>
              <w:tr2bl w:val="nil"/>
            </w:tcBorders>
            <w:vAlign w:val="center"/>
          </w:tcPr>
          <w:p>
            <w:pPr>
              <w:pStyle w:val="15"/>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8" w:firstLineChars="0"/>
              <w:jc w:val="both"/>
              <w:textAlignment w:val="auto"/>
              <w:rPr>
                <w:rFonts w:hint="default" w:ascii="Times New Roman" w:hAnsi="Times New Roman" w:eastAsia="方正仿宋_GBK" w:cs="Times New Roman"/>
                <w:b w:val="0"/>
                <w:bCs w:val="0"/>
                <w:kern w:val="2"/>
                <w:sz w:val="21"/>
                <w:szCs w:val="21"/>
                <w:highlight w:val="none"/>
                <w:lang w:val="en-US" w:eastAsia="zh-CN" w:bidi="ar-SA"/>
              </w:rPr>
            </w:pPr>
            <w:r>
              <w:rPr>
                <w:rFonts w:hint="default" w:ascii="Times New Roman" w:hAnsi="Times New Roman" w:eastAsia="方正仿宋_GBK" w:cs="Times New Roman"/>
                <w:b w:val="0"/>
                <w:bCs w:val="0"/>
                <w:spacing w:val="-5"/>
                <w:sz w:val="21"/>
                <w:szCs w:val="21"/>
                <w:highlight w:val="none"/>
              </w:rPr>
              <w:t>生产经营主体的生产经营地址和准入许可地址是否一致；</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75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highlight w:val="none"/>
              </w:rPr>
            </w:pPr>
          </w:p>
        </w:tc>
        <w:tc>
          <w:tcPr>
            <w:tcW w:w="6445" w:type="dxa"/>
            <w:gridSpan w:val="2"/>
            <w:tcBorders>
              <w:tl2br w:val="nil"/>
              <w:tr2bl w:val="nil"/>
            </w:tcBorders>
            <w:vAlign w:val="center"/>
          </w:tcPr>
          <w:p>
            <w:pPr>
              <w:pStyle w:val="15"/>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8"/>
              <w:jc w:val="both"/>
              <w:textAlignment w:val="auto"/>
              <w:rPr>
                <w:rFonts w:hint="default" w:ascii="Times New Roman" w:hAnsi="Times New Roman" w:eastAsia="方正仿宋_GBK" w:cs="Times New Roman"/>
                <w:b w:val="0"/>
                <w:bCs w:val="0"/>
                <w:kern w:val="2"/>
                <w:sz w:val="21"/>
                <w:szCs w:val="21"/>
                <w:highlight w:val="none"/>
                <w:lang w:val="en-US" w:eastAsia="zh-CN" w:bidi="ar-SA"/>
              </w:rPr>
            </w:pPr>
            <w:r>
              <w:rPr>
                <w:rFonts w:hint="default" w:ascii="Times New Roman" w:hAnsi="Times New Roman" w:eastAsia="方正仿宋_GBK" w:cs="Times New Roman"/>
                <w:b w:val="0"/>
                <w:bCs w:val="0"/>
                <w:spacing w:val="-3"/>
                <w:sz w:val="21"/>
                <w:szCs w:val="21"/>
                <w:highlight w:val="none"/>
              </w:rPr>
              <w:t>生产设备设施、环保治理设备设施是否符合安全标准；</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75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highlight w:val="none"/>
              </w:rPr>
            </w:pPr>
          </w:p>
        </w:tc>
        <w:tc>
          <w:tcPr>
            <w:tcW w:w="6445" w:type="dxa"/>
            <w:gridSpan w:val="2"/>
            <w:tcBorders>
              <w:tl2br w:val="nil"/>
              <w:tr2bl w:val="nil"/>
            </w:tcBorders>
            <w:vAlign w:val="center"/>
          </w:tcPr>
          <w:p>
            <w:pPr>
              <w:pStyle w:val="15"/>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8"/>
              <w:jc w:val="both"/>
              <w:textAlignment w:val="auto"/>
              <w:rPr>
                <w:rFonts w:hint="default" w:ascii="Times New Roman" w:hAnsi="Times New Roman" w:eastAsia="方正仿宋_GBK" w:cs="Times New Roman"/>
                <w:b w:val="0"/>
                <w:bCs w:val="0"/>
                <w:spacing w:val="-3"/>
                <w:kern w:val="2"/>
                <w:sz w:val="21"/>
                <w:szCs w:val="21"/>
                <w:highlight w:val="none"/>
                <w:lang w:val="en-US" w:eastAsia="zh-CN" w:bidi="ar-SA"/>
              </w:rPr>
            </w:pPr>
            <w:r>
              <w:rPr>
                <w:rFonts w:hint="default" w:ascii="Times New Roman" w:hAnsi="Times New Roman" w:eastAsia="方正仿宋_GBK" w:cs="Times New Roman"/>
                <w:b w:val="0"/>
                <w:bCs w:val="0"/>
                <w:spacing w:val="-3"/>
                <w:sz w:val="21"/>
                <w:szCs w:val="21"/>
                <w:highlight w:val="none"/>
              </w:rPr>
              <w:t>是否涉及危险化学品、可燃性粉尘、金属熔融等风险的生产经营活动，是否如实报告生产工艺和安全风险；</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75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highlight w:val="none"/>
              </w:rPr>
            </w:pPr>
          </w:p>
        </w:tc>
        <w:tc>
          <w:tcPr>
            <w:tcW w:w="6445" w:type="dxa"/>
            <w:gridSpan w:val="2"/>
            <w:tcBorders>
              <w:tl2br w:val="nil"/>
              <w:tr2bl w:val="nil"/>
            </w:tcBorders>
            <w:vAlign w:val="center"/>
          </w:tcPr>
          <w:p>
            <w:pPr>
              <w:pStyle w:val="15"/>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8"/>
              <w:jc w:val="both"/>
              <w:textAlignment w:val="auto"/>
              <w:rPr>
                <w:rFonts w:hint="default" w:ascii="Times New Roman" w:hAnsi="Times New Roman" w:eastAsia="方正仿宋_GBK" w:cs="Times New Roman"/>
                <w:b w:val="0"/>
                <w:bCs w:val="0"/>
                <w:spacing w:val="-3"/>
                <w:kern w:val="2"/>
                <w:sz w:val="21"/>
                <w:szCs w:val="21"/>
                <w:highlight w:val="none"/>
                <w:lang w:val="en-US" w:eastAsia="zh-CN" w:bidi="ar-SA"/>
              </w:rPr>
            </w:pPr>
            <w:r>
              <w:rPr>
                <w:rFonts w:hint="default" w:ascii="Times New Roman" w:hAnsi="Times New Roman" w:eastAsia="方正仿宋_GBK" w:cs="Times New Roman"/>
                <w:b w:val="0"/>
                <w:bCs w:val="0"/>
                <w:spacing w:val="-3"/>
                <w:sz w:val="21"/>
                <w:szCs w:val="21"/>
                <w:highlight w:val="none"/>
              </w:rPr>
              <w:t>是否擅自改变厂房使用性质和功能，是否存在违规分割转租厂房，是否使用易燃可燃材料装修装饰；</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75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highlight w:val="none"/>
              </w:rPr>
            </w:pPr>
          </w:p>
        </w:tc>
        <w:tc>
          <w:tcPr>
            <w:tcW w:w="6445" w:type="dxa"/>
            <w:gridSpan w:val="2"/>
            <w:tcBorders>
              <w:tl2br w:val="nil"/>
              <w:tr2bl w:val="nil"/>
            </w:tcBorders>
            <w:vAlign w:val="center"/>
          </w:tcPr>
          <w:p>
            <w:pPr>
              <w:pStyle w:val="15"/>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8"/>
              <w:jc w:val="both"/>
              <w:textAlignment w:val="auto"/>
              <w:rPr>
                <w:rFonts w:hint="default" w:ascii="Times New Roman" w:hAnsi="Times New Roman" w:eastAsia="方正仿宋_GBK" w:cs="Times New Roman"/>
                <w:b w:val="0"/>
                <w:bCs w:val="0"/>
                <w:spacing w:val="-3"/>
                <w:kern w:val="2"/>
                <w:sz w:val="21"/>
                <w:szCs w:val="21"/>
                <w:highlight w:val="none"/>
                <w:lang w:val="en-US" w:eastAsia="zh-CN" w:bidi="ar-SA"/>
              </w:rPr>
            </w:pPr>
            <w:r>
              <w:rPr>
                <w:rFonts w:hint="default" w:ascii="Times New Roman" w:hAnsi="Times New Roman" w:eastAsia="方正仿宋_GBK" w:cs="Times New Roman"/>
                <w:b w:val="0"/>
                <w:bCs w:val="0"/>
                <w:spacing w:val="-3"/>
                <w:sz w:val="21"/>
                <w:szCs w:val="21"/>
                <w:highlight w:val="none"/>
              </w:rPr>
              <w:t>厂房平面布局、安全疏散、消防设施器材等是否符合消防要求；</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146" w:hRule="atLeast"/>
          <w:jc w:val="center"/>
        </w:trPr>
        <w:tc>
          <w:tcPr>
            <w:tcW w:w="75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highlight w:val="none"/>
              </w:rPr>
            </w:pPr>
          </w:p>
        </w:tc>
        <w:tc>
          <w:tcPr>
            <w:tcW w:w="6445" w:type="dxa"/>
            <w:gridSpan w:val="2"/>
            <w:tcBorders>
              <w:tl2br w:val="nil"/>
              <w:tr2bl w:val="nil"/>
            </w:tcBorders>
            <w:vAlign w:val="center"/>
          </w:tcPr>
          <w:p>
            <w:pPr>
              <w:pStyle w:val="15"/>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8"/>
              <w:jc w:val="both"/>
              <w:textAlignment w:val="auto"/>
              <w:rPr>
                <w:rFonts w:hint="default" w:ascii="Times New Roman" w:hAnsi="Times New Roman" w:eastAsia="方正仿宋_GBK" w:cs="Times New Roman"/>
                <w:b w:val="0"/>
                <w:bCs w:val="0"/>
                <w:spacing w:val="-3"/>
                <w:kern w:val="2"/>
                <w:sz w:val="21"/>
                <w:szCs w:val="21"/>
                <w:highlight w:val="none"/>
                <w:lang w:val="en-US" w:eastAsia="zh-CN" w:bidi="ar-SA"/>
              </w:rPr>
            </w:pPr>
            <w:r>
              <w:rPr>
                <w:rFonts w:hint="default" w:ascii="Times New Roman" w:hAnsi="Times New Roman" w:eastAsia="方正仿宋_GBK" w:cs="Times New Roman"/>
                <w:b w:val="0"/>
                <w:bCs w:val="0"/>
                <w:spacing w:val="-3"/>
                <w:sz w:val="21"/>
                <w:szCs w:val="21"/>
                <w:highlight w:val="none"/>
              </w:rPr>
              <w:t>是否存在违规用电、用气、动火作业行为；承租企业临时动火作业前要告知出租方，不得开展违规动火、无证动火，须加强动火等危险作业现场管理；</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75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highlight w:val="none"/>
              </w:rPr>
            </w:pPr>
          </w:p>
        </w:tc>
        <w:tc>
          <w:tcPr>
            <w:tcW w:w="6445" w:type="dxa"/>
            <w:gridSpan w:val="2"/>
            <w:tcBorders>
              <w:tl2br w:val="nil"/>
              <w:tr2bl w:val="nil"/>
            </w:tcBorders>
            <w:vAlign w:val="center"/>
          </w:tcPr>
          <w:p>
            <w:pPr>
              <w:pStyle w:val="15"/>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8"/>
              <w:jc w:val="both"/>
              <w:textAlignment w:val="auto"/>
              <w:rPr>
                <w:rFonts w:hint="default" w:ascii="Times New Roman" w:hAnsi="Times New Roman" w:eastAsia="方正仿宋_GBK" w:cs="Times New Roman"/>
                <w:b w:val="0"/>
                <w:bCs w:val="0"/>
                <w:spacing w:val="-3"/>
                <w:kern w:val="2"/>
                <w:sz w:val="21"/>
                <w:szCs w:val="21"/>
                <w:highlight w:val="none"/>
                <w:lang w:val="en-US" w:eastAsia="zh-CN" w:bidi="ar-SA"/>
              </w:rPr>
            </w:pPr>
            <w:r>
              <w:rPr>
                <w:rFonts w:hint="default" w:ascii="Times New Roman" w:hAnsi="Times New Roman" w:eastAsia="方正仿宋_GBK" w:cs="Times New Roman"/>
                <w:b w:val="0"/>
                <w:bCs w:val="0"/>
                <w:spacing w:val="-3"/>
                <w:sz w:val="21"/>
                <w:szCs w:val="21"/>
                <w:highlight w:val="none"/>
              </w:rPr>
              <w:t>是否存在违规生产、经营、使用、储存危化品行为，是否乱堆乱放危险化学品；</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75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highlight w:val="none"/>
              </w:rPr>
            </w:pPr>
          </w:p>
        </w:tc>
        <w:tc>
          <w:tcPr>
            <w:tcW w:w="6445" w:type="dxa"/>
            <w:gridSpan w:val="2"/>
            <w:tcBorders>
              <w:tl2br w:val="nil"/>
              <w:tr2bl w:val="nil"/>
            </w:tcBorders>
            <w:vAlign w:val="center"/>
          </w:tcPr>
          <w:p>
            <w:pPr>
              <w:pStyle w:val="15"/>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8"/>
              <w:jc w:val="both"/>
              <w:textAlignment w:val="auto"/>
              <w:rPr>
                <w:rFonts w:hint="default" w:ascii="Times New Roman" w:hAnsi="Times New Roman" w:eastAsia="方正仿宋_GBK" w:cs="Times New Roman"/>
                <w:b w:val="0"/>
                <w:bCs w:val="0"/>
                <w:spacing w:val="-3"/>
                <w:kern w:val="2"/>
                <w:sz w:val="21"/>
                <w:szCs w:val="21"/>
                <w:highlight w:val="none"/>
                <w:lang w:val="en-US" w:eastAsia="zh-CN" w:bidi="ar-SA"/>
              </w:rPr>
            </w:pPr>
            <w:r>
              <w:rPr>
                <w:rFonts w:hint="default" w:ascii="Times New Roman" w:hAnsi="Times New Roman" w:eastAsia="方正仿宋_GBK" w:cs="Times New Roman"/>
                <w:b w:val="0"/>
                <w:bCs w:val="0"/>
                <w:spacing w:val="-3"/>
                <w:sz w:val="21"/>
                <w:szCs w:val="21"/>
                <w:highlight w:val="none"/>
              </w:rPr>
              <w:t>是否存在擅自停用报警、喷淋等消防设施行为。</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7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1"/>
                <w:szCs w:val="21"/>
                <w:highlight w:val="none"/>
                <w:lang w:eastAsia="zh-CN"/>
              </w:rPr>
            </w:pPr>
            <w:r>
              <w:rPr>
                <w:rFonts w:hint="default" w:ascii="Times New Roman" w:hAnsi="Times New Roman" w:eastAsia="方正仿宋_GBK" w:cs="Times New Roman"/>
                <w:b w:val="0"/>
                <w:bCs w:val="0"/>
                <w:sz w:val="21"/>
                <w:szCs w:val="21"/>
                <w:highlight w:val="none"/>
                <w:lang w:eastAsia="zh-CN"/>
              </w:rPr>
              <w:t>（三）</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1"/>
                <w:szCs w:val="21"/>
                <w:highlight w:val="none"/>
                <w:lang w:eastAsia="zh-CN"/>
              </w:rPr>
            </w:pPr>
            <w:r>
              <w:rPr>
                <w:rFonts w:hint="default" w:ascii="Times New Roman" w:hAnsi="Times New Roman" w:eastAsia="方正仿宋_GBK" w:cs="Times New Roman"/>
                <w:b w:val="0"/>
                <w:bCs w:val="0"/>
                <w:sz w:val="21"/>
                <w:szCs w:val="21"/>
                <w:highlight w:val="none"/>
                <w:lang w:eastAsia="zh-CN"/>
              </w:rPr>
              <w:t>重大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1"/>
                <w:szCs w:val="21"/>
                <w:highlight w:val="none"/>
                <w:lang w:eastAsia="zh-CN"/>
              </w:rPr>
            </w:pPr>
            <w:r>
              <w:rPr>
                <w:rFonts w:hint="default" w:ascii="Times New Roman" w:hAnsi="Times New Roman" w:eastAsia="方正仿宋_GBK" w:cs="Times New Roman"/>
                <w:b w:val="0"/>
                <w:bCs w:val="0"/>
                <w:sz w:val="21"/>
                <w:szCs w:val="21"/>
                <w:highlight w:val="none"/>
                <w:lang w:eastAsia="zh-CN"/>
              </w:rPr>
              <w:t>风险</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1"/>
                <w:szCs w:val="21"/>
                <w:highlight w:val="none"/>
              </w:rPr>
            </w:pPr>
            <w:r>
              <w:rPr>
                <w:rFonts w:hint="default" w:ascii="Times New Roman" w:hAnsi="Times New Roman" w:eastAsia="方正仿宋_GBK" w:cs="Times New Roman"/>
                <w:b w:val="0"/>
                <w:bCs w:val="0"/>
                <w:spacing w:val="-4"/>
                <w:sz w:val="21"/>
                <w:szCs w:val="21"/>
                <w:highlight w:val="none"/>
              </w:rPr>
              <w:t>方面</w:t>
            </w:r>
          </w:p>
        </w:tc>
        <w:tc>
          <w:tcPr>
            <w:tcW w:w="6445" w:type="dxa"/>
            <w:gridSpan w:val="2"/>
            <w:tcBorders>
              <w:tl2br w:val="nil"/>
              <w:tr2bl w:val="nil"/>
            </w:tcBorders>
            <w:vAlign w:val="center"/>
          </w:tcPr>
          <w:p>
            <w:pPr>
              <w:pStyle w:val="15"/>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方正仿宋_GBK" w:cs="Times New Roman"/>
                <w:b w:val="0"/>
                <w:bCs w:val="0"/>
                <w:spacing w:val="-3"/>
                <w:kern w:val="2"/>
                <w:sz w:val="21"/>
                <w:szCs w:val="21"/>
                <w:highlight w:val="none"/>
                <w:lang w:val="en-US" w:eastAsia="zh-CN" w:bidi="ar-SA"/>
              </w:rPr>
            </w:pPr>
            <w:r>
              <w:rPr>
                <w:rFonts w:hint="default" w:ascii="Times New Roman" w:hAnsi="Times New Roman" w:eastAsia="方正仿宋_GBK" w:cs="Times New Roman"/>
                <w:b w:val="0"/>
                <w:bCs w:val="0"/>
                <w:spacing w:val="-3"/>
                <w:sz w:val="21"/>
                <w:szCs w:val="21"/>
                <w:highlight w:val="none"/>
              </w:rPr>
              <w:t>是否将风险较大的涉及可燃性粉尘、使用（储存）危险化学品、高温熔融金属等生产经营活动违规设置在多层厂房中；</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75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highlight w:val="none"/>
              </w:rPr>
            </w:pPr>
          </w:p>
        </w:tc>
        <w:tc>
          <w:tcPr>
            <w:tcW w:w="6445" w:type="dxa"/>
            <w:gridSpan w:val="2"/>
            <w:tcBorders>
              <w:tl2br w:val="nil"/>
              <w:tr2bl w:val="nil"/>
            </w:tcBorders>
            <w:vAlign w:val="center"/>
          </w:tcPr>
          <w:p>
            <w:pPr>
              <w:pStyle w:val="15"/>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方正仿宋_GBK" w:cs="Times New Roman"/>
                <w:b w:val="0"/>
                <w:bCs w:val="0"/>
                <w:spacing w:val="-3"/>
                <w:kern w:val="2"/>
                <w:sz w:val="21"/>
                <w:szCs w:val="21"/>
                <w:highlight w:val="none"/>
                <w:lang w:val="en-US" w:eastAsia="zh-CN" w:bidi="ar-SA"/>
              </w:rPr>
            </w:pPr>
            <w:r>
              <w:rPr>
                <w:rFonts w:hint="default" w:ascii="Times New Roman" w:hAnsi="Times New Roman" w:eastAsia="方正仿宋_GBK" w:cs="Times New Roman"/>
                <w:b w:val="0"/>
                <w:bCs w:val="0"/>
                <w:spacing w:val="-3"/>
                <w:sz w:val="21"/>
                <w:szCs w:val="21"/>
                <w:highlight w:val="none"/>
              </w:rPr>
              <w:t>是否占用防火间距和消防通道私搭乱建；</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75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highlight w:val="none"/>
              </w:rPr>
            </w:pPr>
          </w:p>
        </w:tc>
        <w:tc>
          <w:tcPr>
            <w:tcW w:w="6445" w:type="dxa"/>
            <w:gridSpan w:val="2"/>
            <w:tcBorders>
              <w:tl2br w:val="nil"/>
              <w:tr2bl w:val="nil"/>
            </w:tcBorders>
            <w:vAlign w:val="center"/>
          </w:tcPr>
          <w:p>
            <w:pPr>
              <w:pStyle w:val="15"/>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方正仿宋_GBK" w:cs="Times New Roman"/>
                <w:b w:val="0"/>
                <w:bCs w:val="0"/>
                <w:spacing w:val="-3"/>
                <w:kern w:val="2"/>
                <w:sz w:val="21"/>
                <w:szCs w:val="21"/>
                <w:highlight w:val="none"/>
                <w:lang w:val="en-US" w:eastAsia="zh-CN" w:bidi="ar-SA"/>
              </w:rPr>
            </w:pPr>
            <w:r>
              <w:rPr>
                <w:rFonts w:hint="default" w:ascii="Times New Roman" w:hAnsi="Times New Roman" w:eastAsia="方正仿宋_GBK" w:cs="Times New Roman"/>
                <w:b w:val="0"/>
                <w:bCs w:val="0"/>
                <w:spacing w:val="-3"/>
                <w:sz w:val="21"/>
                <w:szCs w:val="21"/>
                <w:highlight w:val="none"/>
              </w:rPr>
              <w:t>是否占用堵塞疏散通道、安全出口，是否在厂房外窗设置铁栅栏、防盗网；</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75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highlight w:val="none"/>
              </w:rPr>
            </w:pPr>
          </w:p>
        </w:tc>
        <w:tc>
          <w:tcPr>
            <w:tcW w:w="6445" w:type="dxa"/>
            <w:gridSpan w:val="2"/>
            <w:tcBorders>
              <w:tl2br w:val="nil"/>
              <w:tr2bl w:val="nil"/>
            </w:tcBorders>
            <w:vAlign w:val="center"/>
          </w:tcPr>
          <w:p>
            <w:pPr>
              <w:pStyle w:val="15"/>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方正仿宋_GBK" w:cs="Times New Roman"/>
                <w:b w:val="0"/>
                <w:bCs w:val="0"/>
                <w:spacing w:val="-3"/>
                <w:kern w:val="2"/>
                <w:sz w:val="21"/>
                <w:szCs w:val="21"/>
                <w:highlight w:val="none"/>
                <w:lang w:val="en-US" w:eastAsia="zh-CN" w:bidi="ar-SA"/>
              </w:rPr>
            </w:pPr>
            <w:r>
              <w:rPr>
                <w:rFonts w:hint="default" w:ascii="Times New Roman" w:hAnsi="Times New Roman" w:eastAsia="方正仿宋_GBK" w:cs="Times New Roman"/>
                <w:b w:val="0"/>
                <w:bCs w:val="0"/>
                <w:spacing w:val="-3"/>
                <w:sz w:val="21"/>
                <w:szCs w:val="21"/>
                <w:highlight w:val="none"/>
                <w:lang w:eastAsia="zh-CN"/>
              </w:rPr>
              <w:t>是否存在生产经营场所、仓库、宿舍“三合一”“多合一”现象，是否使用明火做饭；</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75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highlight w:val="none"/>
              </w:rPr>
            </w:pPr>
          </w:p>
        </w:tc>
        <w:tc>
          <w:tcPr>
            <w:tcW w:w="6445" w:type="dxa"/>
            <w:gridSpan w:val="2"/>
            <w:tcBorders>
              <w:tl2br w:val="nil"/>
              <w:tr2bl w:val="nil"/>
            </w:tcBorders>
            <w:vAlign w:val="center"/>
          </w:tcPr>
          <w:p>
            <w:pPr>
              <w:pStyle w:val="15"/>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方正仿宋_GBK" w:cs="Times New Roman"/>
                <w:b w:val="0"/>
                <w:bCs w:val="0"/>
                <w:spacing w:val="-3"/>
                <w:kern w:val="2"/>
                <w:sz w:val="21"/>
                <w:szCs w:val="21"/>
                <w:highlight w:val="none"/>
                <w:lang w:val="en-US" w:eastAsia="zh-CN" w:bidi="ar-SA"/>
              </w:rPr>
            </w:pPr>
            <w:r>
              <w:rPr>
                <w:rFonts w:hint="default" w:ascii="Times New Roman" w:hAnsi="Times New Roman" w:eastAsia="方正仿宋_GBK" w:cs="Times New Roman"/>
                <w:b w:val="0"/>
                <w:bCs w:val="0"/>
                <w:spacing w:val="-3"/>
                <w:sz w:val="21"/>
                <w:szCs w:val="21"/>
                <w:highlight w:val="none"/>
              </w:rPr>
              <w:t>是否存在电动自行车在生产车间、仓库等建筑物内部违规停放、充电行为。</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07" w:hRule="atLeast"/>
          <w:jc w:val="center"/>
        </w:trPr>
        <w:tc>
          <w:tcPr>
            <w:tcW w:w="7200" w:type="dxa"/>
            <w:gridSpan w:val="3"/>
            <w:tcBorders>
              <w:tl2br w:val="nil"/>
              <w:tr2bl w:val="nil"/>
            </w:tcBorders>
            <w:vAlign w:val="center"/>
          </w:tcPr>
          <w:p>
            <w:pPr>
              <w:pStyle w:val="15"/>
              <w:keepNext w:val="0"/>
              <w:keepLines w:val="0"/>
              <w:pageBreakBefore w:val="0"/>
              <w:widowControl w:val="0"/>
              <w:kinsoku/>
              <w:wordWrap/>
              <w:overflowPunct w:val="0"/>
              <w:topLinePunct w:val="0"/>
              <w:autoSpaceDE/>
              <w:autoSpaceDN/>
              <w:bidi w:val="0"/>
              <w:adjustRightInd/>
              <w:snapToGrid/>
              <w:spacing w:before="0" w:line="300" w:lineRule="exact"/>
              <w:ind w:left="0" w:right="0" w:firstLine="0"/>
              <w:jc w:val="center"/>
              <w:textAlignment w:val="auto"/>
              <w:rPr>
                <w:rFonts w:hint="default" w:ascii="Times New Roman" w:hAnsi="Times New Roman" w:eastAsia="方正仿宋_GBK" w:cs="Times New Roman"/>
                <w:b w:val="0"/>
                <w:bCs w:val="0"/>
                <w:spacing w:val="-5"/>
                <w:sz w:val="21"/>
                <w:szCs w:val="21"/>
                <w:highlight w:val="none"/>
                <w:lang w:eastAsia="zh-CN"/>
              </w:rPr>
            </w:pPr>
            <w:r>
              <w:rPr>
                <w:rFonts w:hint="default" w:ascii="Times New Roman" w:hAnsi="Times New Roman" w:eastAsia="方正仿宋_GBK" w:cs="Times New Roman"/>
                <w:b w:val="0"/>
                <w:bCs w:val="0"/>
                <w:kern w:val="0"/>
                <w:sz w:val="21"/>
                <w:szCs w:val="21"/>
                <w:highlight w:val="none"/>
                <w:lang w:val="en-US" w:eastAsia="zh-CN"/>
              </w:rPr>
              <w:t>合计</w:t>
            </w:r>
          </w:p>
        </w:tc>
        <w:tc>
          <w:tcPr>
            <w:tcW w:w="76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1"/>
                <w:szCs w:val="21"/>
                <w:highlight w:val="none"/>
              </w:rPr>
            </w:pPr>
          </w:p>
        </w:tc>
        <w:tc>
          <w:tcPr>
            <w:tcW w:w="693"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1"/>
                <w:szCs w:val="21"/>
                <w:highlight w:val="none"/>
              </w:rPr>
            </w:pPr>
          </w:p>
        </w:tc>
        <w:tc>
          <w:tcPr>
            <w:tcW w:w="9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1"/>
                <w:szCs w:val="21"/>
                <w:highlight w:val="none"/>
              </w:rPr>
            </w:pPr>
          </w:p>
        </w:tc>
        <w:tc>
          <w:tcPr>
            <w:tcW w:w="6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1"/>
                <w:szCs w:val="21"/>
                <w:highlight w:val="none"/>
              </w:rPr>
            </w:pPr>
          </w:p>
        </w:tc>
        <w:tc>
          <w:tcPr>
            <w:tcW w:w="90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1"/>
                <w:szCs w:val="21"/>
                <w:highlight w:val="none"/>
              </w:rPr>
            </w:pPr>
          </w:p>
        </w:tc>
        <w:tc>
          <w:tcPr>
            <w:tcW w:w="8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1"/>
                <w:szCs w:val="21"/>
                <w:highlight w:val="none"/>
              </w:rPr>
            </w:pPr>
          </w:p>
        </w:tc>
        <w:tc>
          <w:tcPr>
            <w:tcW w:w="769"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1"/>
                <w:szCs w:val="21"/>
                <w:highlight w:val="none"/>
              </w:rPr>
            </w:pPr>
          </w:p>
        </w:tc>
        <w:tc>
          <w:tcPr>
            <w:tcW w:w="76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sectPr>
          <w:pgSz w:w="16838" w:h="11906" w:orient="landscape"/>
          <w:pgMar w:top="1134" w:right="1134" w:bottom="1134" w:left="1134" w:header="851" w:footer="907" w:gutter="0"/>
          <w:pgBorders>
            <w:top w:val="none" w:sz="0" w:space="0"/>
            <w:left w:val="none" w:sz="0" w:space="0"/>
            <w:bottom w:val="none" w:sz="0" w:space="0"/>
            <w:right w:val="none" w:sz="0" w:space="0"/>
          </w:pgBorders>
          <w:pgNumType w:fmt="numberInDash"/>
          <w:cols w:space="0" w:num="1"/>
          <w:rtlGutter w:val="0"/>
          <w:docGrid w:type="lines" w:linePitch="323" w:charSpace="0"/>
        </w:sectPr>
      </w:pPr>
    </w:p>
    <w:p>
      <w:pPr>
        <w:rPr>
          <w:rFonts w:hint="default" w:ascii="Times New Roman" w:hAnsi="Times New Roman" w:cs="Times New Roman"/>
          <w:lang w:val="en-US" w:eastAsia="zh-CN"/>
        </w:rPr>
      </w:pPr>
      <w:r>
        <w:rPr>
          <w:rFonts w:hint="default" w:ascii="Times New Roman" w:hAnsi="Times New Roman" w:eastAsia="黑体" w:cs="Times New Roman"/>
          <w:sz w:val="32"/>
          <w:szCs w:val="32"/>
          <w:highlight w:val="none"/>
          <w:lang w:eastAsia="zh-CN"/>
        </w:rPr>
        <w:t>附件</w:t>
      </w:r>
      <w:r>
        <w:rPr>
          <w:rFonts w:hint="default" w:ascii="Times New Roman" w:hAnsi="Times New Roman" w:eastAsia="黑体" w:cs="Times New Roman"/>
          <w:sz w:val="32"/>
          <w:szCs w:val="32"/>
          <w:highlight w:val="none"/>
          <w:lang w:val="en-US" w:eastAsia="zh-CN"/>
        </w:rPr>
        <w:t>3</w:t>
      </w:r>
    </w:p>
    <w:p>
      <w:pPr>
        <w:spacing w:line="580" w:lineRule="exact"/>
        <w:jc w:val="center"/>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000000"/>
          <w:sz w:val="44"/>
          <w:szCs w:val="44"/>
          <w:highlight w:val="none"/>
          <w:lang w:eastAsia="zh-CN"/>
        </w:rPr>
        <w:t>石港镇“厂中厂”</w:t>
      </w:r>
      <w:r>
        <w:rPr>
          <w:rFonts w:hint="default" w:ascii="Times New Roman" w:hAnsi="Times New Roman" w:eastAsia="方正小标宋_GBK" w:cs="Times New Roman"/>
          <w:color w:val="000000"/>
          <w:sz w:val="44"/>
          <w:szCs w:val="44"/>
          <w:highlight w:val="none"/>
        </w:rPr>
        <w:t>租赁双方</w:t>
      </w:r>
    </w:p>
    <w:p>
      <w:pPr>
        <w:spacing w:line="580" w:lineRule="exact"/>
        <w:jc w:val="center"/>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000000"/>
          <w:sz w:val="44"/>
          <w:szCs w:val="44"/>
          <w:highlight w:val="none"/>
        </w:rPr>
        <w:t>安全生产工作职责</w:t>
      </w:r>
    </w:p>
    <w:p>
      <w:pPr>
        <w:spacing w:line="580" w:lineRule="exact"/>
        <w:jc w:val="center"/>
        <w:rPr>
          <w:rFonts w:hint="default" w:ascii="Times New Roman" w:hAnsi="Times New Roman" w:eastAsia="方正小标宋_GBK" w:cs="Times New Roman"/>
          <w:color w:val="000000"/>
          <w:sz w:val="44"/>
          <w:szCs w:val="44"/>
          <w:highlight w:val="none"/>
        </w:rPr>
      </w:pPr>
    </w:p>
    <w:p>
      <w:pPr>
        <w:overflowPunct w:val="0"/>
        <w:spacing w:line="580" w:lineRule="exact"/>
        <w:ind w:firstLine="640" w:firstLineChars="200"/>
        <w:jc w:val="both"/>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eastAsia="zh-CN"/>
        </w:rPr>
        <w:t>一</w:t>
      </w:r>
      <w:r>
        <w:rPr>
          <w:rFonts w:hint="default" w:ascii="Times New Roman" w:hAnsi="Times New Roman" w:eastAsia="方正黑体_GBK" w:cs="Times New Roman"/>
          <w:sz w:val="32"/>
          <w:szCs w:val="32"/>
          <w:highlight w:val="none"/>
        </w:rPr>
        <w:t>、出租单位、承租企业共同安全生产职责</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生产型出租厂房出租单位、承租企业必须严格遵守执行《中华人民共和国安全生产法</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江苏省安全生产条例</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中华人民共和国消防法》等涉及安全生产的</w:t>
      </w:r>
      <w:r>
        <w:rPr>
          <w:rFonts w:hint="default" w:ascii="Times New Roman" w:hAnsi="Times New Roman" w:eastAsia="方正仿宋_GBK" w:cs="Times New Roman"/>
          <w:sz w:val="32"/>
          <w:szCs w:val="32"/>
          <w:highlight w:val="none"/>
          <w:lang w:eastAsia="zh-CN"/>
        </w:rPr>
        <w:t>法律法规</w:t>
      </w:r>
      <w:r>
        <w:rPr>
          <w:rFonts w:hint="default" w:ascii="Times New Roman" w:hAnsi="Times New Roman" w:eastAsia="方正仿宋_GBK" w:cs="Times New Roman"/>
          <w:sz w:val="32"/>
          <w:szCs w:val="32"/>
          <w:highlight w:val="none"/>
        </w:rPr>
        <w:t>，加强安全生产管理，改善安全生产条件，增强安全生产意识，提高安全生产水平，确保安全生产平稳、有序、健康发展。</w:t>
      </w:r>
    </w:p>
    <w:p>
      <w:pPr>
        <w:overflowPunct w:val="0"/>
        <w:spacing w:line="580" w:lineRule="exact"/>
        <w:ind w:firstLine="640" w:firstLineChars="200"/>
        <w:jc w:val="both"/>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eastAsia="zh-CN"/>
        </w:rPr>
        <w:t>二</w:t>
      </w:r>
      <w:r>
        <w:rPr>
          <w:rFonts w:hint="default" w:ascii="Times New Roman" w:hAnsi="Times New Roman" w:eastAsia="方正黑体_GBK" w:cs="Times New Roman"/>
          <w:sz w:val="32"/>
          <w:szCs w:val="32"/>
          <w:highlight w:val="none"/>
        </w:rPr>
        <w:t>、出租单位安全生产职责</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出租单位要建立</w:t>
      </w:r>
      <w:r>
        <w:rPr>
          <w:rFonts w:hint="default" w:ascii="Times New Roman" w:hAnsi="Times New Roman" w:eastAsia="方正仿宋_GBK" w:cs="Times New Roman"/>
          <w:sz w:val="32"/>
          <w:szCs w:val="32"/>
          <w:highlight w:val="none"/>
          <w:lang w:eastAsia="zh-CN"/>
        </w:rPr>
        <w:t>“厂中厂”</w:t>
      </w:r>
      <w:r>
        <w:rPr>
          <w:rFonts w:hint="default" w:ascii="Times New Roman" w:hAnsi="Times New Roman" w:eastAsia="方正仿宋_GBK" w:cs="Times New Roman"/>
          <w:sz w:val="32"/>
          <w:szCs w:val="32"/>
          <w:highlight w:val="none"/>
        </w:rPr>
        <w:t>安全生产组织机构，明确安全生产负责人和安全生产责任人，负责</w:t>
      </w:r>
      <w:r>
        <w:rPr>
          <w:rFonts w:hint="default" w:ascii="Times New Roman" w:hAnsi="Times New Roman" w:eastAsia="方正仿宋_GBK" w:cs="Times New Roman"/>
          <w:sz w:val="32"/>
          <w:szCs w:val="32"/>
          <w:highlight w:val="none"/>
          <w:lang w:eastAsia="zh-CN"/>
        </w:rPr>
        <w:t>“厂中厂”</w:t>
      </w:r>
      <w:r>
        <w:rPr>
          <w:rFonts w:hint="default" w:ascii="Times New Roman" w:hAnsi="Times New Roman" w:eastAsia="方正仿宋_GBK" w:cs="Times New Roman"/>
          <w:sz w:val="32"/>
          <w:szCs w:val="32"/>
          <w:highlight w:val="none"/>
        </w:rPr>
        <w:t>安全生产工作。同时配备专兼职的安全管理、电工作业等人员，负责</w:t>
      </w:r>
      <w:r>
        <w:rPr>
          <w:rFonts w:hint="default" w:ascii="Times New Roman" w:hAnsi="Times New Roman" w:eastAsia="方正仿宋_GBK" w:cs="Times New Roman"/>
          <w:sz w:val="32"/>
          <w:szCs w:val="32"/>
          <w:highlight w:val="none"/>
          <w:lang w:eastAsia="zh-CN"/>
        </w:rPr>
        <w:t>“厂中厂”</w:t>
      </w:r>
      <w:r>
        <w:rPr>
          <w:rFonts w:hint="default" w:ascii="Times New Roman" w:hAnsi="Times New Roman" w:eastAsia="方正仿宋_GBK" w:cs="Times New Roman"/>
          <w:sz w:val="32"/>
          <w:szCs w:val="32"/>
          <w:highlight w:val="none"/>
        </w:rPr>
        <w:t>的安全生产检查、维护、管理、监督，对承租企业安全生产工作进行统一协调管理。</w:t>
      </w:r>
    </w:p>
    <w:p>
      <w:pPr>
        <w:overflowPunct w:val="0"/>
        <w:spacing w:line="580" w:lineRule="exact"/>
        <w:ind w:firstLine="627" w:firstLineChars="196"/>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出租单位厂房出租前应确保出租厂房符合安全、消防等要求。出租单位出租前要核查承租企业是否具备安全生产条件或相应的资质，核查承租企业生产工艺是否符合所属厂房消防耐火等级等安全生产条件，并及时告知相关安全生产法律法规。</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出租单位要与承租企业签订专门的安全生产管理协议，明确各自安全生产管理职责，作为厂房租赁合同的补充协议。</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确定租赁关系后，出租单位要督促承租企业在规定时间内办理营业执照等手续后，方可从事经营活动。出租单位应当查验、复印留存承租企业营业执照、经营许可证等手续材料，查看是否存在使用易燃易爆、有毒有害物品。</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出租单位要对</w:t>
      </w:r>
      <w:r>
        <w:rPr>
          <w:rFonts w:hint="default" w:ascii="Times New Roman" w:hAnsi="Times New Roman" w:eastAsia="方正仿宋_GBK" w:cs="Times New Roman"/>
          <w:sz w:val="32"/>
          <w:szCs w:val="32"/>
          <w:highlight w:val="none"/>
          <w:lang w:eastAsia="zh-CN"/>
        </w:rPr>
        <w:t>“厂中厂”</w:t>
      </w:r>
      <w:r>
        <w:rPr>
          <w:rFonts w:hint="default" w:ascii="Times New Roman" w:hAnsi="Times New Roman" w:eastAsia="方正仿宋_GBK" w:cs="Times New Roman"/>
          <w:sz w:val="32"/>
          <w:szCs w:val="32"/>
          <w:highlight w:val="none"/>
        </w:rPr>
        <w:t>公共工作环境及相关设施进行检查，要将出租范围内需要重点防范的区域、部位、设施，如水、电、气等以及厂房附属重要设施等相关内容书面告知承租企业。</w:t>
      </w:r>
    </w:p>
    <w:p>
      <w:pPr>
        <w:overflowPunct w:val="0"/>
        <w:spacing w:line="580" w:lineRule="exact"/>
        <w:ind w:firstLine="627" w:firstLineChars="196"/>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出租单位要建立完善</w:t>
      </w:r>
      <w:r>
        <w:rPr>
          <w:rFonts w:hint="default" w:ascii="Times New Roman" w:hAnsi="Times New Roman" w:eastAsia="方正仿宋_GBK" w:cs="Times New Roman"/>
          <w:sz w:val="32"/>
          <w:szCs w:val="32"/>
          <w:highlight w:val="none"/>
          <w:lang w:eastAsia="zh-CN"/>
        </w:rPr>
        <w:t>“厂中厂”</w:t>
      </w:r>
      <w:r>
        <w:rPr>
          <w:rFonts w:hint="default" w:ascii="Times New Roman" w:hAnsi="Times New Roman" w:eastAsia="方正仿宋_GBK" w:cs="Times New Roman"/>
          <w:sz w:val="32"/>
          <w:szCs w:val="32"/>
          <w:highlight w:val="none"/>
        </w:rPr>
        <w:t>安全管理台账资料，及时更新台账资料内容，如实记录和反映厂房出租情况和安全管理运行情况。要制定应急救援综合预案，并将承租企业的应急预案纳入其中，每年组织承租企业开展生产安全事故应急救援演练。</w:t>
      </w:r>
    </w:p>
    <w:p>
      <w:pPr>
        <w:overflowPunct w:val="0"/>
        <w:spacing w:line="580" w:lineRule="exact"/>
        <w:ind w:firstLine="627" w:firstLineChars="196"/>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7</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出租单位应将消防设备设施、消防通道、公用区域（含机动车、电动自行车停放）、用电等内容纳入管理范围，统一管理。并对公共设施进行日常维护，建立规范的运行管理制度，制定相关设施设备日常检测、检修、维护、保养等管理制度。</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8</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出租单位要加强承租企业设备设施安装拆除、装饰装修等工程安全管理，定期对承租企业进行安全检查，对发现的安全问题和隐患，督促承租企业及时整改，检查及处理情况应当如实记录在案。积极配合负有安全生产监督管理职责的部门的安全检查等工作，如实反映承租单位安全生产问题和事故等情况。</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9</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出租单位要及时传达上级关于安全生产的相关文件精神，建立健全与承租企业之间沟通交流渠道（如微信、QQ等），定期召集承租企业开会交流，组织入驻企业进行安全生产教育培训，通知承租企业参加有关部门组织的安全生产会议、活动等。</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10</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出租单位要加强对承租企业之间交叉作业的统一协调管理，加强对承租企业危险场所动火作业、有限空间作业等危险性较大许可作业的安全监管，有权制止和纠正承租企业违章指挥、强令冒险作业、违反操作规程等违法违规行为。对承租企业安全生产违法行为不制止、不处理、不上报和故意隐瞒、包庇、虚报等情况，将依法追究出租单位的法律责任。</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11</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eastAsia="zh-CN"/>
        </w:rPr>
        <w:t>“厂中厂”</w:t>
      </w:r>
      <w:r>
        <w:rPr>
          <w:rFonts w:hint="default" w:ascii="Times New Roman" w:hAnsi="Times New Roman" w:eastAsia="方正仿宋_GBK" w:cs="Times New Roman"/>
          <w:sz w:val="32"/>
          <w:szCs w:val="32"/>
          <w:highlight w:val="none"/>
        </w:rPr>
        <w:t xml:space="preserve">内如发生生产安全事故等紧急情况时，出租单位应当配合有关单位做好应急救援和现场处置，最大程度减少事故危害、防止事故扩大，并及时向有关部门报告。 </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12</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承租企业有下列情况之一的，出租单位不得出租厂房或立即停止厂房出租。如继续出租，出租单位将承担法律责任。</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（1）禁止《国家产业结构调整指导目录</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江苏省产业结构调整限制、淘汰和禁止目录》等法律法规及政策明确的限制类、淘汰类、禁止类项目，法律法规和相关政策明令禁止的落后产能项目，明令淘汰的安全生产落后工艺及装备项目，以及与产业定位、规划不相符的项目。</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（2）未按规定变更营业执照地址及无证无照从事生产的；</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（3）生产工艺不符合所属厂房建筑消防耐火等级的；</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（4）厂房进行功能分隔而改变原设计的防火分区，致使安全出口、疏散楼梯、疏散通道等不符合规定要求的；</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（5）将不同安全风险及要求的生产作业场所混乱布置，且无任何防火分隔，使用到易燃易爆和有毒有害物质没有按照规定存放、使用和处置的；</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（6）租赁区域同一建筑内存在</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三合一</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现象的；</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（7）生产过程重大生产安全事故隐患未得到有效整改；</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（8）违反租赁合同和有关规定，擅自转租转包的；</w:t>
      </w:r>
    </w:p>
    <w:p>
      <w:pPr>
        <w:overflowPunct w:val="0"/>
        <w:spacing w:line="580" w:lineRule="exact"/>
        <w:ind w:firstLine="640" w:firstLineChars="200"/>
        <w:jc w:val="both"/>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eastAsia="zh-CN"/>
        </w:rPr>
        <w:t>三</w:t>
      </w:r>
      <w:r>
        <w:rPr>
          <w:rFonts w:hint="default" w:ascii="Times New Roman" w:hAnsi="Times New Roman" w:eastAsia="方正黑体_GBK" w:cs="Times New Roman"/>
          <w:sz w:val="32"/>
          <w:szCs w:val="32"/>
          <w:highlight w:val="none"/>
        </w:rPr>
        <w:t>、承租企业（入驻企业）安全生产职责</w:t>
      </w:r>
    </w:p>
    <w:p>
      <w:pPr>
        <w:overflowPunct w:val="0"/>
        <w:spacing w:line="580" w:lineRule="exact"/>
        <w:ind w:firstLine="627" w:firstLineChars="196"/>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承租企业应当依法及时办理相关手续，依法参加工伤保险，在具备生产经营活动相应的安全资质和条件以及出租单位认可后，方可开展生产经营活动。</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承租企业主要负责人为安全生产第一责任人，应严格遵守安全生产法律法规，全面负责企业的安全生产工作，建立完善全员安全生产责任制，依法履行法定职责。</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承租企业必须与出租单位签订专门安全生产管理协议，明晰双方职责，积极履行安全生产管理责任。承租企业负责租赁区域内的安全生产工作，服从出租单位的统一协调管理。</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承租企业必须依法配备专兼职安全管理人员，建立健全安全生产管理制度和操作规程，落实安全生产责任，开展标准化创建和风险辨识管控工作。加强从业人员安全生产培训、教育，定期开展隐患排查治理，完善管理台账。要制定生产安全事故应急救援预案，与综合应急预案相衔接，并定期组织演练。</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承租企业要自觉接受有关部门和出租单位监督检查，主要负责人和安全生产管理人员，须具备与从事的生产经营活动相适应的安全生产知识和管理能力，接受法定培训，做到持证上岗。</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承租企业在入驻前，必须认真了解</w:t>
      </w:r>
      <w:r>
        <w:rPr>
          <w:rFonts w:hint="default" w:ascii="Times New Roman" w:hAnsi="Times New Roman" w:eastAsia="方正仿宋_GBK" w:cs="Times New Roman"/>
          <w:sz w:val="32"/>
          <w:szCs w:val="32"/>
          <w:highlight w:val="none"/>
          <w:lang w:eastAsia="zh-CN"/>
        </w:rPr>
        <w:t>“厂中厂”</w:t>
      </w:r>
      <w:r>
        <w:rPr>
          <w:rFonts w:hint="default" w:ascii="Times New Roman" w:hAnsi="Times New Roman" w:eastAsia="方正仿宋_GBK" w:cs="Times New Roman"/>
          <w:sz w:val="32"/>
          <w:szCs w:val="32"/>
          <w:highlight w:val="none"/>
        </w:rPr>
        <w:t>整体布局、消防通道、公共设施以及水、电等领域的安全注意事项，熟悉</w:t>
      </w:r>
      <w:r>
        <w:rPr>
          <w:rFonts w:hint="default" w:ascii="Times New Roman" w:hAnsi="Times New Roman" w:eastAsia="方正仿宋_GBK" w:cs="Times New Roman"/>
          <w:sz w:val="32"/>
          <w:szCs w:val="32"/>
          <w:highlight w:val="none"/>
          <w:lang w:eastAsia="zh-CN"/>
        </w:rPr>
        <w:t>“厂中厂”</w:t>
      </w:r>
      <w:r>
        <w:rPr>
          <w:rFonts w:hint="default" w:ascii="Times New Roman" w:hAnsi="Times New Roman" w:eastAsia="方正仿宋_GBK" w:cs="Times New Roman"/>
          <w:sz w:val="32"/>
          <w:szCs w:val="32"/>
          <w:highlight w:val="none"/>
        </w:rPr>
        <w:t>安全运行状况，严格遵守公共区域安全管理制度。</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7</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承租企业不准擅自动用、拆卸、改变</w:t>
      </w:r>
      <w:r>
        <w:rPr>
          <w:rFonts w:hint="default" w:ascii="Times New Roman" w:hAnsi="Times New Roman" w:eastAsia="方正仿宋_GBK" w:cs="Times New Roman"/>
          <w:sz w:val="32"/>
          <w:szCs w:val="32"/>
          <w:highlight w:val="none"/>
          <w:lang w:eastAsia="zh-CN"/>
        </w:rPr>
        <w:t>厂房</w:t>
      </w:r>
      <w:r>
        <w:rPr>
          <w:rFonts w:hint="default" w:ascii="Times New Roman" w:hAnsi="Times New Roman" w:eastAsia="方正仿宋_GBK" w:cs="Times New Roman"/>
          <w:sz w:val="32"/>
          <w:szCs w:val="32"/>
          <w:highlight w:val="none"/>
        </w:rPr>
        <w:t>原有安全设施、建（构）筑物结构，不得擅自改变房屋（场地）用途。对承租区域的重新装修和设备安装，必须符合有关技术标准和消防安全规定，凡涉及国家规定需经审查验收后方可使用的，必须按规定办理。承租企业承担因违规施工、安装造成的后果。</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8</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承租企业不得在厂房内设置员工宿舍，严禁使用泡沫夹芯板等易燃材料。严禁非法生产、销售、储存、使用易燃、易爆、剧毒、放射性等危险物品。</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9</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承租企业使用特种设备须注册登记、检测检验、验收合格，从事特种作业的人员应具备相应资质，并按规定进行复审。</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10</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承租企业应保持作业场所和通道畅通，按照规定配置消防设备设施和器材、设置应急照明和疏散标志，不得堵塞、封闭、占用疏散通道和安全出口，确保消防设备设施和器材完好。</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11</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承租企业开展危险场所动火作业、有限空间作业等危险性较大许可作业或者与其他企业存在交叉作业前，必须向出租单位进行书面报备，经出租单位同意后方可作业。承租企业应当积极参与出租单位和负有安全生产监督管理职责部门开展的安全生产活动，落实安全生产措施，自觉接受有关部门和出租单位检查，对存在的安全问题和隐患立即进行整改。</w:t>
      </w:r>
    </w:p>
    <w:p>
      <w:pPr>
        <w:overflowPunct w:val="0"/>
        <w:spacing w:line="58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12</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如发生生产安全事故，承租企业主要负责人必须迅速采取有效措施，组织抢救，防止事故扩大，减少人员伤亡和财产损失。并按照有关规定立即如实报告</w:t>
      </w:r>
      <w:r>
        <w:rPr>
          <w:rFonts w:hint="default" w:ascii="Times New Roman" w:hAnsi="Times New Roman" w:eastAsia="方正仿宋_GBK" w:cs="Times New Roman"/>
          <w:sz w:val="32"/>
          <w:szCs w:val="32"/>
          <w:highlight w:val="none"/>
          <w:lang w:eastAsia="zh-CN"/>
        </w:rPr>
        <w:t>“厂中厂”</w:t>
      </w:r>
      <w:r>
        <w:rPr>
          <w:rFonts w:hint="default" w:ascii="Times New Roman" w:hAnsi="Times New Roman" w:eastAsia="方正仿宋_GBK" w:cs="Times New Roman"/>
          <w:sz w:val="32"/>
          <w:szCs w:val="32"/>
          <w:highlight w:val="none"/>
        </w:rPr>
        <w:t>和负有安全生产监督管理职责的部门，不得瞒报、谎报或者迟报，不得故意破坏事故现场、毁灭有关证据。同时，要配合事故调查，并做好善后处理工作。</w:t>
      </w:r>
    </w:p>
    <w:p>
      <w:pPr>
        <w:keepNext w:val="0"/>
        <w:keepLines w:val="0"/>
        <w:pageBreakBefore w:val="0"/>
        <w:numPr>
          <w:ilvl w:val="0"/>
          <w:numId w:val="0"/>
        </w:numPr>
        <w:wordWrap/>
        <w:overflowPunct/>
        <w:topLinePunct w:val="0"/>
        <w:bidi w:val="0"/>
        <w:spacing w:line="590" w:lineRule="exact"/>
        <w:ind w:left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shd w:val="clear" w:color="auto" w:fill="FFFFFF"/>
        </w:rPr>
      </w:pPr>
    </w:p>
    <w:p>
      <w:pPr>
        <w:bidi w:val="0"/>
        <w:rPr>
          <w:rFonts w:hint="default" w:ascii="Times New Roman" w:hAnsi="Times New Roman" w:eastAsia="宋体" w:cs="Times New Roman"/>
          <w:kern w:val="2"/>
          <w:sz w:val="21"/>
          <w:szCs w:val="24"/>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rFonts w:hint="eastAsia" w:eastAsia="仿宋_GB2312"/>
          <w:sz w:val="32"/>
          <w:szCs w:val="32"/>
        </w:rPr>
      </w:pPr>
    </w:p>
    <w:p>
      <w:pPr>
        <w:spacing w:line="590" w:lineRule="exact"/>
        <w:rPr>
          <w:b/>
          <w:color w:val="000000"/>
          <w:kern w:val="0"/>
          <w:sz w:val="32"/>
          <w:szCs w:val="32"/>
        </w:rPr>
      </w:pPr>
      <w:r>
        <w:rPr>
          <w:b/>
          <w:color w:val="000000"/>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375920</wp:posOffset>
                </wp:positionV>
                <wp:extent cx="5600700" cy="0"/>
                <wp:effectExtent l="0" t="7620" r="0" b="8255"/>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6pt;height:0pt;width:441pt;z-index:251662336;mso-width-relative:page;mso-height-relative:page;" filled="f" stroked="t" coordsize="21600,21600" o:gfxdata="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HyMtjVAAAABgEAAA8AAAAAAAAAAQAgAAAAIgAAAGRycy9kb3ducmV2LnhtbFBLAQIU&#10;ABQAAAAIAIdO4kAPjul49gEAAOUDAAAOAAAAAAAAAAEAIAAAACQBAABkcnMvZTJvRG9jLnhtbFBL&#10;BQYAAAAABgAGAFkBAACMBQAAAAA=&#10;">
                <v:fill on="f" focussize="0,0"/>
                <v:stroke weight="1.25pt" color="#000000" joinstyle="round"/>
                <v:imagedata o:title=""/>
                <o:lock v:ext="edit" aspectratio="f"/>
              </v:line>
            </w:pict>
          </mc:Fallback>
        </mc:AlternateContent>
      </w:r>
      <w:r>
        <w:rPr>
          <w:b/>
          <w:color w:val="00000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375920</wp:posOffset>
                </wp:positionV>
                <wp:extent cx="5600700"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6pt;height:0pt;width:441pt;z-index:251660288;mso-width-relative:page;mso-height-relative:page;" filled="f" stroked="t" coordsize="21600,21600" o:gfxdata="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fIy2NUAAAAGAQAADwAAAAAAAAABACAAAAAiAAAAZHJzL2Rvd25yZXYueG1sUEsBAhQA&#10;FAAAAAgAh07iQKRDjsf1AQAA5QMAAA4AAAAAAAAAAQAgAAAAJAEAAGRycy9lMm9Eb2MueG1sUEsF&#10;BgAAAAAGAAYAWQEAAIsFAAAAAA==&#10;">
                <v:fill on="f" focussize="0,0"/>
                <v:stroke weight="1.25pt" color="#000000" joinstyle="round"/>
                <v:imagedata o:title=""/>
                <o:lock v:ext="edit" aspectratio="f"/>
              </v:line>
            </w:pict>
          </mc:Fallback>
        </mc:AlternateContent>
      </w:r>
    </w:p>
    <w:p>
      <w:pPr>
        <w:spacing w:line="590" w:lineRule="exact"/>
        <w:ind w:firstLine="280" w:firstLineChars="100"/>
      </w:pPr>
      <w:r>
        <w:rPr>
          <w:rFonts w:eastAsia="仿宋_GB2312"/>
          <w:color w:val="000000"/>
          <w:kern w:val="0"/>
          <w:sz w:val="28"/>
          <w:szCs w:val="28"/>
        </w:rPr>
        <w:t>南通市通州区石港镇人民政府</w:t>
      </w:r>
      <w:r>
        <w:rPr>
          <w:rFonts w:eastAsia="仿宋_GB2312"/>
          <w:color w:val="000000"/>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382270</wp:posOffset>
                </wp:positionV>
                <wp:extent cx="560070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0.1pt;height:0pt;width:441pt;z-index:251661312;mso-width-relative:page;mso-height-relative:page;" filled="f" stroked="t" coordsize="21600,21600" o:gfxdata="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CcuStQAAAAGAQAADwAAAAAAAAABACAAAAAiAAAAZHJzL2Rvd25yZXYueG1sUEsBAhQA&#10;FAAAAAgAh07iQD0HU632AQAA5QMAAA4AAAAAAAAAAQAgAAAAIwEAAGRycy9lMm9Eb2MueG1sUEsF&#10;BgAAAAAGAAYAWQEAAIsFAAAAAA==&#10;">
                <v:fill on="f" focussize="0,0"/>
                <v:stroke weight="1.25pt" color="#000000" joinstyle="round"/>
                <v:imagedata o:title=""/>
                <o:lock v:ext="edit" aspectratio="f"/>
              </v:line>
            </w:pict>
          </mc:Fallback>
        </mc:AlternateContent>
      </w:r>
      <w:r>
        <w:rPr>
          <w:rFonts w:hint="eastAsia" w:eastAsia="仿宋_GB2312"/>
          <w:color w:val="000000"/>
          <w:kern w:val="0"/>
          <w:sz w:val="28"/>
          <w:szCs w:val="28"/>
          <w:lang w:val="en-US" w:eastAsia="zh-CN"/>
        </w:rPr>
        <w:t xml:space="preserve"> </w:t>
      </w:r>
      <w:r>
        <w:rPr>
          <w:rFonts w:eastAsia="仿宋_GB2312"/>
          <w:color w:val="000000"/>
          <w:kern w:val="0"/>
          <w:sz w:val="28"/>
          <w:szCs w:val="28"/>
        </w:rPr>
        <w:t xml:space="preserve">            </w:t>
      </w:r>
      <w:r>
        <w:rPr>
          <w:rFonts w:hint="default" w:ascii="Times New Roman" w:hAnsi="Times New Roman" w:eastAsia="仿宋_GB2312" w:cs="Times New Roman"/>
          <w:color w:val="000000"/>
          <w:kern w:val="0"/>
          <w:sz w:val="28"/>
          <w:szCs w:val="28"/>
        </w:rPr>
        <w:t>20</w:t>
      </w:r>
      <w:r>
        <w:rPr>
          <w:rFonts w:hint="default" w:ascii="Times New Roman" w:hAnsi="Times New Roman" w:eastAsia="仿宋_GB2312" w:cs="Times New Roman"/>
          <w:color w:val="000000"/>
          <w:kern w:val="0"/>
          <w:sz w:val="28"/>
          <w:szCs w:val="28"/>
          <w:lang w:val="en-US" w:eastAsia="zh-CN"/>
        </w:rPr>
        <w:t>2</w:t>
      </w:r>
      <w:r>
        <w:rPr>
          <w:rFonts w:hint="eastAsia" w:ascii="Times New Roman" w:hAnsi="Times New Roman" w:eastAsia="仿宋_GB2312" w:cs="Times New Roman"/>
          <w:color w:val="000000"/>
          <w:kern w:val="0"/>
          <w:sz w:val="28"/>
          <w:szCs w:val="28"/>
          <w:lang w:val="en-US" w:eastAsia="zh-CN"/>
        </w:rPr>
        <w:t>4</w:t>
      </w:r>
      <w:r>
        <w:rPr>
          <w:rFonts w:eastAsia="仿宋_GB2312"/>
          <w:color w:val="000000"/>
          <w:kern w:val="0"/>
          <w:sz w:val="28"/>
          <w:szCs w:val="28"/>
        </w:rPr>
        <w:t>年</w:t>
      </w:r>
      <w:r>
        <w:rPr>
          <w:rFonts w:hint="eastAsia" w:ascii="Times New Roman" w:hAnsi="Times New Roman" w:eastAsia="仿宋_GB2312" w:cs="Times New Roman"/>
          <w:color w:val="000000"/>
          <w:kern w:val="0"/>
          <w:sz w:val="28"/>
          <w:szCs w:val="28"/>
          <w:lang w:val="en-US" w:eastAsia="zh-CN"/>
        </w:rPr>
        <w:t>3</w:t>
      </w:r>
      <w:r>
        <w:rPr>
          <w:rFonts w:eastAsia="仿宋_GB2312"/>
          <w:color w:val="000000"/>
          <w:kern w:val="0"/>
          <w:sz w:val="28"/>
          <w:szCs w:val="28"/>
        </w:rPr>
        <w:t>月</w:t>
      </w:r>
      <w:r>
        <w:rPr>
          <w:rFonts w:hint="eastAsia" w:ascii="Times New Roman" w:hAnsi="Times New Roman" w:eastAsia="仿宋_GB2312" w:cs="Times New Roman"/>
          <w:color w:val="000000"/>
          <w:kern w:val="0"/>
          <w:sz w:val="28"/>
          <w:szCs w:val="28"/>
          <w:lang w:val="en-US" w:eastAsia="zh-CN"/>
        </w:rPr>
        <w:t>13</w:t>
      </w:r>
      <w:r>
        <w:rPr>
          <w:rFonts w:eastAsia="仿宋_GB2312"/>
          <w:color w:val="000000"/>
          <w:kern w:val="0"/>
          <w:sz w:val="28"/>
          <w:szCs w:val="28"/>
        </w:rPr>
        <w:t>日印发</w:t>
      </w:r>
    </w:p>
    <w:p>
      <w:pPr>
        <w:bidi w:val="0"/>
        <w:rPr>
          <w:rFonts w:hint="default"/>
          <w:lang w:val="en-US" w:eastAsia="zh-CN"/>
        </w:rPr>
      </w:pPr>
    </w:p>
    <w:sectPr>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210" w:leftChars="100" w:right="210" w:rightChars="100"/>
                            <w:rPr>
                              <w:rFonts w:hint="default" w:ascii="方正仿宋_GBK" w:hAnsi="方正仿宋_GBK" w:eastAsia="方正仿宋_GBK" w:cs="方正仿宋_GBK"/>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PAGE  \* MERGEFORMAT </w:instrText>
                          </w:r>
                          <w:r>
                            <w:rPr>
                              <w:rFonts w:hint="default" w:ascii="Times New Roman" w:hAnsi="Times New Roman" w:eastAsia="方正仿宋_GBK" w:cs="Times New Roman"/>
                              <w:sz w:val="28"/>
                              <w:szCs w:val="28"/>
                              <w:lang w:val="en-US" w:eastAsia="zh-CN"/>
                            </w:rPr>
                            <w:fldChar w:fldCharType="separate"/>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lang w:val="en-US"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ind w:left="210" w:leftChars="100" w:right="210" w:rightChars="100"/>
                      <w:rPr>
                        <w:rFonts w:hint="default" w:ascii="方正仿宋_GBK" w:hAnsi="方正仿宋_GBK" w:eastAsia="方正仿宋_GBK" w:cs="方正仿宋_GBK"/>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PAGE  \* MERGEFORMAT </w:instrText>
                    </w:r>
                    <w:r>
                      <w:rPr>
                        <w:rFonts w:hint="default" w:ascii="Times New Roman" w:hAnsi="Times New Roman" w:eastAsia="方正仿宋_GBK" w:cs="Times New Roman"/>
                        <w:sz w:val="28"/>
                        <w:szCs w:val="28"/>
                        <w:lang w:val="en-US" w:eastAsia="zh-CN"/>
                      </w:rPr>
                      <w:fldChar w:fldCharType="separate"/>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lang w:val="en-US"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- 14 -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- 14 -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FDF64"/>
    <w:multiLevelType w:val="singleLevel"/>
    <w:tmpl w:val="917FDF64"/>
    <w:lvl w:ilvl="0" w:tentative="0">
      <w:start w:val="1"/>
      <w:numFmt w:val="decimal"/>
      <w:suff w:val="space"/>
      <w:lvlText w:val="%1."/>
      <w:lvlJc w:val="left"/>
    </w:lvl>
  </w:abstractNum>
  <w:abstractNum w:abstractNumId="1">
    <w:nsid w:val="768118E0"/>
    <w:multiLevelType w:val="singleLevel"/>
    <w:tmpl w:val="768118E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ZjAyYWQ1OWYyMjExMTYzNjAwZmE0ZjAwN2IxOTMifQ=="/>
  </w:docVars>
  <w:rsids>
    <w:rsidRoot w:val="71010BB9"/>
    <w:rsid w:val="03A72EF8"/>
    <w:rsid w:val="083245C7"/>
    <w:rsid w:val="08397703"/>
    <w:rsid w:val="09B705FB"/>
    <w:rsid w:val="0AB27352"/>
    <w:rsid w:val="0BBC6C2E"/>
    <w:rsid w:val="0F0E052C"/>
    <w:rsid w:val="0F0F2B8F"/>
    <w:rsid w:val="13D961EE"/>
    <w:rsid w:val="147C33D3"/>
    <w:rsid w:val="15EC181C"/>
    <w:rsid w:val="163C5EDE"/>
    <w:rsid w:val="16835A3E"/>
    <w:rsid w:val="16DC5BAB"/>
    <w:rsid w:val="17C1757C"/>
    <w:rsid w:val="180F7034"/>
    <w:rsid w:val="1F7538D1"/>
    <w:rsid w:val="2A867D33"/>
    <w:rsid w:val="2B0507DE"/>
    <w:rsid w:val="304D3871"/>
    <w:rsid w:val="31A475F9"/>
    <w:rsid w:val="375D2B5F"/>
    <w:rsid w:val="3F964C97"/>
    <w:rsid w:val="449D459A"/>
    <w:rsid w:val="486E697A"/>
    <w:rsid w:val="4BCD4180"/>
    <w:rsid w:val="550B5550"/>
    <w:rsid w:val="55BC4DD7"/>
    <w:rsid w:val="5A732D57"/>
    <w:rsid w:val="5AAC2CE5"/>
    <w:rsid w:val="5DA47413"/>
    <w:rsid w:val="683D69E8"/>
    <w:rsid w:val="69096BB1"/>
    <w:rsid w:val="6BA43F8B"/>
    <w:rsid w:val="6E06674D"/>
    <w:rsid w:val="6F6A75EB"/>
    <w:rsid w:val="71010BB9"/>
    <w:rsid w:val="77796AFC"/>
    <w:rsid w:val="78A253A5"/>
    <w:rsid w:val="7B7D444E"/>
    <w:rsid w:val="7BD2043B"/>
    <w:rsid w:val="7CCA6E4D"/>
    <w:rsid w:val="7EF82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adjustRightInd w:val="0"/>
      <w:jc w:val="left"/>
    </w:pPr>
    <w:rPr>
      <w:spacing w:val="-25"/>
    </w:rPr>
  </w:style>
  <w:style w:type="paragraph" w:styleId="3">
    <w:name w:val="Body Text"/>
    <w:basedOn w:val="1"/>
    <w:next w:val="4"/>
    <w:autoRedefine/>
    <w:qFormat/>
    <w:uiPriority w:val="1"/>
    <w:rPr>
      <w:rFonts w:ascii="PMingLiU" w:hAnsi="PMingLiU" w:eastAsia="PMingLiU" w:cs="PMingLiU"/>
      <w:sz w:val="32"/>
      <w:szCs w:val="32"/>
      <w:lang w:val="zh-CN" w:bidi="zh-CN"/>
    </w:rPr>
  </w:style>
  <w:style w:type="paragraph" w:styleId="4">
    <w:name w:val="Body Text First Indent"/>
    <w:basedOn w:val="3"/>
    <w:next w:val="3"/>
    <w:autoRedefine/>
    <w:qFormat/>
    <w:uiPriority w:val="99"/>
    <w:pPr>
      <w:ind w:firstLine="420" w:firstLineChars="100"/>
    </w:pPr>
  </w:style>
  <w:style w:type="paragraph" w:styleId="5">
    <w:name w:val="Body Text Indent"/>
    <w:basedOn w:val="1"/>
    <w:next w:val="2"/>
    <w:autoRedefine/>
    <w:qFormat/>
    <w:uiPriority w:val="0"/>
    <w:pPr>
      <w:spacing w:after="120"/>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5"/>
    <w:next w:val="1"/>
    <w:autoRedefine/>
    <w:qFormat/>
    <w:uiPriority w:val="99"/>
    <w:pPr>
      <w:ind w:firstLine="420" w:firstLineChars="200"/>
    </w:pPr>
  </w:style>
  <w:style w:type="character" w:styleId="12">
    <w:name w:val="page number"/>
    <w:basedOn w:val="11"/>
    <w:qFormat/>
    <w:uiPriority w:val="0"/>
  </w:style>
  <w:style w:type="character" w:customStyle="1" w:styleId="13">
    <w:name w:val="NormalCharacter"/>
    <w:autoRedefine/>
    <w:semiHidden/>
    <w:qFormat/>
    <w:uiPriority w:val="0"/>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微软雅黑" w:hAnsi="微软雅黑" w:eastAsia="微软雅黑" w:cs="微软雅黑"/>
      <w:sz w:val="31"/>
      <w:szCs w:val="3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8417</Words>
  <Characters>8508</Characters>
  <Lines>0</Lines>
  <Paragraphs>0</Paragraphs>
  <TotalTime>6</TotalTime>
  <ScaleCrop>false</ScaleCrop>
  <LinksUpToDate>false</LinksUpToDate>
  <CharactersWithSpaces>8573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2023-02-21T08:10:00Z</dcterms:created>
  <dc:creator>甲</dc:creator>
  <cp:lastModifiedBy>July</cp:lastModifiedBy>
  <dcterms:modified xsi:type="dcterms:W3CDTF">2024-07-01T01:55:03Z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9FAF834BF3DF47688CC7DD32209C6BE8_13</vt:lpwstr>
  </property>
</Properties>
</file>