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D35A">
      <w:pPr>
        <w:spacing w:line="57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B054100">
      <w:pPr>
        <w:pStyle w:val="2"/>
      </w:pPr>
    </w:p>
    <w:p w14:paraId="0C2F9C47">
      <w:pPr>
        <w:spacing w:line="570" w:lineRule="exact"/>
        <w:jc w:val="center"/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通州区知识产权和质量融合计划项目</w:t>
      </w: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拟评价等次</w:t>
      </w:r>
    </w:p>
    <w:p w14:paraId="09251C50">
      <w:pPr>
        <w:pStyle w:val="2"/>
      </w:pPr>
    </w:p>
    <w:tbl>
      <w:tblPr>
        <w:tblStyle w:val="5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5675"/>
        <w:gridCol w:w="1925"/>
      </w:tblGrid>
      <w:tr w14:paraId="4555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84D1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572F">
            <w:pPr>
              <w:widowControl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val="en-US" w:eastAsia="zh-CN"/>
              </w:rPr>
              <w:t>项目承担单位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C1EA0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评价等次</w:t>
            </w:r>
          </w:p>
        </w:tc>
      </w:tr>
      <w:tr w14:paraId="4AC4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ABD4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7E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沃太能源股份有限公司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B86C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</w:t>
            </w:r>
          </w:p>
        </w:tc>
      </w:tr>
      <w:tr w14:paraId="48BB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AF39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68D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四方科技集团股份有限公司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ED95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</w:t>
            </w:r>
          </w:p>
        </w:tc>
      </w:tr>
      <w:tr w14:paraId="7A33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CCD5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EC2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南通通达矽钢冲压科技有限公司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D6A0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合格</w:t>
            </w:r>
          </w:p>
        </w:tc>
      </w:tr>
      <w:tr w14:paraId="5DE7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6AD8B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90EB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江苏恒科新材料有限公司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D78BD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合格</w:t>
            </w:r>
          </w:p>
        </w:tc>
      </w:tr>
      <w:tr w14:paraId="5624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D72F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58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南通江海电容器股份有限公司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AF8E8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合格</w:t>
            </w:r>
          </w:p>
        </w:tc>
      </w:tr>
      <w:tr w14:paraId="2F35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96020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DC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江苏金太阳纺织科技股份有限公司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51DD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合格</w:t>
            </w:r>
          </w:p>
        </w:tc>
      </w:tr>
      <w:tr w14:paraId="4FAC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D5282"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5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1B8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南通海星电子股份有限公司</w:t>
            </w:r>
          </w:p>
        </w:tc>
        <w:tc>
          <w:tcPr>
            <w:tcW w:w="19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EDD1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合格</w:t>
            </w:r>
          </w:p>
        </w:tc>
      </w:tr>
    </w:tbl>
    <w:p w14:paraId="052DA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D49B3"/>
    <w:rsid w:val="187B08B7"/>
    <w:rsid w:val="18B148E7"/>
    <w:rsid w:val="2AC512BE"/>
    <w:rsid w:val="338C391E"/>
    <w:rsid w:val="3646288B"/>
    <w:rsid w:val="37983C45"/>
    <w:rsid w:val="40CD2C43"/>
    <w:rsid w:val="448F7C1E"/>
    <w:rsid w:val="4F6D5AAA"/>
    <w:rsid w:val="5A24647E"/>
    <w:rsid w:val="5D484E2F"/>
    <w:rsid w:val="705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99"/>
    <w:pPr>
      <w:ind w:left="126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theme="minorBidi"/>
      <w:b/>
      <w:bCs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488</Characters>
  <Lines>0</Lines>
  <Paragraphs>0</Paragraphs>
  <TotalTime>26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2025-07-16T09:10:00Z</dcterms:created>
  <dc:creator>Administrator</dc:creator>
  <cp:lastModifiedBy>WPS_叶</cp:lastModifiedBy>
  <cp:lastPrinted>2025-07-21T01:22:00Z</cp:lastPrinted>
  <dcterms:modified xsi:type="dcterms:W3CDTF">2025-07-21T05:42:33Z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eyJoZGlkIjoiMjM2Mzc0OThmMjZiZjM5NzlkOTYxNjM5YjBjOThlNzciLCJ1c2VySWQiOiIxNTIzNDY1ODIxIn0=</vt:lpwstr>
  </property>
  <property fmtid="{D5CDD505-2E9C-101B-9397-08002B2CF9AE}" pid="4" name="ICV">
    <vt:lpwstr>250E37E2A55E428EBB46069428047702_13</vt:lpwstr>
  </property>
</Properties>
</file>