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6F" w:rsidRDefault="00C80B6F" w:rsidP="00C80B6F">
      <w:pPr>
        <w:spacing w:line="480" w:lineRule="exact"/>
        <w:jc w:val="center"/>
        <w:rPr>
          <w:rFonts w:eastAsia="楷体_GB2312"/>
          <w:spacing w:val="26"/>
          <w:szCs w:val="21"/>
        </w:rPr>
      </w:pPr>
    </w:p>
    <w:p w:rsidR="00C80B6F" w:rsidRDefault="00C80B6F" w:rsidP="00C80B6F">
      <w:pPr>
        <w:spacing w:line="480" w:lineRule="exact"/>
        <w:jc w:val="center"/>
        <w:rPr>
          <w:rFonts w:eastAsia="楷体_GB2312"/>
          <w:spacing w:val="26"/>
          <w:szCs w:val="21"/>
        </w:rPr>
      </w:pPr>
    </w:p>
    <w:p w:rsidR="00C80B6F" w:rsidRDefault="00C80B6F" w:rsidP="00C80B6F">
      <w:pPr>
        <w:spacing w:line="480" w:lineRule="exact"/>
        <w:jc w:val="center"/>
        <w:rPr>
          <w:rFonts w:eastAsia="楷体_GB2312"/>
          <w:spacing w:val="26"/>
          <w:szCs w:val="21"/>
        </w:rPr>
      </w:pPr>
    </w:p>
    <w:p w:rsidR="00C80B6F" w:rsidRDefault="00C80B6F" w:rsidP="00C80B6F">
      <w:pPr>
        <w:jc w:val="center"/>
        <w:rPr>
          <w:rFonts w:ascii="方正小标宋简体" w:eastAsia="方正小标宋简体" w:hAnsi="华文中宋"/>
          <w:snapToGrid w:val="0"/>
          <w:color w:val="FF0000"/>
          <w:spacing w:val="50"/>
          <w:w w:val="44"/>
          <w:kern w:val="0"/>
          <w:sz w:val="144"/>
          <w:szCs w:val="96"/>
        </w:rPr>
      </w:pPr>
      <w:r>
        <w:rPr>
          <w:rFonts w:ascii="方正小标宋简体" w:eastAsia="方正小标宋简体" w:hAnsi="华文中宋" w:hint="eastAsia"/>
          <w:snapToGrid w:val="0"/>
          <w:color w:val="FF0000"/>
          <w:spacing w:val="50"/>
          <w:w w:val="44"/>
          <w:kern w:val="0"/>
          <w:sz w:val="144"/>
          <w:szCs w:val="96"/>
        </w:rPr>
        <w:t>南通市通州区人民政府文件</w:t>
      </w:r>
    </w:p>
    <w:p w:rsidR="00C80B6F" w:rsidRDefault="00C80B6F" w:rsidP="00C80B6F">
      <w:pPr>
        <w:spacing w:line="360" w:lineRule="exact"/>
        <w:jc w:val="center"/>
      </w:pPr>
    </w:p>
    <w:p w:rsidR="00C80B6F" w:rsidRDefault="00C80B6F" w:rsidP="00C80B6F">
      <w:pPr>
        <w:spacing w:line="360" w:lineRule="exact"/>
        <w:jc w:val="center"/>
        <w:rPr>
          <w:rFonts w:ascii="仿宋_GB2312" w:eastAsia="微软简标宋"/>
        </w:rPr>
      </w:pPr>
      <w:r w:rsidRPr="00C80B6F">
        <w:rPr>
          <w:rFonts w:ascii="Times New Roman" w:hAnsi="Times New Roman"/>
        </w:rPr>
        <w:t>通政</w:t>
      </w:r>
      <w:r>
        <w:rPr>
          <w:rFonts w:ascii="Times New Roman" w:hAnsi="Times New Roman"/>
        </w:rPr>
        <w:t>规</w:t>
      </w:r>
      <w:r w:rsidRPr="00C80B6F">
        <w:rPr>
          <w:rFonts w:ascii="Times New Roman" w:hAnsi="Times New Roman"/>
        </w:rPr>
        <w:t>〔</w:t>
      </w:r>
      <w:r w:rsidRPr="00C80B6F">
        <w:rPr>
          <w:rFonts w:ascii="Times New Roman" w:hAnsi="Times New Roman"/>
        </w:rPr>
        <w:t>2021</w:t>
      </w:r>
      <w:r w:rsidRPr="00C80B6F">
        <w:rPr>
          <w:rFonts w:ascii="Times New Roman" w:hAnsi="Times New Roman"/>
        </w:rPr>
        <w:t>〕</w:t>
      </w:r>
      <w:r w:rsidRPr="00C80B6F">
        <w:rPr>
          <w:rFonts w:ascii="Times New Roman" w:hAnsi="Times New Roman"/>
        </w:rPr>
        <w:t>6</w:t>
      </w:r>
      <w:r w:rsidRPr="00C80B6F">
        <w:rPr>
          <w:rFonts w:ascii="Times New Roman" w:hAnsi="Times New Roman"/>
        </w:rPr>
        <w:t>号</w:t>
      </w:r>
      <w:r w:rsidR="005F11FB" w:rsidRPr="005F11FB">
        <w:rPr>
          <w:rFonts w:eastAsia="微软简标宋"/>
        </w:rPr>
      </w:r>
      <w:r w:rsidR="005F11FB" w:rsidRPr="005F11FB">
        <w:rPr>
          <w:rFonts w:eastAsia="微软简标宋"/>
        </w:rPr>
        <w:pict>
          <v:group id="_x0000_s1040" editas="canvas" style="width:423pt;height:15.6pt;mso-position-horizontal-relative:char;mso-position-vertical-relative:line" coordorigin="1890,7596" coordsize="8460,3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890;top:7596;width:8460;height:312" o:preferrelative="f">
              <v:fill o:detectmouseclick="t"/>
              <v:path o:extrusionok="t" o:connecttype="none"/>
            </v:shape>
            <v:line id="_x0000_s1042" style="position:absolute;flip:x" from="1891,7836" to="10261,7836" strokecolor="red" strokeweight="2pt"/>
            <w10:wrap type="none"/>
            <w10:anchorlock/>
          </v:group>
        </w:pict>
      </w:r>
    </w:p>
    <w:p w:rsidR="00421AC3" w:rsidRDefault="00421AC3" w:rsidP="00C80B6F">
      <w:pPr>
        <w:adjustRightInd w:val="0"/>
        <w:snapToGrid w:val="0"/>
        <w:spacing w:line="380" w:lineRule="exact"/>
        <w:jc w:val="center"/>
        <w:rPr>
          <w:rFonts w:ascii="方正小标宋_GBK" w:eastAsia="方正小标宋_GBK" w:hAnsi="方正小标宋简体"/>
          <w:kern w:val="36"/>
          <w:sz w:val="44"/>
          <w:szCs w:val="44"/>
        </w:rPr>
      </w:pPr>
    </w:p>
    <w:p w:rsidR="00272800" w:rsidRDefault="00272800" w:rsidP="00C80B6F">
      <w:pPr>
        <w:adjustRightInd w:val="0"/>
        <w:snapToGrid w:val="0"/>
        <w:spacing w:line="380" w:lineRule="exact"/>
        <w:jc w:val="center"/>
        <w:rPr>
          <w:rFonts w:ascii="方正小标宋_GBK" w:eastAsia="方正小标宋_GBK" w:hAnsi="方正小标宋简体"/>
          <w:kern w:val="36"/>
          <w:sz w:val="44"/>
          <w:szCs w:val="44"/>
        </w:rPr>
      </w:pPr>
    </w:p>
    <w:p w:rsidR="00272800" w:rsidRDefault="004D1F3E" w:rsidP="00C80B6F">
      <w:pPr>
        <w:autoSpaceDE w:val="0"/>
        <w:autoSpaceDN w:val="0"/>
        <w:adjustRightInd w:val="0"/>
        <w:spacing w:line="540" w:lineRule="exact"/>
        <w:jc w:val="center"/>
        <w:rPr>
          <w:rFonts w:ascii="方正小标宋_GBK" w:eastAsia="方正小标宋_GBK" w:hAnsi="宋体" w:cs="黑体"/>
          <w:bCs/>
          <w:kern w:val="0"/>
          <w:sz w:val="44"/>
          <w:szCs w:val="44"/>
        </w:rPr>
      </w:pPr>
      <w:r w:rsidRPr="00D86E90">
        <w:rPr>
          <w:rFonts w:ascii="方正小标宋_GBK" w:eastAsia="方正小标宋_GBK" w:hAnsi="宋体" w:cs="宋体" w:hint="eastAsia"/>
          <w:bCs/>
          <w:sz w:val="44"/>
          <w:szCs w:val="44"/>
        </w:rPr>
        <w:t>区政府印发《</w:t>
      </w:r>
      <w:r w:rsidRPr="00D86E90">
        <w:rPr>
          <w:rFonts w:ascii="方正小标宋_GBK" w:eastAsia="方正小标宋_GBK" w:hAnsi="宋体" w:cs="黑体" w:hint="eastAsia"/>
          <w:bCs/>
          <w:kern w:val="0"/>
          <w:sz w:val="44"/>
          <w:szCs w:val="44"/>
        </w:rPr>
        <w:t>关于宅基地使用权及房屋</w:t>
      </w:r>
    </w:p>
    <w:p w:rsidR="00272800" w:rsidRDefault="004D1F3E" w:rsidP="00C80B6F">
      <w:pPr>
        <w:autoSpaceDE w:val="0"/>
        <w:autoSpaceDN w:val="0"/>
        <w:adjustRightInd w:val="0"/>
        <w:spacing w:line="540" w:lineRule="exact"/>
        <w:jc w:val="center"/>
        <w:rPr>
          <w:rFonts w:ascii="方正小标宋_GBK" w:eastAsia="方正小标宋_GBK" w:hAnsi="宋体" w:cs="黑体"/>
          <w:bCs/>
          <w:kern w:val="0"/>
          <w:sz w:val="44"/>
          <w:szCs w:val="44"/>
        </w:rPr>
      </w:pPr>
      <w:r w:rsidRPr="00D86E90">
        <w:rPr>
          <w:rFonts w:ascii="方正小标宋_GBK" w:eastAsia="方正小标宋_GBK" w:hAnsi="宋体" w:cs="黑体" w:hint="eastAsia"/>
          <w:bCs/>
          <w:kern w:val="0"/>
          <w:sz w:val="44"/>
          <w:szCs w:val="44"/>
        </w:rPr>
        <w:t>所有权确权登记颁证中若干问题的</w:t>
      </w:r>
    </w:p>
    <w:p w:rsidR="00272800" w:rsidRDefault="00305B8A" w:rsidP="00C80B6F">
      <w:pPr>
        <w:autoSpaceDE w:val="0"/>
        <w:autoSpaceDN w:val="0"/>
        <w:adjustRightInd w:val="0"/>
        <w:spacing w:line="540" w:lineRule="exact"/>
        <w:jc w:val="center"/>
        <w:rPr>
          <w:rFonts w:ascii="方正小标宋_GBK" w:eastAsia="方正小标宋_GBK" w:hAnsi="宋体" w:cs="宋体"/>
          <w:bCs/>
          <w:sz w:val="44"/>
          <w:szCs w:val="44"/>
        </w:rPr>
      </w:pPr>
      <w:r>
        <w:rPr>
          <w:rFonts w:ascii="方正小标宋_GBK" w:eastAsia="方正小标宋_GBK" w:hAnsi="宋体" w:cs="黑体" w:hint="eastAsia"/>
          <w:bCs/>
          <w:kern w:val="0"/>
          <w:sz w:val="44"/>
          <w:szCs w:val="44"/>
        </w:rPr>
        <w:t>处理</w:t>
      </w:r>
      <w:r w:rsidR="004D1F3E" w:rsidRPr="00D86E90">
        <w:rPr>
          <w:rFonts w:ascii="方正小标宋_GBK" w:eastAsia="方正小标宋_GBK" w:hAnsi="宋体" w:cs="黑体" w:hint="eastAsia"/>
          <w:bCs/>
          <w:kern w:val="0"/>
          <w:sz w:val="44"/>
          <w:szCs w:val="44"/>
        </w:rPr>
        <w:t>意见</w:t>
      </w:r>
      <w:r>
        <w:rPr>
          <w:rFonts w:ascii="方正小标宋_GBK" w:eastAsia="方正小标宋_GBK" w:hAnsi="宋体" w:cs="黑体" w:hint="eastAsia"/>
          <w:bCs/>
          <w:kern w:val="0"/>
          <w:sz w:val="44"/>
          <w:szCs w:val="44"/>
        </w:rPr>
        <w:t>（试行）</w:t>
      </w:r>
      <w:r w:rsidR="004D1F3E" w:rsidRPr="00D86E90">
        <w:rPr>
          <w:rFonts w:ascii="方正小标宋_GBK" w:eastAsia="方正小标宋_GBK" w:hAnsi="宋体" w:cs="宋体" w:hint="eastAsia"/>
          <w:bCs/>
          <w:sz w:val="44"/>
          <w:szCs w:val="44"/>
        </w:rPr>
        <w:t>》的通知</w:t>
      </w:r>
    </w:p>
    <w:p w:rsidR="00272800" w:rsidRDefault="00272800" w:rsidP="00C80B6F">
      <w:pPr>
        <w:spacing w:line="540" w:lineRule="exact"/>
        <w:rPr>
          <w:rFonts w:ascii="方正仿宋简体" w:eastAsia="方正仿宋简体"/>
        </w:rPr>
      </w:pPr>
    </w:p>
    <w:p w:rsidR="00272800" w:rsidRDefault="004D1F3E" w:rsidP="00C80B6F">
      <w:pPr>
        <w:spacing w:line="540" w:lineRule="exact"/>
        <w:ind w:right="-87"/>
        <w:jc w:val="left"/>
        <w:rPr>
          <w:rFonts w:ascii="Times New Roman" w:hAnsi="Times New Roman"/>
        </w:rPr>
      </w:pPr>
      <w:r w:rsidRPr="004D1F3E">
        <w:rPr>
          <w:rFonts w:ascii="Times New Roman" w:hAnsi="Times New Roman"/>
        </w:rPr>
        <w:t>南通高新区管委会，各镇（街道）人民政府（办事处），</w:t>
      </w:r>
      <w:r w:rsidR="00C80B6F">
        <w:rPr>
          <w:rFonts w:ascii="Times New Roman" w:hAnsi="Times New Roman"/>
        </w:rPr>
        <w:t>区各委办局，区各直属单位</w:t>
      </w:r>
      <w:r w:rsidRPr="004D1F3E">
        <w:rPr>
          <w:rFonts w:ascii="Times New Roman" w:hAnsi="Times New Roman"/>
        </w:rPr>
        <w:t>：</w:t>
      </w:r>
    </w:p>
    <w:p w:rsidR="00272800" w:rsidRDefault="004D1F3E" w:rsidP="00C80B6F">
      <w:pPr>
        <w:spacing w:line="540" w:lineRule="exact"/>
        <w:ind w:right="-87" w:firstLineChars="200" w:firstLine="632"/>
        <w:jc w:val="left"/>
        <w:rPr>
          <w:rFonts w:ascii="Times New Roman"/>
        </w:rPr>
      </w:pPr>
      <w:r w:rsidRPr="004D1F3E">
        <w:rPr>
          <w:rFonts w:ascii="Times New Roman"/>
        </w:rPr>
        <w:t>《关于宅基地使用权及房屋所有权确权登记颁证中若干问题的</w:t>
      </w:r>
      <w:r w:rsidR="0083755A">
        <w:rPr>
          <w:rFonts w:ascii="Times New Roman" w:hint="eastAsia"/>
        </w:rPr>
        <w:t>处理</w:t>
      </w:r>
      <w:r w:rsidRPr="004D1F3E">
        <w:rPr>
          <w:rFonts w:ascii="Times New Roman"/>
        </w:rPr>
        <w:t>意见</w:t>
      </w:r>
      <w:r w:rsidR="0083755A">
        <w:rPr>
          <w:rFonts w:ascii="Times New Roman" w:hint="eastAsia"/>
        </w:rPr>
        <w:t>（试行）</w:t>
      </w:r>
      <w:r w:rsidRPr="004D1F3E">
        <w:rPr>
          <w:rFonts w:ascii="Times New Roman"/>
        </w:rPr>
        <w:t>》已经区</w:t>
      </w:r>
      <w:r w:rsidR="00C80B6F">
        <w:rPr>
          <w:rFonts w:ascii="Times New Roman"/>
        </w:rPr>
        <w:t>人民</w:t>
      </w:r>
      <w:r w:rsidRPr="004D1F3E">
        <w:rPr>
          <w:rFonts w:ascii="Times New Roman"/>
        </w:rPr>
        <w:t>政府第</w:t>
      </w:r>
      <w:r w:rsidRPr="004D1F3E">
        <w:rPr>
          <w:rFonts w:ascii="Times New Roman" w:hAnsi="Times New Roman"/>
        </w:rPr>
        <w:t>75</w:t>
      </w:r>
      <w:r w:rsidRPr="004D1F3E">
        <w:rPr>
          <w:rFonts w:ascii="Times New Roman"/>
        </w:rPr>
        <w:t>次常务会议讨论通过，现印发给你们，请认真贯彻执行。</w:t>
      </w:r>
    </w:p>
    <w:p w:rsidR="00C80B6F" w:rsidRDefault="00C80B6F" w:rsidP="00C80B6F">
      <w:pPr>
        <w:spacing w:line="460" w:lineRule="exact"/>
        <w:ind w:right="-87" w:firstLineChars="200" w:firstLine="632"/>
        <w:jc w:val="left"/>
        <w:rPr>
          <w:rFonts w:ascii="Times New Roman"/>
        </w:rPr>
      </w:pPr>
    </w:p>
    <w:p w:rsidR="00C80B6F" w:rsidRDefault="00C80B6F" w:rsidP="00C80B6F">
      <w:pPr>
        <w:spacing w:line="460" w:lineRule="exact"/>
        <w:ind w:right="-87" w:firstLineChars="200" w:firstLine="632"/>
        <w:jc w:val="left"/>
        <w:rPr>
          <w:rFonts w:ascii="Times New Roman" w:hAnsi="Times New Roman"/>
        </w:rPr>
      </w:pPr>
    </w:p>
    <w:p w:rsidR="00272800" w:rsidRDefault="00C80B6F" w:rsidP="00C80B6F">
      <w:pPr>
        <w:spacing w:line="460" w:lineRule="exact"/>
        <w:ind w:right="-87" w:firstLineChars="1422" w:firstLine="4491"/>
        <w:rPr>
          <w:rFonts w:ascii="Times New Roman" w:hAnsi="Times New Roman"/>
        </w:rPr>
      </w:pPr>
      <w:r>
        <w:rPr>
          <w:rFonts w:ascii="Times New Roman" w:hAnsi="Times New Roman" w:hint="eastAsia"/>
        </w:rPr>
        <w:t xml:space="preserve"> </w:t>
      </w:r>
      <w:r w:rsidR="004D1F3E" w:rsidRPr="004D1F3E">
        <w:rPr>
          <w:rFonts w:ascii="Times New Roman"/>
        </w:rPr>
        <w:t>南通市通州区人民政府</w:t>
      </w:r>
    </w:p>
    <w:p w:rsidR="00272800" w:rsidRDefault="00C80B6F" w:rsidP="00C80B6F">
      <w:pPr>
        <w:widowControl/>
        <w:tabs>
          <w:tab w:val="left" w:pos="7513"/>
        </w:tabs>
        <w:spacing w:line="460" w:lineRule="exact"/>
        <w:ind w:rightChars="376" w:right="1188"/>
        <w:jc w:val="center"/>
        <w:rPr>
          <w:rFonts w:ascii="Times New Roman"/>
        </w:rPr>
      </w:pPr>
      <w:r>
        <w:rPr>
          <w:rFonts w:ascii="Times New Roman" w:hAnsi="Times New Roman" w:hint="eastAsia"/>
        </w:rPr>
        <w:t xml:space="preserve">                                </w:t>
      </w:r>
      <w:r w:rsidR="004D1F3E" w:rsidRPr="004D1F3E">
        <w:rPr>
          <w:rFonts w:ascii="Times New Roman" w:hAnsi="Times New Roman"/>
        </w:rPr>
        <w:t>2021</w:t>
      </w:r>
      <w:r w:rsidR="004D1F3E" w:rsidRPr="004D1F3E">
        <w:rPr>
          <w:rFonts w:ascii="Times New Roman"/>
        </w:rPr>
        <w:t>年</w:t>
      </w:r>
      <w:r w:rsidR="0083755A">
        <w:rPr>
          <w:rFonts w:ascii="Times New Roman" w:hAnsi="Times New Roman" w:hint="eastAsia"/>
        </w:rPr>
        <w:t>5</w:t>
      </w:r>
      <w:r w:rsidR="004D1F3E" w:rsidRPr="004D1F3E">
        <w:rPr>
          <w:rFonts w:ascii="Times New Roman"/>
        </w:rPr>
        <w:t>月</w:t>
      </w:r>
      <w:r>
        <w:rPr>
          <w:rFonts w:ascii="Times New Roman" w:hAnsi="Times New Roman" w:hint="eastAsia"/>
        </w:rPr>
        <w:t>27</w:t>
      </w:r>
      <w:r w:rsidR="004D1F3E" w:rsidRPr="004D1F3E">
        <w:rPr>
          <w:rFonts w:ascii="Times New Roman"/>
        </w:rPr>
        <w:t>日</w:t>
      </w:r>
    </w:p>
    <w:p w:rsidR="00C80B6F" w:rsidRDefault="00C80B6F" w:rsidP="00C80B6F">
      <w:pPr>
        <w:widowControl/>
        <w:spacing w:line="460" w:lineRule="exact"/>
        <w:ind w:rightChars="376" w:right="1188"/>
        <w:rPr>
          <w:rFonts w:ascii="Times New Roman" w:eastAsia="方正小标宋_GBK" w:hAnsi="Times New Roman"/>
          <w:bCs/>
          <w:kern w:val="0"/>
          <w:sz w:val="44"/>
          <w:szCs w:val="44"/>
        </w:rPr>
      </w:pPr>
      <w:r>
        <w:rPr>
          <w:rFonts w:ascii="Times New Roman" w:hint="eastAsia"/>
        </w:rPr>
        <w:t xml:space="preserve">   </w:t>
      </w:r>
      <w:r>
        <w:rPr>
          <w:rFonts w:ascii="Times New Roman" w:hint="eastAsia"/>
        </w:rPr>
        <w:t>（此件公开发布）</w:t>
      </w:r>
    </w:p>
    <w:p w:rsidR="00C80B6F" w:rsidRDefault="00C80B6F" w:rsidP="00C80B6F">
      <w:pPr>
        <w:autoSpaceDE w:val="0"/>
        <w:autoSpaceDN w:val="0"/>
        <w:adjustRightInd w:val="0"/>
        <w:spacing w:line="580" w:lineRule="exact"/>
        <w:jc w:val="center"/>
        <w:rPr>
          <w:rFonts w:ascii="Times New Roman" w:eastAsia="方正小标宋_GBK" w:hAnsi="Times New Roman"/>
          <w:bCs/>
          <w:kern w:val="0"/>
          <w:sz w:val="44"/>
          <w:szCs w:val="44"/>
        </w:rPr>
      </w:pPr>
    </w:p>
    <w:p w:rsidR="00272800" w:rsidRDefault="004D1F3E" w:rsidP="00C80B6F">
      <w:pPr>
        <w:autoSpaceDE w:val="0"/>
        <w:autoSpaceDN w:val="0"/>
        <w:adjustRightInd w:val="0"/>
        <w:spacing w:line="580" w:lineRule="exact"/>
        <w:jc w:val="center"/>
        <w:rPr>
          <w:rFonts w:ascii="Times New Roman" w:eastAsia="方正小标宋_GBK" w:hAnsi="Times New Roman"/>
          <w:bCs/>
          <w:kern w:val="0"/>
          <w:sz w:val="44"/>
          <w:szCs w:val="44"/>
        </w:rPr>
      </w:pPr>
      <w:r w:rsidRPr="004D1F3E">
        <w:rPr>
          <w:rFonts w:ascii="Times New Roman" w:eastAsia="方正小标宋_GBK" w:hAnsi="Times New Roman"/>
          <w:bCs/>
          <w:kern w:val="0"/>
          <w:sz w:val="44"/>
          <w:szCs w:val="44"/>
        </w:rPr>
        <w:t>关于宅基地使用权及房屋所有权确权登记</w:t>
      </w:r>
    </w:p>
    <w:p w:rsidR="00272800" w:rsidRDefault="004D1F3E" w:rsidP="00C80B6F">
      <w:pPr>
        <w:autoSpaceDE w:val="0"/>
        <w:autoSpaceDN w:val="0"/>
        <w:adjustRightInd w:val="0"/>
        <w:spacing w:line="580" w:lineRule="exact"/>
        <w:jc w:val="center"/>
        <w:rPr>
          <w:rFonts w:ascii="Times New Roman" w:eastAsia="方正小标宋_GBK" w:hAnsi="Times New Roman"/>
          <w:bCs/>
          <w:kern w:val="0"/>
          <w:sz w:val="44"/>
          <w:szCs w:val="44"/>
        </w:rPr>
      </w:pPr>
      <w:r w:rsidRPr="004D1F3E">
        <w:rPr>
          <w:rFonts w:ascii="Times New Roman" w:eastAsia="方正小标宋_GBK" w:hAnsi="Times New Roman"/>
          <w:bCs/>
          <w:kern w:val="0"/>
          <w:sz w:val="44"/>
          <w:szCs w:val="44"/>
        </w:rPr>
        <w:t>颁证中若干问题的</w:t>
      </w:r>
      <w:r w:rsidR="0083755A">
        <w:rPr>
          <w:rFonts w:ascii="Times New Roman" w:eastAsia="方正小标宋_GBK" w:hAnsi="Times New Roman" w:hint="eastAsia"/>
          <w:bCs/>
          <w:kern w:val="0"/>
          <w:sz w:val="44"/>
          <w:szCs w:val="44"/>
        </w:rPr>
        <w:t>处理</w:t>
      </w:r>
      <w:r w:rsidRPr="004D1F3E">
        <w:rPr>
          <w:rFonts w:ascii="Times New Roman" w:eastAsia="方正小标宋_GBK" w:hAnsi="Times New Roman"/>
          <w:bCs/>
          <w:kern w:val="0"/>
          <w:sz w:val="44"/>
          <w:szCs w:val="44"/>
        </w:rPr>
        <w:t>意见</w:t>
      </w:r>
      <w:r w:rsidR="0083755A">
        <w:rPr>
          <w:rFonts w:ascii="Times New Roman" w:eastAsia="方正小标宋_GBK" w:hAnsi="Times New Roman" w:hint="eastAsia"/>
          <w:bCs/>
          <w:kern w:val="0"/>
          <w:sz w:val="44"/>
          <w:szCs w:val="44"/>
        </w:rPr>
        <w:t>（试行）</w:t>
      </w:r>
    </w:p>
    <w:p w:rsidR="00272800" w:rsidRDefault="00272800" w:rsidP="00C80B6F">
      <w:pPr>
        <w:autoSpaceDE w:val="0"/>
        <w:autoSpaceDN w:val="0"/>
        <w:adjustRightInd w:val="0"/>
        <w:spacing w:line="580" w:lineRule="exact"/>
        <w:ind w:firstLineChars="200" w:firstLine="632"/>
        <w:rPr>
          <w:rFonts w:ascii="Times New Roman" w:eastAsia="仿宋" w:hAnsi="Times New Roman"/>
        </w:rPr>
      </w:pP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为深入践行以人民为中心的发展理念，妥善解决因历史遗留问题导致的农村宅基地及地上房屋</w:t>
      </w:r>
      <w:r w:rsidR="00446A89">
        <w:rPr>
          <w:rFonts w:ascii="Times New Roman" w:hAnsi="Times New Roman" w:hint="eastAsia"/>
          <w:bCs/>
          <w:kern w:val="0"/>
        </w:rPr>
        <w:t>“</w:t>
      </w:r>
      <w:r w:rsidRPr="004D1F3E">
        <w:rPr>
          <w:rFonts w:ascii="Times New Roman"/>
          <w:bCs/>
          <w:kern w:val="0"/>
        </w:rPr>
        <w:t>办证难</w:t>
      </w:r>
      <w:r w:rsidR="00446A89">
        <w:rPr>
          <w:rFonts w:ascii="Times New Roman" w:hAnsi="Times New Roman" w:hint="eastAsia"/>
          <w:bCs/>
          <w:kern w:val="0"/>
        </w:rPr>
        <w:t>”</w:t>
      </w:r>
      <w:r w:rsidR="006106B8">
        <w:rPr>
          <w:rFonts w:ascii="Times New Roman" w:hAnsi="Times New Roman" w:hint="eastAsia"/>
          <w:bCs/>
          <w:kern w:val="0"/>
        </w:rPr>
        <w:t>问题</w:t>
      </w:r>
      <w:r w:rsidRPr="004D1F3E">
        <w:rPr>
          <w:rFonts w:ascii="Times New Roman"/>
          <w:bCs/>
          <w:kern w:val="0"/>
        </w:rPr>
        <w:t>，根据有关法律法规和规范性文件等规定，结合实际，现就</w:t>
      </w:r>
      <w:r w:rsidR="008B03E4">
        <w:rPr>
          <w:rFonts w:ascii="Times New Roman" w:hint="eastAsia"/>
          <w:bCs/>
          <w:kern w:val="0"/>
        </w:rPr>
        <w:t>处理</w:t>
      </w:r>
      <w:r w:rsidRPr="004D1F3E">
        <w:rPr>
          <w:rFonts w:ascii="Times New Roman"/>
          <w:bCs/>
          <w:kern w:val="0"/>
        </w:rPr>
        <w:t>全区宅基地使用权及房屋所有权确权登记颁证中有关问题</w:t>
      </w:r>
      <w:r w:rsidR="008B03E4">
        <w:rPr>
          <w:rFonts w:ascii="Times New Roman" w:hint="eastAsia"/>
          <w:bCs/>
          <w:kern w:val="0"/>
        </w:rPr>
        <w:t>明确如下</w:t>
      </w:r>
      <w:r w:rsidRPr="004D1F3E">
        <w:rPr>
          <w:rFonts w:ascii="Times New Roman"/>
          <w:bCs/>
          <w:kern w:val="0"/>
        </w:rPr>
        <w:t>意见。</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hAnsi="Times New Roman"/>
        </w:rPr>
        <w:t>一、关于</w:t>
      </w:r>
      <w:r w:rsidRPr="004D1F3E">
        <w:rPr>
          <w:rFonts w:ascii="Times New Roman" w:eastAsia="方正黑体_GBK" w:hAnsi="Times New Roman"/>
          <w:bCs/>
          <w:kern w:val="0"/>
        </w:rPr>
        <w:t>权利主体问题</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（一）宅基地使用权及房屋所有权登记由宅基地批准文件载明的</w:t>
      </w:r>
      <w:r w:rsidR="004A50E4">
        <w:rPr>
          <w:rFonts w:ascii="Times New Roman" w:hAnsi="Times New Roman" w:hint="eastAsia"/>
          <w:bCs/>
          <w:kern w:val="0"/>
        </w:rPr>
        <w:t>“</w:t>
      </w:r>
      <w:r w:rsidR="004A50E4" w:rsidRPr="004D1F3E">
        <w:rPr>
          <w:rFonts w:ascii="Times New Roman"/>
          <w:bCs/>
          <w:kern w:val="0"/>
        </w:rPr>
        <w:t>户</w:t>
      </w:r>
      <w:r w:rsidR="004A50E4">
        <w:rPr>
          <w:rFonts w:ascii="Times New Roman" w:hAnsi="Times New Roman" w:hint="eastAsia"/>
          <w:bCs/>
          <w:kern w:val="0"/>
        </w:rPr>
        <w:t>”</w:t>
      </w:r>
      <w:r w:rsidRPr="004D1F3E">
        <w:rPr>
          <w:rFonts w:ascii="Times New Roman"/>
          <w:bCs/>
          <w:kern w:val="0"/>
        </w:rPr>
        <w:t>中家庭成员共同申请，也可以委托申请登记，权利主体登记为宅基地批准文件载明的</w:t>
      </w:r>
      <w:r w:rsidR="00446A89">
        <w:rPr>
          <w:rFonts w:ascii="Times New Roman" w:hAnsi="Times New Roman" w:hint="eastAsia"/>
          <w:bCs/>
          <w:kern w:val="0"/>
        </w:rPr>
        <w:t>“</w:t>
      </w:r>
      <w:r w:rsidR="00446A89" w:rsidRPr="004D1F3E">
        <w:rPr>
          <w:rFonts w:ascii="Times New Roman"/>
          <w:bCs/>
          <w:kern w:val="0"/>
        </w:rPr>
        <w:t>户</w:t>
      </w:r>
      <w:r w:rsidR="00446A89">
        <w:rPr>
          <w:rFonts w:ascii="Times New Roman" w:hAnsi="Times New Roman" w:hint="eastAsia"/>
          <w:bCs/>
          <w:kern w:val="0"/>
        </w:rPr>
        <w:t>”</w:t>
      </w:r>
      <w:r w:rsidRPr="004D1F3E">
        <w:rPr>
          <w:rFonts w:ascii="Times New Roman"/>
          <w:bCs/>
          <w:kern w:val="0"/>
        </w:rPr>
        <w:t>中家庭成员。</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（二）上世纪八十年代及以前的宅基地批准文件，未载明</w:t>
      </w:r>
      <w:r w:rsidR="005F66F4">
        <w:rPr>
          <w:rFonts w:ascii="Times New Roman" w:hAnsi="Times New Roman" w:hint="eastAsia"/>
          <w:bCs/>
          <w:kern w:val="0"/>
        </w:rPr>
        <w:t>“</w:t>
      </w:r>
      <w:r w:rsidRPr="004D1F3E">
        <w:rPr>
          <w:rFonts w:ascii="Times New Roman"/>
          <w:bCs/>
          <w:kern w:val="0"/>
        </w:rPr>
        <w:t>户</w:t>
      </w:r>
      <w:r w:rsidR="005F66F4">
        <w:rPr>
          <w:rFonts w:ascii="Times New Roman" w:hAnsi="Times New Roman" w:hint="eastAsia"/>
          <w:bCs/>
          <w:kern w:val="0"/>
        </w:rPr>
        <w:t>”</w:t>
      </w:r>
      <w:r w:rsidRPr="004D1F3E">
        <w:rPr>
          <w:rFonts w:ascii="Times New Roman"/>
          <w:bCs/>
          <w:kern w:val="0"/>
        </w:rPr>
        <w:t>中家庭成员的，可由当地</w:t>
      </w:r>
      <w:r w:rsidR="00592736">
        <w:rPr>
          <w:rFonts w:ascii="Times New Roman"/>
          <w:bCs/>
          <w:kern w:val="0"/>
        </w:rPr>
        <w:t>村（居）委会及镇（街道）人民政府（办事处）</w:t>
      </w:r>
      <w:r w:rsidRPr="004D1F3E">
        <w:rPr>
          <w:rFonts w:ascii="Times New Roman"/>
          <w:bCs/>
          <w:kern w:val="0"/>
        </w:rPr>
        <w:t>经核实后出具当时的</w:t>
      </w:r>
      <w:r w:rsidR="00446A89">
        <w:rPr>
          <w:rFonts w:ascii="Times New Roman" w:hAnsi="Times New Roman" w:hint="eastAsia"/>
          <w:bCs/>
          <w:kern w:val="0"/>
        </w:rPr>
        <w:t>“</w:t>
      </w:r>
      <w:r w:rsidRPr="004D1F3E">
        <w:rPr>
          <w:rFonts w:ascii="Times New Roman"/>
          <w:bCs/>
          <w:kern w:val="0"/>
        </w:rPr>
        <w:t>户</w:t>
      </w:r>
      <w:r w:rsidR="00446A89">
        <w:rPr>
          <w:rFonts w:ascii="Times New Roman" w:hAnsi="Times New Roman" w:hint="eastAsia"/>
          <w:bCs/>
          <w:kern w:val="0"/>
        </w:rPr>
        <w:t>”</w:t>
      </w:r>
      <w:r w:rsidRPr="004D1F3E">
        <w:rPr>
          <w:rFonts w:ascii="Times New Roman"/>
          <w:bCs/>
          <w:kern w:val="0"/>
        </w:rPr>
        <w:t>家庭成员清单。</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（三）宅基地使用权及房屋所有权为</w:t>
      </w:r>
      <w:r w:rsidR="005F66F4">
        <w:rPr>
          <w:rFonts w:ascii="Times New Roman" w:hAnsi="Times New Roman" w:hint="eastAsia"/>
          <w:bCs/>
          <w:kern w:val="0"/>
        </w:rPr>
        <w:t>“</w:t>
      </w:r>
      <w:r w:rsidR="005F66F4" w:rsidRPr="004D1F3E">
        <w:rPr>
          <w:rFonts w:ascii="Times New Roman"/>
          <w:bCs/>
          <w:kern w:val="0"/>
        </w:rPr>
        <w:t>户</w:t>
      </w:r>
      <w:r w:rsidR="005F66F4">
        <w:rPr>
          <w:rFonts w:ascii="Times New Roman" w:hAnsi="Times New Roman" w:hint="eastAsia"/>
          <w:bCs/>
          <w:kern w:val="0"/>
        </w:rPr>
        <w:t>”</w:t>
      </w:r>
      <w:r w:rsidRPr="004D1F3E">
        <w:rPr>
          <w:rFonts w:ascii="Times New Roman"/>
          <w:bCs/>
          <w:kern w:val="0"/>
        </w:rPr>
        <w:t>中家庭成员共同共有，也可约定为按份共有。</w:t>
      </w:r>
    </w:p>
    <w:p w:rsidR="00272800" w:rsidRDefault="004D1F3E" w:rsidP="00C80B6F">
      <w:pPr>
        <w:shd w:val="clear" w:color="auto" w:fill="FFFFFF"/>
        <w:spacing w:line="580" w:lineRule="exact"/>
        <w:ind w:firstLineChars="210" w:firstLine="663"/>
        <w:rPr>
          <w:rFonts w:ascii="Times New Roman" w:hAnsi="Times New Roman"/>
          <w:bCs/>
          <w:kern w:val="0"/>
        </w:rPr>
      </w:pPr>
      <w:r w:rsidRPr="004D1F3E">
        <w:rPr>
          <w:rFonts w:ascii="Times New Roman"/>
          <w:bCs/>
          <w:kern w:val="0"/>
        </w:rPr>
        <w:t>（四）因婚娶、入赘、出生等原因造成</w:t>
      </w:r>
      <w:r w:rsidR="005F66F4">
        <w:rPr>
          <w:rFonts w:ascii="Times New Roman" w:hAnsi="Times New Roman" w:hint="eastAsia"/>
          <w:bCs/>
          <w:kern w:val="0"/>
        </w:rPr>
        <w:t>“</w:t>
      </w:r>
      <w:r w:rsidRPr="004D1F3E">
        <w:rPr>
          <w:rFonts w:ascii="Times New Roman"/>
          <w:bCs/>
          <w:kern w:val="0"/>
        </w:rPr>
        <w:t>户</w:t>
      </w:r>
      <w:r w:rsidR="005F66F4">
        <w:rPr>
          <w:rFonts w:ascii="Times New Roman" w:hAnsi="Times New Roman" w:hint="eastAsia"/>
          <w:bCs/>
          <w:kern w:val="0"/>
        </w:rPr>
        <w:t>”</w:t>
      </w:r>
      <w:r w:rsidRPr="004D1F3E">
        <w:rPr>
          <w:rFonts w:ascii="Times New Roman"/>
          <w:bCs/>
          <w:kern w:val="0"/>
        </w:rPr>
        <w:t>中人口增加且该增加的人口符合在当地建房条件的，经</w:t>
      </w:r>
      <w:r w:rsidR="005F66F4">
        <w:rPr>
          <w:rFonts w:ascii="Times New Roman" w:hAnsi="Times New Roman" w:hint="eastAsia"/>
          <w:bCs/>
          <w:kern w:val="0"/>
        </w:rPr>
        <w:t>“</w:t>
      </w:r>
      <w:r w:rsidR="005F66F4" w:rsidRPr="004D1F3E">
        <w:rPr>
          <w:rFonts w:ascii="Times New Roman"/>
          <w:bCs/>
          <w:kern w:val="0"/>
        </w:rPr>
        <w:t>户</w:t>
      </w:r>
      <w:r w:rsidR="005F66F4">
        <w:rPr>
          <w:rFonts w:ascii="Times New Roman" w:hAnsi="Times New Roman" w:hint="eastAsia"/>
          <w:bCs/>
          <w:kern w:val="0"/>
        </w:rPr>
        <w:t>”</w:t>
      </w:r>
      <w:r w:rsidRPr="004D1F3E">
        <w:rPr>
          <w:rFonts w:ascii="Times New Roman"/>
          <w:bCs/>
          <w:kern w:val="0"/>
        </w:rPr>
        <w:t>中权利人、属地</w:t>
      </w:r>
      <w:r w:rsidR="00592736">
        <w:rPr>
          <w:rFonts w:ascii="Times New Roman"/>
          <w:bCs/>
          <w:kern w:val="0"/>
        </w:rPr>
        <w:t>村（居）委会及镇（街道）人民政府（办事处）</w:t>
      </w:r>
      <w:r w:rsidRPr="004D1F3E">
        <w:rPr>
          <w:rFonts w:ascii="Times New Roman"/>
          <w:bCs/>
          <w:kern w:val="0"/>
        </w:rPr>
        <w:t>同意，可依申请办理增加权利人变更登记；该增加的权利人原所享有的在他处的相应权利，经原</w:t>
      </w:r>
      <w:r w:rsidR="00446A89">
        <w:rPr>
          <w:rFonts w:ascii="Times New Roman" w:hAnsi="Times New Roman" w:hint="eastAsia"/>
          <w:bCs/>
          <w:kern w:val="0"/>
        </w:rPr>
        <w:t>“</w:t>
      </w:r>
      <w:r w:rsidR="00446A89" w:rsidRPr="004D1F3E">
        <w:rPr>
          <w:rFonts w:ascii="Times New Roman"/>
          <w:bCs/>
          <w:kern w:val="0"/>
        </w:rPr>
        <w:t>户</w:t>
      </w:r>
      <w:r w:rsidR="00446A89">
        <w:rPr>
          <w:rFonts w:ascii="Times New Roman" w:hAnsi="Times New Roman" w:hint="eastAsia"/>
          <w:bCs/>
          <w:kern w:val="0"/>
        </w:rPr>
        <w:t>”</w:t>
      </w:r>
      <w:r w:rsidRPr="004D1F3E">
        <w:rPr>
          <w:rFonts w:ascii="Times New Roman"/>
          <w:bCs/>
          <w:kern w:val="0"/>
        </w:rPr>
        <w:t>中权利人、属地</w:t>
      </w:r>
      <w:r w:rsidR="00592736">
        <w:rPr>
          <w:rFonts w:ascii="Times New Roman"/>
          <w:bCs/>
          <w:kern w:val="0"/>
        </w:rPr>
        <w:t>村（居）委会及镇（街道）</w:t>
      </w:r>
      <w:r w:rsidR="00592736">
        <w:rPr>
          <w:rFonts w:ascii="Times New Roman"/>
          <w:bCs/>
          <w:kern w:val="0"/>
        </w:rPr>
        <w:lastRenderedPageBreak/>
        <w:t>人民政府（办事处）</w:t>
      </w:r>
      <w:r w:rsidRPr="004D1F3E">
        <w:rPr>
          <w:rFonts w:ascii="Times New Roman"/>
          <w:bCs/>
          <w:kern w:val="0"/>
        </w:rPr>
        <w:t>同意，可依申请办理减少权利人变更登记。</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（五）因分户新建房屋，剩余未拆除老房的合法部分，经原宅基地批准文件载明的</w:t>
      </w:r>
      <w:r w:rsidR="00446A89">
        <w:rPr>
          <w:rFonts w:ascii="Times New Roman" w:hAnsi="Times New Roman" w:hint="eastAsia"/>
          <w:bCs/>
          <w:kern w:val="0"/>
        </w:rPr>
        <w:t>“</w:t>
      </w:r>
      <w:r w:rsidR="00446A89" w:rsidRPr="004D1F3E">
        <w:rPr>
          <w:rFonts w:ascii="Times New Roman"/>
          <w:bCs/>
          <w:kern w:val="0"/>
        </w:rPr>
        <w:t>户</w:t>
      </w:r>
      <w:r w:rsidR="00446A89">
        <w:rPr>
          <w:rFonts w:ascii="Times New Roman" w:hAnsi="Times New Roman" w:hint="eastAsia"/>
          <w:bCs/>
          <w:kern w:val="0"/>
        </w:rPr>
        <w:t>”</w:t>
      </w:r>
      <w:r w:rsidRPr="004D1F3E">
        <w:rPr>
          <w:rFonts w:ascii="Times New Roman"/>
          <w:bCs/>
          <w:kern w:val="0"/>
        </w:rPr>
        <w:t>中家庭成员协商一致，并经属地</w:t>
      </w:r>
      <w:r w:rsidR="00592736">
        <w:rPr>
          <w:rFonts w:ascii="Times New Roman"/>
          <w:bCs/>
          <w:kern w:val="0"/>
        </w:rPr>
        <w:t>村（居）委会及镇（街道）人民政府（办事处）</w:t>
      </w:r>
      <w:r w:rsidRPr="004D1F3E">
        <w:rPr>
          <w:rFonts w:ascii="Times New Roman"/>
          <w:bCs/>
          <w:kern w:val="0"/>
        </w:rPr>
        <w:t>同意，其产权可确定给原</w:t>
      </w:r>
      <w:r w:rsidRPr="004D1F3E">
        <w:rPr>
          <w:rFonts w:ascii="Times New Roman" w:hAnsi="Times New Roman"/>
          <w:bCs/>
          <w:kern w:val="0"/>
        </w:rPr>
        <w:t>“</w:t>
      </w:r>
      <w:r w:rsidRPr="004D1F3E">
        <w:rPr>
          <w:rFonts w:ascii="Times New Roman"/>
          <w:bCs/>
          <w:kern w:val="0"/>
        </w:rPr>
        <w:t>户</w:t>
      </w:r>
      <w:r w:rsidRPr="004D1F3E">
        <w:rPr>
          <w:rFonts w:ascii="Times New Roman" w:hAnsi="Times New Roman"/>
          <w:bCs/>
          <w:kern w:val="0"/>
        </w:rPr>
        <w:t>”</w:t>
      </w:r>
      <w:r w:rsidRPr="004D1F3E">
        <w:rPr>
          <w:rFonts w:ascii="Times New Roman"/>
          <w:bCs/>
          <w:kern w:val="0"/>
        </w:rPr>
        <w:t>中未新建房屋的家庭成员。</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rPr>
        <w:t>二、关于权源材料问题</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六）宅基地使用权及房屋所有权登记，应当提交宅基地批准文件和乡村建设规划许可证（或建设工程规划许可证、准建证、载明房屋建设规模的选址意见书）等权属来源材料；上世纪九十年代初及以前乡镇出具的既审批地、又审批房的批准文件，可同时作为宅基地及地上房屋的权属来源材料；</w:t>
      </w:r>
      <w:r w:rsidRPr="004D1F3E">
        <w:rPr>
          <w:rFonts w:ascii="Times New Roman" w:hAnsi="Times New Roman"/>
          <w:bCs/>
          <w:kern w:val="0"/>
        </w:rPr>
        <w:t>2021</w:t>
      </w:r>
      <w:r w:rsidRPr="004D1F3E">
        <w:rPr>
          <w:rFonts w:ascii="Times New Roman"/>
          <w:bCs/>
          <w:kern w:val="0"/>
        </w:rPr>
        <w:t>年</w:t>
      </w:r>
      <w:r w:rsidRPr="004D1F3E">
        <w:rPr>
          <w:rFonts w:ascii="Times New Roman" w:hAnsi="Times New Roman"/>
          <w:bCs/>
          <w:kern w:val="0"/>
        </w:rPr>
        <w:t>4</w:t>
      </w:r>
      <w:r w:rsidRPr="004D1F3E">
        <w:rPr>
          <w:rFonts w:ascii="Times New Roman"/>
          <w:bCs/>
          <w:kern w:val="0"/>
        </w:rPr>
        <w:t>月</w:t>
      </w:r>
      <w:r w:rsidRPr="004D1F3E">
        <w:rPr>
          <w:rFonts w:ascii="Times New Roman" w:hAnsi="Times New Roman"/>
          <w:bCs/>
          <w:kern w:val="0"/>
        </w:rPr>
        <w:t>30</w:t>
      </w:r>
      <w:r w:rsidRPr="004D1F3E">
        <w:rPr>
          <w:rFonts w:ascii="Times New Roman"/>
          <w:bCs/>
          <w:kern w:val="0"/>
        </w:rPr>
        <w:t>日前乡镇（街道）</w:t>
      </w:r>
      <w:r w:rsidR="00592736">
        <w:rPr>
          <w:rFonts w:ascii="Times New Roman" w:hint="eastAsia"/>
          <w:bCs/>
          <w:kern w:val="0"/>
        </w:rPr>
        <w:t>人民政府（办事处）</w:t>
      </w:r>
      <w:r w:rsidRPr="004D1F3E">
        <w:rPr>
          <w:rFonts w:ascii="Times New Roman"/>
          <w:bCs/>
          <w:kern w:val="0"/>
        </w:rPr>
        <w:t>出具的居民占用宅基地建房批准文件，均作为确权登记颁证的有效批准文件。</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（七）居民建房所占用的宅基地，没有权属来源证明文件的，应当查明土地历史使用情况和现状，由所在农民集体经济组织或村民委员会对宅基地使用权人、面积、四至范围等进行确认后，公告</w:t>
      </w:r>
      <w:r w:rsidRPr="004D1F3E">
        <w:rPr>
          <w:rFonts w:ascii="Times New Roman" w:hAnsi="Times New Roman"/>
          <w:bCs/>
          <w:kern w:val="0"/>
        </w:rPr>
        <w:t>30</w:t>
      </w:r>
      <w:r w:rsidRPr="004D1F3E">
        <w:rPr>
          <w:rFonts w:ascii="Times New Roman"/>
          <w:bCs/>
          <w:kern w:val="0"/>
        </w:rPr>
        <w:t>天无异议或异议不成立的，由所在农民集体经济组织或村</w:t>
      </w:r>
      <w:r w:rsidR="004C176D">
        <w:rPr>
          <w:rFonts w:ascii="Times New Roman"/>
          <w:bCs/>
          <w:kern w:val="0"/>
        </w:rPr>
        <w:t>（居）</w:t>
      </w:r>
      <w:r w:rsidRPr="004D1F3E">
        <w:rPr>
          <w:rFonts w:ascii="Times New Roman"/>
          <w:bCs/>
          <w:kern w:val="0"/>
        </w:rPr>
        <w:t>委会出具证明，</w:t>
      </w:r>
      <w:r w:rsidR="001D05D0">
        <w:rPr>
          <w:rFonts w:ascii="Times New Roman" w:hint="eastAsia"/>
          <w:bCs/>
          <w:kern w:val="0"/>
        </w:rPr>
        <w:t>并报</w:t>
      </w:r>
      <w:r w:rsidRPr="004D1F3E">
        <w:rPr>
          <w:rFonts w:ascii="Times New Roman"/>
          <w:bCs/>
          <w:kern w:val="0"/>
        </w:rPr>
        <w:t>镇（街道）人民政府（办事处）审核批准，</w:t>
      </w:r>
      <w:r w:rsidR="001D05D0">
        <w:rPr>
          <w:rFonts w:ascii="Times New Roman" w:hint="eastAsia"/>
          <w:bCs/>
          <w:kern w:val="0"/>
        </w:rPr>
        <w:t>该</w:t>
      </w:r>
      <w:r w:rsidRPr="004D1F3E">
        <w:rPr>
          <w:rFonts w:ascii="Times New Roman"/>
          <w:bCs/>
          <w:kern w:val="0"/>
        </w:rPr>
        <w:t>证明以及审核批准材料作为宅基地确权登记的权属来源证明文件，</w:t>
      </w:r>
      <w:r w:rsidR="001D05D0">
        <w:rPr>
          <w:rFonts w:ascii="Times New Roman"/>
          <w:bCs/>
          <w:kern w:val="0"/>
        </w:rPr>
        <w:t>相关</w:t>
      </w:r>
      <w:r w:rsidRPr="004D1F3E">
        <w:rPr>
          <w:rFonts w:ascii="Times New Roman"/>
          <w:bCs/>
          <w:kern w:val="0"/>
        </w:rPr>
        <w:t>制式文本见《通州区农村宅基地和地上房屋情况确认申请审核表》（</w:t>
      </w:r>
      <w:r w:rsidR="00235B79">
        <w:rPr>
          <w:rFonts w:ascii="Times New Roman" w:hint="eastAsia"/>
          <w:bCs/>
          <w:kern w:val="0"/>
        </w:rPr>
        <w:t>详见附件</w:t>
      </w:r>
      <w:r w:rsidRPr="004D1F3E">
        <w:rPr>
          <w:rFonts w:ascii="Times New Roman"/>
          <w:bCs/>
          <w:kern w:val="0"/>
        </w:rPr>
        <w:t>）。</w:t>
      </w:r>
    </w:p>
    <w:p w:rsidR="00272800" w:rsidRDefault="004D1F3E" w:rsidP="00C80B6F">
      <w:pPr>
        <w:shd w:val="clear" w:color="auto" w:fill="FFFFFF"/>
        <w:spacing w:line="580" w:lineRule="exact"/>
        <w:ind w:firstLineChars="210" w:firstLine="663"/>
        <w:rPr>
          <w:rFonts w:ascii="Times New Roman" w:hAnsi="Times New Roman"/>
          <w:bCs/>
          <w:kern w:val="0"/>
        </w:rPr>
      </w:pPr>
      <w:r w:rsidRPr="004D1F3E">
        <w:rPr>
          <w:rFonts w:ascii="Times New Roman"/>
          <w:bCs/>
          <w:kern w:val="0"/>
        </w:rPr>
        <w:t>（八）居民在合法宅基地上所建的房屋（含加二层），没有</w:t>
      </w:r>
      <w:r w:rsidRPr="004D1F3E">
        <w:rPr>
          <w:rFonts w:ascii="Times New Roman"/>
          <w:bCs/>
          <w:kern w:val="0"/>
        </w:rPr>
        <w:lastRenderedPageBreak/>
        <w:t>符合规划或建设相关材料的，由</w:t>
      </w:r>
      <w:r w:rsidR="004C176D">
        <w:rPr>
          <w:rFonts w:ascii="Times New Roman"/>
          <w:bCs/>
          <w:kern w:val="0"/>
        </w:rPr>
        <w:t>所在农民</w:t>
      </w:r>
      <w:r w:rsidRPr="004D1F3E">
        <w:rPr>
          <w:rFonts w:ascii="Times New Roman"/>
          <w:bCs/>
          <w:kern w:val="0"/>
        </w:rPr>
        <w:t>集体经济组织或村</w:t>
      </w:r>
      <w:r w:rsidR="004C176D">
        <w:rPr>
          <w:rFonts w:ascii="Times New Roman"/>
          <w:bCs/>
          <w:kern w:val="0"/>
        </w:rPr>
        <w:t>（居）</w:t>
      </w:r>
      <w:r w:rsidRPr="004D1F3E">
        <w:rPr>
          <w:rFonts w:ascii="Times New Roman"/>
          <w:bCs/>
          <w:kern w:val="0"/>
        </w:rPr>
        <w:t>委会对该宅基地上房屋的规划或建设情况进行确认，公告</w:t>
      </w:r>
      <w:r w:rsidRPr="004D1F3E">
        <w:rPr>
          <w:rFonts w:ascii="Times New Roman" w:hAnsi="Times New Roman"/>
          <w:bCs/>
          <w:kern w:val="0"/>
        </w:rPr>
        <w:t>15</w:t>
      </w:r>
      <w:r w:rsidRPr="004D1F3E">
        <w:rPr>
          <w:rFonts w:ascii="Times New Roman"/>
          <w:bCs/>
          <w:kern w:val="0"/>
        </w:rPr>
        <w:t>天无异议或者异议不成立，</w:t>
      </w:r>
      <w:r w:rsidR="001D05D0">
        <w:rPr>
          <w:rFonts w:ascii="Times New Roman" w:hint="eastAsia"/>
          <w:bCs/>
          <w:kern w:val="0"/>
        </w:rPr>
        <w:t>并报</w:t>
      </w:r>
      <w:r w:rsidRPr="004D1F3E">
        <w:rPr>
          <w:rFonts w:ascii="Times New Roman"/>
          <w:bCs/>
          <w:kern w:val="0"/>
        </w:rPr>
        <w:t>镇（街道）人民政府（办事处）审核</w:t>
      </w:r>
      <w:r w:rsidR="004C176D">
        <w:rPr>
          <w:rFonts w:ascii="Times New Roman"/>
          <w:bCs/>
          <w:kern w:val="0"/>
        </w:rPr>
        <w:t>批准</w:t>
      </w:r>
      <w:r w:rsidRPr="004D1F3E">
        <w:rPr>
          <w:rFonts w:ascii="Times New Roman"/>
          <w:bCs/>
          <w:kern w:val="0"/>
        </w:rPr>
        <w:t>，</w:t>
      </w:r>
      <w:r w:rsidR="001D05D0">
        <w:rPr>
          <w:rFonts w:ascii="Times New Roman" w:hint="eastAsia"/>
          <w:bCs/>
          <w:kern w:val="0"/>
        </w:rPr>
        <w:t>该</w:t>
      </w:r>
      <w:r w:rsidRPr="004D1F3E">
        <w:rPr>
          <w:rFonts w:ascii="Times New Roman"/>
          <w:bCs/>
          <w:kern w:val="0"/>
        </w:rPr>
        <w:t>确认及审核结果作为宅基地上房屋符合规划或建设相关材料，</w:t>
      </w:r>
      <w:r w:rsidR="001D05D0">
        <w:rPr>
          <w:rFonts w:ascii="Times New Roman"/>
          <w:bCs/>
          <w:kern w:val="0"/>
        </w:rPr>
        <w:t>相关</w:t>
      </w:r>
      <w:r w:rsidRPr="004D1F3E">
        <w:rPr>
          <w:rFonts w:ascii="Times New Roman"/>
          <w:bCs/>
          <w:kern w:val="0"/>
        </w:rPr>
        <w:t>制式文本见《通州区农村宅基地和地上房屋情况确认申请审核表》。</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rPr>
        <w:t>三、关于政策标准面积问题</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（九）宅基地使用权及房屋所有权的政策标准面积，应当以宅基地批准文件、乡村建设规划许可证（或建设工程规划许可证、准建证）、各类已经颁发的不动产权属证书等权属来源材料的载明为准。</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（十）没有权属来源材料，但在</w:t>
      </w:r>
      <w:r w:rsidRPr="004D1F3E">
        <w:rPr>
          <w:rFonts w:ascii="Times New Roman" w:hAnsi="Times New Roman"/>
          <w:bCs/>
          <w:kern w:val="0"/>
        </w:rPr>
        <w:t>1982</w:t>
      </w:r>
      <w:r w:rsidRPr="004D1F3E">
        <w:rPr>
          <w:rFonts w:ascii="Times New Roman"/>
          <w:bCs/>
          <w:kern w:val="0"/>
        </w:rPr>
        <w:t>年</w:t>
      </w:r>
      <w:r w:rsidRPr="004D1F3E">
        <w:rPr>
          <w:rFonts w:ascii="Times New Roman" w:hAnsi="Times New Roman"/>
          <w:bCs/>
          <w:kern w:val="0"/>
        </w:rPr>
        <w:t>2</w:t>
      </w:r>
      <w:r w:rsidRPr="004D1F3E">
        <w:rPr>
          <w:rFonts w:ascii="Times New Roman"/>
          <w:bCs/>
          <w:kern w:val="0"/>
        </w:rPr>
        <w:t>月《村镇建房用地管理条例》发布之前占用宅基地建房，迄今未经拆迁、原地翻建以及异地新建的，遵循</w:t>
      </w:r>
      <w:r w:rsidR="00446A89">
        <w:rPr>
          <w:rFonts w:ascii="Times New Roman" w:hAnsi="Times New Roman" w:hint="eastAsia"/>
          <w:bCs/>
          <w:kern w:val="0"/>
        </w:rPr>
        <w:t>“</w:t>
      </w:r>
      <w:r w:rsidR="00446A89" w:rsidRPr="004D1F3E">
        <w:rPr>
          <w:rFonts w:ascii="Times New Roman"/>
          <w:bCs/>
          <w:kern w:val="0"/>
        </w:rPr>
        <w:t>有多少认多少</w:t>
      </w:r>
      <w:r w:rsidR="00446A89">
        <w:rPr>
          <w:rFonts w:ascii="Times New Roman" w:hAnsi="Times New Roman" w:hint="eastAsia"/>
          <w:bCs/>
          <w:kern w:val="0"/>
        </w:rPr>
        <w:t>”</w:t>
      </w:r>
      <w:r w:rsidRPr="004D1F3E">
        <w:rPr>
          <w:rFonts w:ascii="Times New Roman"/>
          <w:bCs/>
          <w:kern w:val="0"/>
        </w:rPr>
        <w:t>的原则，按实际使用的宅基地面积和房屋面积，界定宅基地和房屋的政策标准面积。</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（十一）没有权属来源材料，但在</w:t>
      </w:r>
      <w:r w:rsidRPr="004D1F3E">
        <w:rPr>
          <w:rFonts w:ascii="Times New Roman" w:hAnsi="Times New Roman"/>
          <w:bCs/>
          <w:kern w:val="0"/>
        </w:rPr>
        <w:t>1982</w:t>
      </w:r>
      <w:r w:rsidRPr="004D1F3E">
        <w:rPr>
          <w:rFonts w:ascii="Times New Roman"/>
          <w:bCs/>
          <w:kern w:val="0"/>
        </w:rPr>
        <w:t>年</w:t>
      </w:r>
      <w:r w:rsidRPr="004D1F3E">
        <w:rPr>
          <w:rFonts w:ascii="Times New Roman" w:hAnsi="Times New Roman"/>
          <w:bCs/>
          <w:kern w:val="0"/>
        </w:rPr>
        <w:t>2</w:t>
      </w:r>
      <w:r w:rsidRPr="004D1F3E">
        <w:rPr>
          <w:rFonts w:ascii="Times New Roman"/>
          <w:bCs/>
          <w:kern w:val="0"/>
        </w:rPr>
        <w:t>月《村镇建房用地管理条例》发布时起至</w:t>
      </w:r>
      <w:r w:rsidRPr="004D1F3E">
        <w:rPr>
          <w:rFonts w:ascii="Times New Roman" w:hAnsi="Times New Roman"/>
          <w:bCs/>
          <w:kern w:val="0"/>
        </w:rPr>
        <w:t>2013</w:t>
      </w:r>
      <w:r w:rsidRPr="004D1F3E">
        <w:rPr>
          <w:rFonts w:ascii="Times New Roman"/>
          <w:bCs/>
          <w:kern w:val="0"/>
        </w:rPr>
        <w:t>年</w:t>
      </w:r>
      <w:r w:rsidRPr="004D1F3E">
        <w:rPr>
          <w:rFonts w:ascii="Times New Roman" w:hAnsi="Times New Roman"/>
          <w:bCs/>
          <w:kern w:val="0"/>
        </w:rPr>
        <w:t>1</w:t>
      </w:r>
      <w:r w:rsidRPr="004D1F3E">
        <w:rPr>
          <w:rFonts w:ascii="Times New Roman"/>
          <w:bCs/>
          <w:kern w:val="0"/>
        </w:rPr>
        <w:t>月止（全国农村乱占耕地建房问题专项整治的起始时点）占用宅基地建房，迄今未经拆迁、原地翻建以及异地新建的，按照</w:t>
      </w:r>
      <w:r w:rsidR="00446A89">
        <w:rPr>
          <w:rFonts w:ascii="Times New Roman" w:hAnsi="Times New Roman" w:hint="eastAsia"/>
          <w:bCs/>
          <w:kern w:val="0"/>
        </w:rPr>
        <w:t>“</w:t>
      </w:r>
      <w:r w:rsidRPr="004D1F3E">
        <w:rPr>
          <w:rFonts w:ascii="Times New Roman"/>
          <w:bCs/>
          <w:kern w:val="0"/>
        </w:rPr>
        <w:t>当地当时规定的宅基地面积标准（原则上按当地当时规定的建房占地面积标准除以</w:t>
      </w:r>
      <w:r w:rsidRPr="004D1F3E">
        <w:rPr>
          <w:rFonts w:ascii="Times New Roman" w:hAnsi="Times New Roman"/>
          <w:bCs/>
          <w:kern w:val="0"/>
        </w:rPr>
        <w:t>0.7</w:t>
      </w:r>
      <w:r w:rsidRPr="004D1F3E">
        <w:rPr>
          <w:rFonts w:ascii="Times New Roman"/>
          <w:bCs/>
          <w:kern w:val="0"/>
        </w:rPr>
        <w:t>计）和建房面积标准（平房按当地当时规定的建房占地面积标准计，楼房按当地当时规定的建房占地面积标准的双倍计）</w:t>
      </w:r>
      <w:r w:rsidR="00446A89">
        <w:rPr>
          <w:rFonts w:ascii="Times New Roman" w:hAnsi="Times New Roman" w:hint="eastAsia"/>
          <w:bCs/>
          <w:kern w:val="0"/>
        </w:rPr>
        <w:t>”</w:t>
      </w:r>
      <w:r w:rsidRPr="004D1F3E">
        <w:rPr>
          <w:rFonts w:ascii="Times New Roman"/>
          <w:bCs/>
          <w:kern w:val="0"/>
        </w:rPr>
        <w:t>，界定宅基地和房屋的政策标准面积。</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lastRenderedPageBreak/>
        <w:t>（十二）没有权属来源材料，但在</w:t>
      </w:r>
      <w:r w:rsidRPr="004D1F3E">
        <w:rPr>
          <w:rFonts w:ascii="Times New Roman" w:hAnsi="Times New Roman"/>
          <w:bCs/>
          <w:kern w:val="0"/>
        </w:rPr>
        <w:t>2013</w:t>
      </w:r>
      <w:r w:rsidRPr="004D1F3E">
        <w:rPr>
          <w:rFonts w:ascii="Times New Roman"/>
          <w:bCs/>
          <w:kern w:val="0"/>
        </w:rPr>
        <w:t>年</w:t>
      </w:r>
      <w:r w:rsidRPr="004D1F3E">
        <w:rPr>
          <w:rFonts w:ascii="Times New Roman" w:hAnsi="Times New Roman"/>
          <w:bCs/>
          <w:kern w:val="0"/>
        </w:rPr>
        <w:t>1</w:t>
      </w:r>
      <w:r w:rsidRPr="004D1F3E">
        <w:rPr>
          <w:rFonts w:ascii="Times New Roman"/>
          <w:bCs/>
          <w:kern w:val="0"/>
        </w:rPr>
        <w:t>月后居民占用宅基地建房，未占用耕地的，按照</w:t>
      </w:r>
      <w:r w:rsidR="004A50E4">
        <w:rPr>
          <w:rFonts w:ascii="Times New Roman"/>
          <w:bCs/>
          <w:kern w:val="0"/>
        </w:rPr>
        <w:t>本意见</w:t>
      </w:r>
      <w:r w:rsidRPr="004D1F3E">
        <w:rPr>
          <w:rFonts w:ascii="Times New Roman"/>
          <w:bCs/>
          <w:kern w:val="0"/>
        </w:rPr>
        <w:t>第（十一）的规定界定宅基地和房屋的政策标准面积；占用耕地的，按</w:t>
      </w:r>
      <w:r w:rsidR="00446A89">
        <w:rPr>
          <w:rFonts w:ascii="Times New Roman" w:hAnsi="Times New Roman" w:hint="eastAsia"/>
          <w:bCs/>
          <w:kern w:val="0"/>
        </w:rPr>
        <w:t>“</w:t>
      </w:r>
      <w:r w:rsidRPr="004D1F3E">
        <w:rPr>
          <w:rFonts w:ascii="Times New Roman"/>
          <w:bCs/>
          <w:kern w:val="0"/>
        </w:rPr>
        <w:t>农村乱占耕地建房问题专项整治</w:t>
      </w:r>
      <w:r w:rsidR="00446A89">
        <w:rPr>
          <w:rFonts w:ascii="Times New Roman" w:hAnsi="Times New Roman" w:hint="eastAsia"/>
          <w:bCs/>
          <w:kern w:val="0"/>
        </w:rPr>
        <w:t>”</w:t>
      </w:r>
      <w:r w:rsidRPr="004D1F3E">
        <w:rPr>
          <w:rFonts w:ascii="Times New Roman"/>
          <w:bCs/>
          <w:kern w:val="0"/>
        </w:rPr>
        <w:t>的有关要求，界定宅基地和房屋的政策标准面积。</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（十三）搬迁实行异地迁建方式安置的，宅基地及房屋的政策标准面积结合当时当地的搬迁政策界定。</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rPr>
        <w:t>四、关于实际面积问题</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（十四）实际使用的宅基地四至原则上按照现状房屋房前</w:t>
      </w:r>
      <w:r w:rsidRPr="004D1F3E">
        <w:rPr>
          <w:rFonts w:ascii="Times New Roman" w:hAnsi="Times New Roman"/>
          <w:bCs/>
          <w:kern w:val="0"/>
        </w:rPr>
        <w:t>2.0</w:t>
      </w:r>
      <w:r w:rsidRPr="004D1F3E">
        <w:rPr>
          <w:rFonts w:ascii="Times New Roman"/>
          <w:bCs/>
          <w:kern w:val="0"/>
        </w:rPr>
        <w:t>米、两山及房后各</w:t>
      </w:r>
      <w:r w:rsidRPr="004D1F3E">
        <w:rPr>
          <w:rFonts w:ascii="Times New Roman" w:hAnsi="Times New Roman"/>
          <w:bCs/>
          <w:kern w:val="0"/>
        </w:rPr>
        <w:t>1.0</w:t>
      </w:r>
      <w:r w:rsidRPr="004D1F3E">
        <w:rPr>
          <w:rFonts w:ascii="Times New Roman"/>
          <w:bCs/>
          <w:kern w:val="0"/>
        </w:rPr>
        <w:t>米确定（合山、临路等房前不足</w:t>
      </w:r>
      <w:r w:rsidRPr="004D1F3E">
        <w:rPr>
          <w:rFonts w:ascii="Times New Roman" w:hAnsi="Times New Roman"/>
          <w:bCs/>
          <w:kern w:val="0"/>
        </w:rPr>
        <w:t>2.0</w:t>
      </w:r>
      <w:r w:rsidRPr="004D1F3E">
        <w:rPr>
          <w:rFonts w:ascii="Times New Roman"/>
          <w:bCs/>
          <w:kern w:val="0"/>
        </w:rPr>
        <w:t>米、两山及房后不足</w:t>
      </w:r>
      <w:r w:rsidRPr="004D1F3E">
        <w:rPr>
          <w:rFonts w:ascii="Times New Roman" w:hAnsi="Times New Roman"/>
          <w:bCs/>
          <w:kern w:val="0"/>
        </w:rPr>
        <w:t>1.0</w:t>
      </w:r>
      <w:r w:rsidRPr="004D1F3E">
        <w:rPr>
          <w:rFonts w:ascii="Times New Roman"/>
          <w:bCs/>
          <w:kern w:val="0"/>
        </w:rPr>
        <w:t>米特殊情况除外），并据此测算实际使用的宅基地面积；</w:t>
      </w:r>
      <w:r w:rsidRPr="004D1F3E">
        <w:rPr>
          <w:rFonts w:ascii="Times New Roman" w:hAnsi="Times New Roman"/>
          <w:bCs/>
          <w:kern w:val="0"/>
        </w:rPr>
        <w:t>1982</w:t>
      </w:r>
      <w:r w:rsidRPr="004D1F3E">
        <w:rPr>
          <w:rFonts w:ascii="Times New Roman"/>
          <w:bCs/>
          <w:kern w:val="0"/>
        </w:rPr>
        <w:t>年</w:t>
      </w:r>
      <w:r w:rsidRPr="004D1F3E">
        <w:rPr>
          <w:rFonts w:ascii="Times New Roman" w:hAnsi="Times New Roman"/>
          <w:bCs/>
          <w:kern w:val="0"/>
        </w:rPr>
        <w:t>8</w:t>
      </w:r>
      <w:r w:rsidRPr="004D1F3E">
        <w:rPr>
          <w:rFonts w:ascii="Times New Roman"/>
          <w:bCs/>
          <w:kern w:val="0"/>
        </w:rPr>
        <w:t>月</w:t>
      </w:r>
      <w:r w:rsidRPr="004D1F3E">
        <w:rPr>
          <w:rFonts w:ascii="Times New Roman" w:hAnsi="Times New Roman"/>
          <w:bCs/>
          <w:kern w:val="0"/>
        </w:rPr>
        <w:t>15</w:t>
      </w:r>
      <w:r w:rsidRPr="004D1F3E">
        <w:rPr>
          <w:rFonts w:ascii="Times New Roman"/>
          <w:bCs/>
          <w:kern w:val="0"/>
        </w:rPr>
        <w:t>日原南通县人民政府《关于发布</w:t>
      </w:r>
      <w:r w:rsidRPr="004D1F3E">
        <w:rPr>
          <w:rFonts w:ascii="Times New Roman" w:hAnsi="Times New Roman"/>
          <w:bCs/>
          <w:kern w:val="0"/>
        </w:rPr>
        <w:t>＜</w:t>
      </w:r>
      <w:r w:rsidRPr="004D1F3E">
        <w:rPr>
          <w:rFonts w:ascii="Times New Roman"/>
          <w:bCs/>
          <w:kern w:val="0"/>
        </w:rPr>
        <w:t>南通县人民政府关于村镇建房用地的管理办法</w:t>
      </w:r>
      <w:r w:rsidRPr="004D1F3E">
        <w:rPr>
          <w:rFonts w:ascii="Times New Roman" w:hAnsi="Times New Roman"/>
          <w:bCs/>
          <w:kern w:val="0"/>
        </w:rPr>
        <w:t>＞</w:t>
      </w:r>
      <w:r w:rsidRPr="004D1F3E">
        <w:rPr>
          <w:rFonts w:ascii="Times New Roman"/>
          <w:bCs/>
          <w:kern w:val="0"/>
        </w:rPr>
        <w:t>的通知》（通政发</w:t>
      </w:r>
      <w:r w:rsidRPr="004D1F3E">
        <w:rPr>
          <w:rFonts w:ascii="Times New Roman" w:hAnsi="Times New Roman"/>
          <w:bCs/>
          <w:kern w:val="0"/>
        </w:rPr>
        <w:t>〔</w:t>
      </w:r>
      <w:r w:rsidRPr="004D1F3E">
        <w:rPr>
          <w:rFonts w:ascii="Times New Roman" w:hAnsi="Times New Roman"/>
          <w:bCs/>
          <w:kern w:val="0"/>
        </w:rPr>
        <w:t>1982</w:t>
      </w:r>
      <w:r w:rsidRPr="004D1F3E">
        <w:rPr>
          <w:rFonts w:ascii="Times New Roman" w:hAnsi="Times New Roman"/>
          <w:bCs/>
          <w:kern w:val="0"/>
        </w:rPr>
        <w:t>〕</w:t>
      </w:r>
      <w:r w:rsidRPr="004D1F3E">
        <w:rPr>
          <w:rFonts w:ascii="Times New Roman" w:hAnsi="Times New Roman"/>
          <w:bCs/>
          <w:kern w:val="0"/>
        </w:rPr>
        <w:t>287</w:t>
      </w:r>
      <w:r w:rsidRPr="004D1F3E">
        <w:rPr>
          <w:rFonts w:ascii="Times New Roman"/>
          <w:bCs/>
          <w:kern w:val="0"/>
        </w:rPr>
        <w:t>号）下发前，当地政府对宅基地面积有规定的，按其规定执行。</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十五）实际的房屋建筑面积按现行房产测量规范测算，房屋测量面积与原房屋所有权证记载面积不一致的，以精度高的测量方法测得的面积为准；运用同种测量方法测量，属于精度误差范围内的，以原房屋所有权证记载面积为准；对于房屋翻建后造成面积不一致的，应当提供翻建房屋的规划许可等材料申请登记。</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rPr>
        <w:t>五、</w:t>
      </w:r>
      <w:r w:rsidRPr="00244F6B">
        <w:rPr>
          <w:rFonts w:ascii="方正黑体_GBK" w:eastAsia="方正黑体_GBK" w:hint="eastAsia"/>
        </w:rPr>
        <w:t>关于登记</w:t>
      </w:r>
      <w:r w:rsidR="00244F6B" w:rsidRPr="00244F6B">
        <w:rPr>
          <w:rFonts w:ascii="方正黑体_GBK" w:eastAsia="方正黑体_GBK" w:hint="eastAsia"/>
          <w:bCs/>
          <w:kern w:val="0"/>
        </w:rPr>
        <w:t>（</w:t>
      </w:r>
      <w:r w:rsidR="00244F6B" w:rsidRPr="00244F6B">
        <w:rPr>
          <w:rFonts w:ascii="方正黑体_GBK" w:eastAsia="方正黑体_GBK" w:hint="eastAsia"/>
        </w:rPr>
        <w:t>确认</w:t>
      </w:r>
      <w:r w:rsidR="00244F6B" w:rsidRPr="00244F6B">
        <w:rPr>
          <w:rFonts w:ascii="方正黑体_GBK" w:eastAsia="方正黑体_GBK" w:hint="eastAsia"/>
          <w:bCs/>
          <w:kern w:val="0"/>
        </w:rPr>
        <w:t>）</w:t>
      </w:r>
      <w:r w:rsidRPr="00244F6B">
        <w:rPr>
          <w:rFonts w:ascii="方正黑体_GBK" w:eastAsia="方正黑体_GBK" w:hint="eastAsia"/>
        </w:rPr>
        <w:t>面积问题</w:t>
      </w:r>
    </w:p>
    <w:p w:rsidR="00272800" w:rsidRDefault="004D1F3E" w:rsidP="00C80B6F">
      <w:pPr>
        <w:shd w:val="clear" w:color="auto" w:fill="FFFFFF"/>
        <w:spacing w:line="580" w:lineRule="exact"/>
        <w:ind w:firstLineChars="210" w:firstLine="663"/>
        <w:rPr>
          <w:rFonts w:ascii="Times New Roman" w:hAnsi="Times New Roman"/>
          <w:bCs/>
          <w:kern w:val="0"/>
        </w:rPr>
      </w:pPr>
      <w:r w:rsidRPr="004D1F3E">
        <w:rPr>
          <w:rFonts w:ascii="Times New Roman"/>
          <w:bCs/>
          <w:kern w:val="0"/>
        </w:rPr>
        <w:t>（十六）按照</w:t>
      </w:r>
      <w:r w:rsidR="00446A89">
        <w:rPr>
          <w:rFonts w:ascii="Times New Roman" w:hAnsi="Times New Roman" w:hint="eastAsia"/>
          <w:bCs/>
          <w:kern w:val="0"/>
        </w:rPr>
        <w:t>“</w:t>
      </w:r>
      <w:r w:rsidRPr="004D1F3E">
        <w:rPr>
          <w:rFonts w:ascii="Times New Roman"/>
          <w:bCs/>
          <w:kern w:val="0"/>
        </w:rPr>
        <w:t>两者相比取其小</w:t>
      </w:r>
      <w:r w:rsidR="00446A89">
        <w:rPr>
          <w:rFonts w:ascii="Times New Roman" w:hAnsi="Times New Roman" w:hint="eastAsia"/>
          <w:bCs/>
          <w:kern w:val="0"/>
        </w:rPr>
        <w:t>”</w:t>
      </w:r>
      <w:r w:rsidRPr="004D1F3E">
        <w:rPr>
          <w:rFonts w:ascii="Times New Roman"/>
          <w:bCs/>
          <w:kern w:val="0"/>
        </w:rPr>
        <w:t>的原则，实际面积小于政</w:t>
      </w:r>
      <w:r w:rsidRPr="004D1F3E">
        <w:rPr>
          <w:rFonts w:ascii="Times New Roman"/>
          <w:bCs/>
          <w:kern w:val="0"/>
        </w:rPr>
        <w:lastRenderedPageBreak/>
        <w:t>策标准面积的，按实际面积进行确认、核实、批准和登记；实际面积大于政策标准面积的，按政策标准面积进行确认、核实、批准和登记。</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（十七）不得以行政处罚代替合法审批，除已经补办了相关合法手续及</w:t>
      </w:r>
      <w:r w:rsidR="004A50E4">
        <w:rPr>
          <w:rFonts w:ascii="Times New Roman"/>
          <w:bCs/>
          <w:kern w:val="0"/>
        </w:rPr>
        <w:t>本意见</w:t>
      </w:r>
      <w:r w:rsidRPr="004D1F3E">
        <w:rPr>
          <w:rFonts w:ascii="Times New Roman"/>
          <w:bCs/>
          <w:kern w:val="0"/>
        </w:rPr>
        <w:t>规定的情形外，超占（建）的面积不予登记，在不动产登记簿和证书附记栏注记</w:t>
      </w:r>
      <w:r w:rsidR="004A50E4">
        <w:rPr>
          <w:rFonts w:ascii="Times New Roman" w:hAnsi="Times New Roman" w:hint="eastAsia"/>
          <w:bCs/>
          <w:kern w:val="0"/>
        </w:rPr>
        <w:t>“</w:t>
      </w:r>
      <w:r w:rsidRPr="004D1F3E">
        <w:rPr>
          <w:rFonts w:ascii="Times New Roman"/>
          <w:bCs/>
          <w:kern w:val="0"/>
        </w:rPr>
        <w:t>超占的宅基地</w:t>
      </w:r>
      <w:r w:rsidR="00C80B6F">
        <w:rPr>
          <w:rFonts w:ascii="Times New Roman" w:hint="eastAsia"/>
          <w:bCs/>
          <w:kern w:val="0"/>
        </w:rPr>
        <w:t>**</w:t>
      </w:r>
      <w:r w:rsidRPr="004D1F3E">
        <w:rPr>
          <w:rFonts w:ascii="Times New Roman"/>
          <w:bCs/>
          <w:kern w:val="0"/>
        </w:rPr>
        <w:t>平方米以及超建的房屋</w:t>
      </w:r>
      <w:r w:rsidR="00C80B6F">
        <w:rPr>
          <w:rFonts w:ascii="Times New Roman" w:hint="eastAsia"/>
          <w:bCs/>
          <w:kern w:val="0"/>
        </w:rPr>
        <w:t>**</w:t>
      </w:r>
      <w:r w:rsidRPr="004D1F3E">
        <w:rPr>
          <w:rFonts w:ascii="Times New Roman"/>
          <w:bCs/>
          <w:kern w:val="0"/>
        </w:rPr>
        <w:t>平方米不予登记</w:t>
      </w:r>
      <w:r w:rsidR="004A50E4">
        <w:rPr>
          <w:rFonts w:ascii="Times New Roman" w:hAnsi="Times New Roman" w:hint="eastAsia"/>
          <w:bCs/>
          <w:kern w:val="0"/>
        </w:rPr>
        <w:t>”</w:t>
      </w:r>
      <w:r w:rsidRPr="004D1F3E">
        <w:rPr>
          <w:rFonts w:ascii="Times New Roman"/>
          <w:bCs/>
          <w:kern w:val="0"/>
        </w:rPr>
        <w:t>等内容。</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rPr>
        <w:t>六、关于登记单元问题</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（十八）宅基地使用权及房屋所有权应当按宗地和宗地内独立成幢的所有房屋设定一个不动产单元。</w:t>
      </w:r>
    </w:p>
    <w:p w:rsidR="00272800" w:rsidRDefault="004D1F3E" w:rsidP="00C80B6F">
      <w:pPr>
        <w:widowControl/>
        <w:shd w:val="clear" w:color="auto" w:fill="FFFFFF"/>
        <w:spacing w:line="580" w:lineRule="exact"/>
        <w:ind w:firstLineChars="210" w:firstLine="663"/>
        <w:rPr>
          <w:rFonts w:ascii="Times New Roman" w:hAnsi="Times New Roman"/>
          <w:bCs/>
          <w:kern w:val="0"/>
        </w:rPr>
      </w:pPr>
      <w:r w:rsidRPr="004D1F3E">
        <w:rPr>
          <w:rFonts w:ascii="Times New Roman"/>
          <w:bCs/>
          <w:kern w:val="0"/>
        </w:rPr>
        <w:t>（十九）因继承、分家析产等原因，造成房地权利主体不一致，若遗嘱或者分家析产协议对宅基地作了明确分割，分割的宅基地使用权及房屋所有权经</w:t>
      </w:r>
      <w:r w:rsidR="00235B79">
        <w:rPr>
          <w:rFonts w:ascii="Times New Roman" w:hint="eastAsia"/>
          <w:bCs/>
          <w:kern w:val="0"/>
        </w:rPr>
        <w:t>通州</w:t>
      </w:r>
      <w:r w:rsidRPr="004D1F3E">
        <w:rPr>
          <w:rFonts w:ascii="Times New Roman"/>
          <w:bCs/>
          <w:kern w:val="0"/>
        </w:rPr>
        <w:t>自然资源和规划局认定符合不动产单元划定标准的，可以分别设定不动产单元办理登记；若遗嘱或者分家析产协议未作明确分割的，设立一个不动产单元，按照共同共有或按份共有办理登记。</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rPr>
        <w:t>七、关于新老证书衔接问题</w:t>
      </w:r>
    </w:p>
    <w:p w:rsidR="00272800" w:rsidRDefault="004D1F3E" w:rsidP="00C80B6F">
      <w:pPr>
        <w:widowControl/>
        <w:shd w:val="clear" w:color="auto" w:fill="FFFFFF"/>
        <w:spacing w:line="580" w:lineRule="exact"/>
        <w:ind w:firstLineChars="210" w:firstLine="663"/>
        <w:rPr>
          <w:rFonts w:ascii="Times New Roman" w:hAnsi="Times New Roman"/>
          <w:kern w:val="0"/>
        </w:rPr>
      </w:pPr>
      <w:r w:rsidRPr="004D1F3E">
        <w:rPr>
          <w:rFonts w:ascii="Times New Roman"/>
          <w:bCs/>
          <w:kern w:val="0"/>
        </w:rPr>
        <w:t>（二十）</w:t>
      </w:r>
      <w:r w:rsidRPr="004D1F3E">
        <w:rPr>
          <w:rFonts w:ascii="Times New Roman"/>
          <w:kern w:val="0"/>
        </w:rPr>
        <w:t>已经分别办理仅记载户主的土地登记和仅记载户主或户主及配偶的房屋登记，土地使用证所载权利人与房屋所有权证所载一致或系房屋所有权证所载权利人之一，且自办理登记后房屋未拆迁、原地翻建以及异地新建的，实行</w:t>
      </w:r>
      <w:r w:rsidR="00446A89">
        <w:rPr>
          <w:rFonts w:ascii="Times New Roman" w:hAnsi="Times New Roman" w:hint="eastAsia"/>
          <w:bCs/>
          <w:kern w:val="0"/>
        </w:rPr>
        <w:t>“</w:t>
      </w:r>
      <w:r w:rsidR="00446A89" w:rsidRPr="004D1F3E">
        <w:rPr>
          <w:rFonts w:ascii="Times New Roman"/>
          <w:kern w:val="0"/>
        </w:rPr>
        <w:t>不变不换</w:t>
      </w:r>
      <w:r w:rsidR="00446A89">
        <w:rPr>
          <w:rFonts w:ascii="Times New Roman" w:hAnsi="Times New Roman" w:hint="eastAsia"/>
          <w:bCs/>
          <w:kern w:val="0"/>
        </w:rPr>
        <w:t>”</w:t>
      </w:r>
      <w:r w:rsidRPr="004D1F3E">
        <w:rPr>
          <w:rFonts w:ascii="Times New Roman"/>
          <w:kern w:val="0"/>
        </w:rPr>
        <w:t>，可在今后办理变更、转移、更正登记中统一颁发不动产权证书；对</w:t>
      </w:r>
      <w:r w:rsidRPr="004D1F3E">
        <w:rPr>
          <w:rFonts w:ascii="Times New Roman"/>
          <w:kern w:val="0"/>
        </w:rPr>
        <w:lastRenderedPageBreak/>
        <w:t>前述</w:t>
      </w:r>
      <w:r w:rsidR="00446A89">
        <w:rPr>
          <w:rFonts w:ascii="Times New Roman" w:hAnsi="Times New Roman" w:hint="eastAsia"/>
          <w:bCs/>
          <w:kern w:val="0"/>
        </w:rPr>
        <w:t>“</w:t>
      </w:r>
      <w:r w:rsidR="00446A89" w:rsidRPr="004D1F3E">
        <w:rPr>
          <w:rFonts w:ascii="Times New Roman"/>
          <w:kern w:val="0"/>
        </w:rPr>
        <w:t>不变不换</w:t>
      </w:r>
      <w:r w:rsidR="00446A89">
        <w:rPr>
          <w:rFonts w:ascii="Times New Roman" w:hAnsi="Times New Roman" w:hint="eastAsia"/>
          <w:bCs/>
          <w:kern w:val="0"/>
        </w:rPr>
        <w:t>”</w:t>
      </w:r>
      <w:r w:rsidRPr="004D1F3E">
        <w:rPr>
          <w:rFonts w:ascii="Times New Roman"/>
          <w:kern w:val="0"/>
        </w:rPr>
        <w:t>的，也可由宅基地批准文件载明的</w:t>
      </w:r>
      <w:r w:rsidR="00446A89">
        <w:rPr>
          <w:rFonts w:ascii="Times New Roman" w:hAnsi="Times New Roman" w:hint="eastAsia"/>
          <w:bCs/>
          <w:kern w:val="0"/>
        </w:rPr>
        <w:t>“</w:t>
      </w:r>
      <w:r w:rsidR="00446A89" w:rsidRPr="004D1F3E">
        <w:rPr>
          <w:rFonts w:ascii="Times New Roman"/>
          <w:bCs/>
          <w:kern w:val="0"/>
        </w:rPr>
        <w:t>户</w:t>
      </w:r>
      <w:r w:rsidR="00446A89">
        <w:rPr>
          <w:rFonts w:ascii="Times New Roman" w:hAnsi="Times New Roman" w:hint="eastAsia"/>
          <w:bCs/>
          <w:kern w:val="0"/>
        </w:rPr>
        <w:t>”</w:t>
      </w:r>
      <w:r w:rsidRPr="004D1F3E">
        <w:rPr>
          <w:rFonts w:ascii="Times New Roman"/>
        </w:rPr>
        <w:t>中家庭成员共同申请换领</w:t>
      </w:r>
      <w:r w:rsidRPr="004D1F3E">
        <w:rPr>
          <w:rFonts w:ascii="Times New Roman"/>
          <w:kern w:val="0"/>
        </w:rPr>
        <w:t>不动产权证书。</w:t>
      </w:r>
    </w:p>
    <w:p w:rsidR="00272800" w:rsidRDefault="004D1F3E" w:rsidP="00C80B6F">
      <w:pPr>
        <w:autoSpaceDE w:val="0"/>
        <w:autoSpaceDN w:val="0"/>
        <w:adjustRightInd w:val="0"/>
        <w:spacing w:line="580" w:lineRule="exact"/>
        <w:ind w:firstLineChars="200" w:firstLine="632"/>
        <w:rPr>
          <w:rFonts w:ascii="Times New Roman" w:hAnsi="Times New Roman"/>
          <w:kern w:val="0"/>
        </w:rPr>
      </w:pPr>
      <w:r w:rsidRPr="004D1F3E">
        <w:rPr>
          <w:rFonts w:ascii="Times New Roman"/>
          <w:bCs/>
          <w:kern w:val="0"/>
        </w:rPr>
        <w:t>（二十一）</w:t>
      </w:r>
      <w:r w:rsidRPr="004D1F3E">
        <w:rPr>
          <w:rFonts w:ascii="Times New Roman"/>
          <w:kern w:val="0"/>
        </w:rPr>
        <w:t>已经办理仅记载户主的土地登记，但未办理房屋登记的，可按</w:t>
      </w:r>
      <w:r w:rsidR="004A50E4">
        <w:rPr>
          <w:rFonts w:ascii="Times New Roman"/>
          <w:kern w:val="0"/>
        </w:rPr>
        <w:t>本意见</w:t>
      </w:r>
      <w:r w:rsidRPr="004D1F3E">
        <w:rPr>
          <w:rFonts w:ascii="Times New Roman"/>
          <w:kern w:val="0"/>
        </w:rPr>
        <w:t>第</w:t>
      </w:r>
      <w:r w:rsidR="00244F6B">
        <w:rPr>
          <w:rFonts w:ascii="Times New Roman" w:hAnsi="Times New Roman" w:hint="eastAsia"/>
          <w:bCs/>
          <w:kern w:val="0"/>
        </w:rPr>
        <w:t>（</w:t>
      </w:r>
      <w:r w:rsidR="00244F6B" w:rsidRPr="004D1F3E">
        <w:rPr>
          <w:rFonts w:ascii="Times New Roman"/>
          <w:bCs/>
          <w:kern w:val="0"/>
        </w:rPr>
        <w:t>六</w:t>
      </w:r>
      <w:r w:rsidR="00244F6B">
        <w:rPr>
          <w:rFonts w:ascii="Times New Roman" w:hAnsi="Times New Roman" w:hint="eastAsia"/>
          <w:bCs/>
          <w:kern w:val="0"/>
        </w:rPr>
        <w:t>）</w:t>
      </w:r>
      <w:r w:rsidRPr="004D1F3E">
        <w:rPr>
          <w:rFonts w:ascii="Times New Roman"/>
          <w:bCs/>
          <w:kern w:val="0"/>
        </w:rPr>
        <w:t>条或</w:t>
      </w:r>
      <w:r w:rsidRPr="004D1F3E">
        <w:rPr>
          <w:rFonts w:ascii="Times New Roman"/>
          <w:kern w:val="0"/>
        </w:rPr>
        <w:t>第</w:t>
      </w:r>
      <w:r w:rsidR="00244F6B">
        <w:rPr>
          <w:rFonts w:ascii="Times New Roman" w:hAnsi="Times New Roman" w:hint="eastAsia"/>
          <w:bCs/>
          <w:kern w:val="0"/>
        </w:rPr>
        <w:t>（</w:t>
      </w:r>
      <w:r w:rsidR="00244F6B" w:rsidRPr="004D1F3E">
        <w:rPr>
          <w:rFonts w:ascii="Times New Roman"/>
          <w:bCs/>
          <w:kern w:val="0"/>
        </w:rPr>
        <w:t>八</w:t>
      </w:r>
      <w:r w:rsidR="00244F6B">
        <w:rPr>
          <w:rFonts w:ascii="Times New Roman" w:hAnsi="Times New Roman" w:hint="eastAsia"/>
          <w:bCs/>
          <w:kern w:val="0"/>
        </w:rPr>
        <w:t>）</w:t>
      </w:r>
      <w:r w:rsidRPr="004D1F3E">
        <w:rPr>
          <w:rFonts w:ascii="Times New Roman"/>
          <w:bCs/>
          <w:kern w:val="0"/>
        </w:rPr>
        <w:t>条的</w:t>
      </w:r>
      <w:r w:rsidRPr="004D1F3E">
        <w:rPr>
          <w:rFonts w:ascii="Times New Roman"/>
          <w:kern w:val="0"/>
        </w:rPr>
        <w:t>规定，提交房屋权源材料，连同原土地证书等材料，由宅基地批准文件载明的</w:t>
      </w:r>
      <w:r w:rsidR="00446A89">
        <w:rPr>
          <w:rFonts w:ascii="Times New Roman" w:hAnsi="Times New Roman" w:hint="eastAsia"/>
          <w:bCs/>
          <w:kern w:val="0"/>
        </w:rPr>
        <w:t>“</w:t>
      </w:r>
      <w:r w:rsidR="00446A89" w:rsidRPr="004D1F3E">
        <w:rPr>
          <w:rFonts w:ascii="Times New Roman"/>
          <w:bCs/>
          <w:kern w:val="0"/>
        </w:rPr>
        <w:t>户</w:t>
      </w:r>
      <w:r w:rsidR="00446A89">
        <w:rPr>
          <w:rFonts w:ascii="Times New Roman" w:hAnsi="Times New Roman" w:hint="eastAsia"/>
          <w:bCs/>
          <w:kern w:val="0"/>
        </w:rPr>
        <w:t>”</w:t>
      </w:r>
      <w:r w:rsidRPr="004D1F3E">
        <w:rPr>
          <w:rFonts w:ascii="Times New Roman"/>
        </w:rPr>
        <w:t>中家庭成员共同申请</w:t>
      </w:r>
      <w:r w:rsidRPr="004D1F3E">
        <w:rPr>
          <w:rFonts w:ascii="Times New Roman"/>
          <w:kern w:val="0"/>
        </w:rPr>
        <w:t>宅基地使用权及房屋所有权首次登记，领取不动产权证书。</w:t>
      </w:r>
    </w:p>
    <w:p w:rsidR="00272800" w:rsidRDefault="004D1F3E" w:rsidP="00C80B6F">
      <w:pPr>
        <w:autoSpaceDE w:val="0"/>
        <w:autoSpaceDN w:val="0"/>
        <w:adjustRightInd w:val="0"/>
        <w:spacing w:line="580" w:lineRule="exact"/>
        <w:ind w:firstLineChars="200" w:firstLine="632"/>
        <w:rPr>
          <w:rFonts w:ascii="Times New Roman" w:hAnsi="Times New Roman"/>
          <w:kern w:val="0"/>
        </w:rPr>
      </w:pPr>
      <w:r w:rsidRPr="004D1F3E">
        <w:rPr>
          <w:rFonts w:ascii="Times New Roman"/>
          <w:bCs/>
          <w:kern w:val="0"/>
        </w:rPr>
        <w:t>（二十二）</w:t>
      </w:r>
      <w:r w:rsidRPr="004D1F3E">
        <w:rPr>
          <w:rFonts w:ascii="Times New Roman"/>
          <w:kern w:val="0"/>
        </w:rPr>
        <w:t>已经办理仅记载户主或户主及配偶的房屋登记，但未办理土地登记，可按</w:t>
      </w:r>
      <w:r w:rsidR="004A50E4">
        <w:rPr>
          <w:rFonts w:ascii="Times New Roman"/>
          <w:kern w:val="0"/>
        </w:rPr>
        <w:t>本意见</w:t>
      </w:r>
      <w:r w:rsidRPr="004D1F3E">
        <w:rPr>
          <w:rFonts w:ascii="Times New Roman"/>
          <w:kern w:val="0"/>
        </w:rPr>
        <w:t>第</w:t>
      </w:r>
      <w:r w:rsidR="00244F6B">
        <w:rPr>
          <w:rFonts w:ascii="Times New Roman" w:hAnsi="Times New Roman" w:hint="eastAsia"/>
          <w:bCs/>
          <w:kern w:val="0"/>
        </w:rPr>
        <w:t>（</w:t>
      </w:r>
      <w:r w:rsidR="00244F6B" w:rsidRPr="004D1F3E">
        <w:rPr>
          <w:rFonts w:ascii="Times New Roman"/>
          <w:bCs/>
          <w:kern w:val="0"/>
        </w:rPr>
        <w:t>六</w:t>
      </w:r>
      <w:r w:rsidR="00244F6B">
        <w:rPr>
          <w:rFonts w:ascii="Times New Roman" w:hAnsi="Times New Roman" w:hint="eastAsia"/>
          <w:bCs/>
          <w:kern w:val="0"/>
        </w:rPr>
        <w:t>）</w:t>
      </w:r>
      <w:r w:rsidRPr="004D1F3E">
        <w:rPr>
          <w:rFonts w:ascii="Times New Roman"/>
          <w:bCs/>
          <w:kern w:val="0"/>
        </w:rPr>
        <w:t>条或</w:t>
      </w:r>
      <w:r w:rsidRPr="004D1F3E">
        <w:rPr>
          <w:rFonts w:ascii="Times New Roman"/>
          <w:kern w:val="0"/>
        </w:rPr>
        <w:t>第</w:t>
      </w:r>
      <w:r w:rsidR="00244F6B">
        <w:rPr>
          <w:rFonts w:ascii="Times New Roman" w:hAnsi="Times New Roman" w:hint="eastAsia"/>
          <w:bCs/>
          <w:kern w:val="0"/>
        </w:rPr>
        <w:t>（</w:t>
      </w:r>
      <w:r w:rsidR="00244F6B">
        <w:rPr>
          <w:rFonts w:ascii="Times New Roman" w:hint="eastAsia"/>
          <w:bCs/>
          <w:kern w:val="0"/>
        </w:rPr>
        <w:t>七</w:t>
      </w:r>
      <w:r w:rsidR="00244F6B">
        <w:rPr>
          <w:rFonts w:ascii="Times New Roman" w:hAnsi="Times New Roman" w:hint="eastAsia"/>
          <w:bCs/>
          <w:kern w:val="0"/>
        </w:rPr>
        <w:t>）</w:t>
      </w:r>
      <w:r w:rsidRPr="004D1F3E">
        <w:rPr>
          <w:rFonts w:ascii="Times New Roman"/>
          <w:bCs/>
          <w:kern w:val="0"/>
        </w:rPr>
        <w:t>条</w:t>
      </w:r>
      <w:r w:rsidRPr="004D1F3E">
        <w:rPr>
          <w:rFonts w:ascii="Times New Roman"/>
          <w:kern w:val="0"/>
        </w:rPr>
        <w:t>的规定，提交土地权源材料，连同原房屋所有权证书等材料，由土地权源材料载明的</w:t>
      </w:r>
      <w:r w:rsidR="00446A89">
        <w:rPr>
          <w:rFonts w:ascii="Times New Roman" w:hAnsi="Times New Roman" w:hint="eastAsia"/>
          <w:bCs/>
          <w:kern w:val="0"/>
        </w:rPr>
        <w:t>“</w:t>
      </w:r>
      <w:r w:rsidR="00446A89" w:rsidRPr="004D1F3E">
        <w:rPr>
          <w:rFonts w:ascii="Times New Roman"/>
          <w:bCs/>
          <w:kern w:val="0"/>
        </w:rPr>
        <w:t>户</w:t>
      </w:r>
      <w:r w:rsidR="00446A89">
        <w:rPr>
          <w:rFonts w:ascii="Times New Roman" w:hAnsi="Times New Roman" w:hint="eastAsia"/>
          <w:bCs/>
          <w:kern w:val="0"/>
        </w:rPr>
        <w:t>”</w:t>
      </w:r>
      <w:r w:rsidRPr="004D1F3E">
        <w:rPr>
          <w:rFonts w:ascii="Times New Roman"/>
        </w:rPr>
        <w:t>中家庭成员共同</w:t>
      </w:r>
      <w:r w:rsidRPr="004D1F3E">
        <w:rPr>
          <w:rFonts w:ascii="Times New Roman"/>
          <w:kern w:val="0"/>
        </w:rPr>
        <w:t>申请宅基地使用权及房屋所有权首次登记，领取不动产权证书。</w:t>
      </w:r>
    </w:p>
    <w:p w:rsidR="00272800" w:rsidRDefault="004D1F3E" w:rsidP="00C80B6F">
      <w:pPr>
        <w:autoSpaceDE w:val="0"/>
        <w:autoSpaceDN w:val="0"/>
        <w:adjustRightInd w:val="0"/>
        <w:spacing w:line="580" w:lineRule="exact"/>
        <w:ind w:firstLineChars="200" w:firstLine="632"/>
        <w:rPr>
          <w:rFonts w:ascii="Times New Roman" w:hAnsi="Times New Roman"/>
          <w:kern w:val="0"/>
        </w:rPr>
      </w:pPr>
      <w:r w:rsidRPr="004D1F3E">
        <w:rPr>
          <w:rFonts w:ascii="Times New Roman"/>
          <w:bCs/>
          <w:kern w:val="0"/>
        </w:rPr>
        <w:t>（二十三）</w:t>
      </w:r>
      <w:r w:rsidRPr="004D1F3E">
        <w:rPr>
          <w:rFonts w:ascii="Times New Roman"/>
          <w:kern w:val="0"/>
        </w:rPr>
        <w:t>原已颁发的土地证书、房屋所有权证书记载的内容发生变化的，可按规定申请变更、转移登记；原已颁发的土地证书、房屋所有权证书记载的内容被证实有误，或土地证书、房屋所有权证书须与宅基地批准文件一并作为登记原因文件提交，但土地证书、房屋所有权证书所载与宅基地批准文件所载不一致的，应当按规定办理更正登记；房屋已拆迁、原地翻建以及异地新建的，原已颁发的土地证书、房屋所有权证书须收回注销，按</w:t>
      </w:r>
      <w:r w:rsidR="004A50E4">
        <w:rPr>
          <w:rFonts w:ascii="Times New Roman"/>
          <w:kern w:val="0"/>
        </w:rPr>
        <w:t>本意见</w:t>
      </w:r>
      <w:r w:rsidRPr="004D1F3E">
        <w:rPr>
          <w:rFonts w:ascii="Times New Roman"/>
          <w:kern w:val="0"/>
        </w:rPr>
        <w:t>第</w:t>
      </w:r>
      <w:r w:rsidR="00244F6B">
        <w:rPr>
          <w:rFonts w:ascii="Times New Roman" w:hAnsi="Times New Roman" w:hint="eastAsia"/>
          <w:bCs/>
          <w:kern w:val="0"/>
        </w:rPr>
        <w:t>（</w:t>
      </w:r>
      <w:r w:rsidR="00244F6B" w:rsidRPr="004D1F3E">
        <w:rPr>
          <w:rFonts w:ascii="Times New Roman"/>
          <w:bCs/>
          <w:kern w:val="0"/>
        </w:rPr>
        <w:t>六</w:t>
      </w:r>
      <w:r w:rsidR="00244F6B">
        <w:rPr>
          <w:rFonts w:ascii="Times New Roman" w:hAnsi="Times New Roman" w:hint="eastAsia"/>
          <w:bCs/>
          <w:kern w:val="0"/>
        </w:rPr>
        <w:t>）</w:t>
      </w:r>
      <w:r w:rsidRPr="004D1F3E">
        <w:rPr>
          <w:rFonts w:ascii="Times New Roman" w:hAnsi="Times New Roman"/>
          <w:bCs/>
          <w:kern w:val="0"/>
        </w:rPr>
        <w:t>条、</w:t>
      </w:r>
      <w:r w:rsidRPr="004D1F3E">
        <w:rPr>
          <w:rFonts w:ascii="Times New Roman" w:hAnsi="Times New Roman"/>
          <w:kern w:val="0"/>
        </w:rPr>
        <w:t>第</w:t>
      </w:r>
      <w:r w:rsidR="00244F6B">
        <w:rPr>
          <w:rFonts w:ascii="Times New Roman" w:hAnsi="Times New Roman" w:hint="eastAsia"/>
          <w:bCs/>
          <w:kern w:val="0"/>
        </w:rPr>
        <w:t>（</w:t>
      </w:r>
      <w:r w:rsidR="00244F6B">
        <w:rPr>
          <w:rFonts w:ascii="Times New Roman" w:hint="eastAsia"/>
          <w:bCs/>
          <w:kern w:val="0"/>
        </w:rPr>
        <w:t>七</w:t>
      </w:r>
      <w:r w:rsidR="00244F6B">
        <w:rPr>
          <w:rFonts w:ascii="Times New Roman" w:hAnsi="Times New Roman" w:hint="eastAsia"/>
          <w:bCs/>
          <w:kern w:val="0"/>
        </w:rPr>
        <w:t>）</w:t>
      </w:r>
      <w:r w:rsidRPr="004D1F3E">
        <w:rPr>
          <w:rFonts w:ascii="Times New Roman" w:hAnsi="Times New Roman"/>
          <w:bCs/>
          <w:kern w:val="0"/>
        </w:rPr>
        <w:t>条和</w:t>
      </w:r>
      <w:r w:rsidRPr="004D1F3E">
        <w:rPr>
          <w:rFonts w:ascii="Times New Roman" w:hAnsi="Times New Roman"/>
          <w:kern w:val="0"/>
        </w:rPr>
        <w:t>第</w:t>
      </w:r>
      <w:r w:rsidR="00244F6B">
        <w:rPr>
          <w:rFonts w:ascii="Times New Roman" w:hAnsi="Times New Roman" w:hint="eastAsia"/>
          <w:bCs/>
          <w:kern w:val="0"/>
        </w:rPr>
        <w:t>（</w:t>
      </w:r>
      <w:r w:rsidR="00244F6B">
        <w:rPr>
          <w:rFonts w:ascii="Times New Roman" w:hint="eastAsia"/>
          <w:bCs/>
          <w:kern w:val="0"/>
        </w:rPr>
        <w:t>八</w:t>
      </w:r>
      <w:r w:rsidR="00244F6B">
        <w:rPr>
          <w:rFonts w:ascii="Times New Roman" w:hAnsi="Times New Roman" w:hint="eastAsia"/>
          <w:bCs/>
          <w:kern w:val="0"/>
        </w:rPr>
        <w:t>）</w:t>
      </w:r>
      <w:r w:rsidRPr="004D1F3E">
        <w:rPr>
          <w:rFonts w:ascii="Times New Roman" w:hAnsi="Times New Roman"/>
          <w:bCs/>
          <w:kern w:val="0"/>
        </w:rPr>
        <w:t>条的规定</w:t>
      </w:r>
      <w:r w:rsidRPr="004D1F3E">
        <w:rPr>
          <w:rFonts w:ascii="Times New Roman" w:hAnsi="Times New Roman"/>
          <w:kern w:val="0"/>
        </w:rPr>
        <w:t>重新提交权源材料，连同不动产登记规定的其他材料申请宅基地使用权及房屋所有权首次登记，领取不动产权证书。</w:t>
      </w:r>
    </w:p>
    <w:p w:rsidR="00272800" w:rsidRDefault="004D1F3E" w:rsidP="00C80B6F">
      <w:pPr>
        <w:autoSpaceDE w:val="0"/>
        <w:autoSpaceDN w:val="0"/>
        <w:adjustRightInd w:val="0"/>
        <w:spacing w:line="580" w:lineRule="exact"/>
        <w:ind w:firstLineChars="200" w:firstLine="632"/>
        <w:rPr>
          <w:rFonts w:ascii="Times New Roman" w:eastAsia="黑体" w:hAnsi="Times New Roman"/>
        </w:rPr>
      </w:pPr>
      <w:r w:rsidRPr="004D1F3E">
        <w:rPr>
          <w:rFonts w:ascii="Times New Roman" w:eastAsia="方正黑体_GBK" w:hAnsi="Times New Roman"/>
        </w:rPr>
        <w:lastRenderedPageBreak/>
        <w:t>八、关于转移登记问题</w:t>
      </w:r>
    </w:p>
    <w:p w:rsidR="00272800" w:rsidRDefault="004D1F3E" w:rsidP="00C80B6F">
      <w:pPr>
        <w:shd w:val="clear" w:color="auto" w:fill="FFFFFF"/>
        <w:spacing w:line="580" w:lineRule="exact"/>
        <w:ind w:firstLineChars="200" w:firstLine="632"/>
        <w:rPr>
          <w:rFonts w:ascii="Times New Roman" w:hAnsi="Times New Roman"/>
          <w:kern w:val="0"/>
        </w:rPr>
      </w:pPr>
      <w:r w:rsidRPr="004D1F3E">
        <w:rPr>
          <w:rFonts w:ascii="Times New Roman" w:hAnsi="Times New Roman"/>
          <w:bCs/>
          <w:kern w:val="0"/>
        </w:rPr>
        <w:t>（二十四）</w:t>
      </w:r>
      <w:r w:rsidRPr="004D1F3E">
        <w:rPr>
          <w:rFonts w:ascii="Times New Roman" w:hAnsi="Times New Roman"/>
          <w:kern w:val="0"/>
        </w:rPr>
        <w:t>宅基地使用权不得单独转移；除因房屋依法继承、房屋分家析产、集体经济组织内部互换房屋、生效法律文书等导致宅基地使用权及房屋所有权发生转移外，原则上不得办理其他类型的转移登记。</w:t>
      </w:r>
    </w:p>
    <w:p w:rsidR="00272800" w:rsidRDefault="004D1F3E" w:rsidP="00C80B6F">
      <w:pPr>
        <w:shd w:val="clear" w:color="auto" w:fill="FFFFFF"/>
        <w:spacing w:line="580" w:lineRule="exact"/>
        <w:ind w:firstLineChars="200" w:firstLine="632"/>
        <w:rPr>
          <w:rFonts w:ascii="Times New Roman" w:hAnsi="Times New Roman"/>
          <w:kern w:val="0"/>
        </w:rPr>
      </w:pPr>
      <w:r w:rsidRPr="004D1F3E">
        <w:rPr>
          <w:rFonts w:ascii="Times New Roman" w:hAnsi="Times New Roman"/>
          <w:bCs/>
          <w:kern w:val="0"/>
        </w:rPr>
        <w:t>（二十五）</w:t>
      </w:r>
      <w:r w:rsidRPr="004D1F3E">
        <w:rPr>
          <w:rFonts w:ascii="Times New Roman" w:hAnsi="Times New Roman"/>
          <w:kern w:val="0"/>
        </w:rPr>
        <w:t>经宅基地所有权人同意，在本集体内部向符合宅基地申请条件的农户转让、赠与宅基地上房屋，导致宅基地使用权附随房屋所有权发生转移的，可依法予以确权登记，提交不动产权属证书或者其他权属来源材料、集体内部转让、赠与协议等材料办理宅基地使用权及房屋所有权转移登记；接受转让、赠与房屋后，受让方、受赠方的宅基地面积及房屋面积超过当地规定面积标准的，按照转让、赠与行为发生时对超面积标准的政策规定，予以确权登记。</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hAnsi="Times New Roman"/>
        </w:rPr>
        <w:t>九、关于登记范围问题</w:t>
      </w:r>
    </w:p>
    <w:p w:rsidR="00272800" w:rsidRDefault="004D1F3E" w:rsidP="00C80B6F">
      <w:pPr>
        <w:shd w:val="clear" w:color="auto" w:fill="FFFFFF"/>
        <w:spacing w:line="580" w:lineRule="exact"/>
        <w:ind w:firstLineChars="200" w:firstLine="632"/>
        <w:rPr>
          <w:rFonts w:ascii="Times New Roman" w:hAnsi="Times New Roman"/>
          <w:kern w:val="0"/>
        </w:rPr>
      </w:pPr>
      <w:r w:rsidRPr="004D1F3E">
        <w:rPr>
          <w:rFonts w:ascii="Times New Roman" w:hAnsi="Times New Roman"/>
          <w:bCs/>
          <w:kern w:val="0"/>
        </w:rPr>
        <w:t>（二十六）</w:t>
      </w:r>
      <w:r w:rsidRPr="004D1F3E">
        <w:rPr>
          <w:rFonts w:ascii="Times New Roman" w:hAnsi="Times New Roman"/>
          <w:kern w:val="0"/>
        </w:rPr>
        <w:t>农村简易房、闲置空闲房、圈舍、农具房、厕所、应拆未拆老房、房前屋后家庭式小作坊等临时性建</w:t>
      </w:r>
      <w:r w:rsidR="00244F6B">
        <w:rPr>
          <w:rFonts w:ascii="Times New Roman" w:hAnsi="Times New Roman" w:hint="eastAsia"/>
          <w:bCs/>
          <w:kern w:val="0"/>
        </w:rPr>
        <w:t>（</w:t>
      </w:r>
      <w:r w:rsidR="00244F6B">
        <w:rPr>
          <w:rFonts w:ascii="Times New Roman" w:hint="eastAsia"/>
          <w:bCs/>
          <w:kern w:val="0"/>
        </w:rPr>
        <w:t>构</w:t>
      </w:r>
      <w:r w:rsidR="00244F6B">
        <w:rPr>
          <w:rFonts w:ascii="Times New Roman" w:hAnsi="Times New Roman" w:hint="eastAsia"/>
          <w:bCs/>
          <w:kern w:val="0"/>
        </w:rPr>
        <w:t>）</w:t>
      </w:r>
      <w:r w:rsidRPr="004D1F3E">
        <w:rPr>
          <w:rFonts w:ascii="Times New Roman" w:hAnsi="Times New Roman"/>
          <w:kern w:val="0"/>
        </w:rPr>
        <w:t>筑物，</w:t>
      </w:r>
      <w:r w:rsidRPr="004D1F3E">
        <w:rPr>
          <w:rFonts w:ascii="Times New Roman" w:hAnsi="Times New Roman"/>
          <w:spacing w:val="7"/>
          <w:kern w:val="0"/>
        </w:rPr>
        <w:t>乱占耕地建房、违反生态保护红线管控要求建房、城镇居民非法购买的宅基地</w:t>
      </w:r>
      <w:r w:rsidRPr="004D1F3E">
        <w:rPr>
          <w:rFonts w:ascii="Times New Roman" w:hAnsi="Times New Roman"/>
          <w:kern w:val="0"/>
        </w:rPr>
        <w:t>以及小产权房等，不予确权登记颁证。</w:t>
      </w:r>
    </w:p>
    <w:p w:rsidR="00272800" w:rsidRDefault="004D1F3E" w:rsidP="00C80B6F">
      <w:pPr>
        <w:spacing w:line="580" w:lineRule="exact"/>
        <w:ind w:firstLineChars="200" w:firstLine="632"/>
        <w:rPr>
          <w:rFonts w:ascii="Times New Roman" w:hAnsi="Times New Roman"/>
        </w:rPr>
      </w:pPr>
      <w:r w:rsidRPr="004D1F3E">
        <w:rPr>
          <w:rFonts w:ascii="Times New Roman" w:hAnsi="Times New Roman"/>
          <w:bCs/>
          <w:kern w:val="0"/>
        </w:rPr>
        <w:t>（二十七）</w:t>
      </w:r>
      <w:r w:rsidRPr="004D1F3E">
        <w:rPr>
          <w:rFonts w:ascii="Times New Roman" w:hAnsi="Times New Roman"/>
          <w:kern w:val="0"/>
        </w:rPr>
        <w:t>农民公寓楼及其用地的确权登记颁证，按照</w:t>
      </w:r>
      <w:r w:rsidRPr="004D1F3E">
        <w:rPr>
          <w:rFonts w:ascii="Times New Roman" w:hAnsi="Times New Roman"/>
          <w:kern w:val="0"/>
        </w:rPr>
        <w:t>2018</w:t>
      </w:r>
      <w:r w:rsidRPr="004D1F3E">
        <w:rPr>
          <w:rFonts w:ascii="Times New Roman" w:hAnsi="Times New Roman"/>
          <w:kern w:val="0"/>
        </w:rPr>
        <w:t>年</w:t>
      </w:r>
      <w:r w:rsidRPr="004D1F3E">
        <w:rPr>
          <w:rFonts w:ascii="Times New Roman" w:hAnsi="Times New Roman"/>
          <w:kern w:val="0"/>
        </w:rPr>
        <w:t>8</w:t>
      </w:r>
      <w:r w:rsidRPr="004D1F3E">
        <w:rPr>
          <w:rFonts w:ascii="Times New Roman" w:hAnsi="Times New Roman"/>
          <w:kern w:val="0"/>
        </w:rPr>
        <w:t>月《区政府办公室</w:t>
      </w:r>
      <w:r w:rsidRPr="004D1F3E">
        <w:rPr>
          <w:rFonts w:ascii="Times New Roman" w:hAnsi="Times New Roman"/>
        </w:rPr>
        <w:t>关于进一步完善集体土地上多层及多层以上农村居民住宅用地审批和不动产登记的通知》</w:t>
      </w:r>
      <w:r w:rsidR="00244F6B">
        <w:rPr>
          <w:rFonts w:ascii="Times New Roman" w:hAnsi="Times New Roman" w:hint="eastAsia"/>
        </w:rPr>
        <w:t>（</w:t>
      </w:r>
      <w:r w:rsidRPr="004D1F3E">
        <w:rPr>
          <w:rFonts w:ascii="Times New Roman" w:hAnsi="Times New Roman"/>
        </w:rPr>
        <w:t>通政办发〔</w:t>
      </w:r>
      <w:r w:rsidRPr="004D1F3E">
        <w:rPr>
          <w:rFonts w:ascii="Times New Roman" w:hAnsi="Times New Roman"/>
        </w:rPr>
        <w:t>2018</w:t>
      </w:r>
      <w:r w:rsidRPr="004D1F3E">
        <w:rPr>
          <w:rFonts w:ascii="Times New Roman" w:hAnsi="Times New Roman"/>
        </w:rPr>
        <w:t>〕</w:t>
      </w:r>
      <w:r w:rsidRPr="004D1F3E">
        <w:rPr>
          <w:rFonts w:ascii="Times New Roman" w:hAnsi="Times New Roman"/>
        </w:rPr>
        <w:t>125</w:t>
      </w:r>
      <w:r w:rsidRPr="004D1F3E">
        <w:rPr>
          <w:rFonts w:ascii="Times New Roman" w:hAnsi="Times New Roman"/>
        </w:rPr>
        <w:t>号</w:t>
      </w:r>
      <w:r w:rsidR="00244F6B">
        <w:rPr>
          <w:rFonts w:ascii="Times New Roman" w:hAnsi="Times New Roman" w:hint="eastAsia"/>
        </w:rPr>
        <w:t>）</w:t>
      </w:r>
      <w:r w:rsidRPr="004D1F3E">
        <w:rPr>
          <w:rFonts w:ascii="Times New Roman" w:hAnsi="Times New Roman"/>
        </w:rPr>
        <w:t>执行。</w:t>
      </w:r>
    </w:p>
    <w:p w:rsidR="00272800" w:rsidRDefault="004D1F3E" w:rsidP="00C80B6F">
      <w:pPr>
        <w:autoSpaceDE w:val="0"/>
        <w:autoSpaceDN w:val="0"/>
        <w:adjustRightInd w:val="0"/>
        <w:spacing w:line="580" w:lineRule="exact"/>
        <w:ind w:firstLineChars="200" w:firstLine="632"/>
        <w:rPr>
          <w:rFonts w:ascii="Times New Roman" w:eastAsia="方正黑体_GBK" w:hAnsi="Times New Roman"/>
        </w:rPr>
      </w:pPr>
      <w:r w:rsidRPr="004D1F3E">
        <w:rPr>
          <w:rFonts w:ascii="Times New Roman" w:eastAsia="方正黑体_GBK" w:hAnsi="Times New Roman"/>
        </w:rPr>
        <w:lastRenderedPageBreak/>
        <w:t>十、附则</w:t>
      </w:r>
    </w:p>
    <w:p w:rsidR="00272800" w:rsidRDefault="004D1F3E" w:rsidP="00C80B6F">
      <w:pPr>
        <w:autoSpaceDE w:val="0"/>
        <w:autoSpaceDN w:val="0"/>
        <w:adjustRightInd w:val="0"/>
        <w:spacing w:line="580" w:lineRule="exact"/>
        <w:ind w:firstLineChars="200" w:firstLine="632"/>
        <w:rPr>
          <w:rFonts w:ascii="Times New Roman" w:hAnsi="Times New Roman"/>
          <w:kern w:val="0"/>
        </w:rPr>
      </w:pPr>
      <w:r w:rsidRPr="004D1F3E">
        <w:rPr>
          <w:rFonts w:ascii="Times New Roman" w:hAnsi="Times New Roman"/>
          <w:bCs/>
          <w:kern w:val="0"/>
        </w:rPr>
        <w:t>（二十八）</w:t>
      </w:r>
      <w:r w:rsidRPr="004D1F3E">
        <w:rPr>
          <w:rFonts w:ascii="Times New Roman" w:hAnsi="Times New Roman"/>
          <w:kern w:val="0"/>
        </w:rPr>
        <w:t>符合在当地建房条件的人员由属地村（居）</w:t>
      </w:r>
      <w:r w:rsidR="00592736">
        <w:rPr>
          <w:rFonts w:ascii="Times New Roman" w:hAnsi="Times New Roman" w:hint="eastAsia"/>
          <w:kern w:val="0"/>
        </w:rPr>
        <w:t>委会</w:t>
      </w:r>
      <w:r w:rsidRPr="004D1F3E">
        <w:rPr>
          <w:rFonts w:ascii="Times New Roman" w:hAnsi="Times New Roman"/>
          <w:kern w:val="0"/>
        </w:rPr>
        <w:t>、镇（街道）</w:t>
      </w:r>
      <w:r w:rsidR="00592736">
        <w:rPr>
          <w:rFonts w:ascii="Times New Roman" w:hAnsi="Times New Roman" w:hint="eastAsia"/>
          <w:kern w:val="0"/>
        </w:rPr>
        <w:t>人民政府（办事处）</w:t>
      </w:r>
      <w:r w:rsidRPr="004D1F3E">
        <w:rPr>
          <w:rFonts w:ascii="Times New Roman" w:hAnsi="Times New Roman"/>
          <w:kern w:val="0"/>
        </w:rPr>
        <w:t>负责认定。</w:t>
      </w:r>
    </w:p>
    <w:p w:rsidR="00272800" w:rsidRDefault="004D1F3E" w:rsidP="00C80B6F">
      <w:pPr>
        <w:autoSpaceDE w:val="0"/>
        <w:autoSpaceDN w:val="0"/>
        <w:adjustRightInd w:val="0"/>
        <w:spacing w:line="580" w:lineRule="exact"/>
        <w:ind w:firstLineChars="200" w:firstLine="632"/>
        <w:rPr>
          <w:rFonts w:ascii="Times New Roman" w:hAnsi="Times New Roman"/>
        </w:rPr>
      </w:pPr>
      <w:r w:rsidRPr="004D1F3E">
        <w:rPr>
          <w:rFonts w:ascii="Times New Roman" w:hAnsi="Times New Roman"/>
          <w:bCs/>
          <w:kern w:val="0"/>
        </w:rPr>
        <w:t>（二十九）因</w:t>
      </w:r>
      <w:r w:rsidRPr="004D1F3E">
        <w:rPr>
          <w:rFonts w:ascii="Times New Roman" w:hAnsi="Times New Roman"/>
        </w:rPr>
        <w:t>宅基地批准文件载明的</w:t>
      </w:r>
      <w:r w:rsidR="00446A89">
        <w:rPr>
          <w:rFonts w:ascii="Times New Roman" w:hAnsi="Times New Roman" w:hint="eastAsia"/>
          <w:bCs/>
          <w:kern w:val="0"/>
        </w:rPr>
        <w:t>“</w:t>
      </w:r>
      <w:r w:rsidR="00446A89" w:rsidRPr="004D1F3E">
        <w:rPr>
          <w:rFonts w:ascii="Times New Roman"/>
          <w:bCs/>
          <w:kern w:val="0"/>
        </w:rPr>
        <w:t>户</w:t>
      </w:r>
      <w:r w:rsidR="00446A89">
        <w:rPr>
          <w:rFonts w:ascii="Times New Roman" w:hAnsi="Times New Roman" w:hint="eastAsia"/>
          <w:bCs/>
          <w:kern w:val="0"/>
        </w:rPr>
        <w:t>”</w:t>
      </w:r>
      <w:r w:rsidRPr="004D1F3E">
        <w:rPr>
          <w:rFonts w:ascii="Times New Roman" w:hAnsi="Times New Roman"/>
        </w:rPr>
        <w:t>中某个家庭成员去世或其他原因导致所有共有人暂不能共同申请的，可</w:t>
      </w:r>
      <w:r w:rsidRPr="004D1F3E">
        <w:rPr>
          <w:rFonts w:ascii="Times New Roman" w:hAnsi="Times New Roman"/>
          <w:spacing w:val="7"/>
          <w:kern w:val="0"/>
        </w:rPr>
        <w:t>由户主申请登记，</w:t>
      </w:r>
      <w:r w:rsidRPr="004D1F3E">
        <w:rPr>
          <w:rFonts w:ascii="Times New Roman" w:hAnsi="Times New Roman"/>
        </w:rPr>
        <w:t>不动产登记簿及不动产权证书仅记载户主姓名，并标注</w:t>
      </w:r>
      <w:r w:rsidR="00446A89">
        <w:rPr>
          <w:rFonts w:ascii="Times New Roman" w:hAnsi="Times New Roman" w:hint="eastAsia"/>
          <w:bCs/>
          <w:kern w:val="0"/>
        </w:rPr>
        <w:t>“</w:t>
      </w:r>
      <w:r w:rsidR="00446A89" w:rsidRPr="004D1F3E">
        <w:rPr>
          <w:rFonts w:ascii="Times New Roman" w:hAnsi="Times New Roman"/>
        </w:rPr>
        <w:t>由户主申请登记</w:t>
      </w:r>
      <w:r w:rsidR="00446A89">
        <w:rPr>
          <w:rFonts w:ascii="Times New Roman" w:hAnsi="Times New Roman" w:hint="eastAsia"/>
          <w:bCs/>
          <w:kern w:val="0"/>
        </w:rPr>
        <w:t>”</w:t>
      </w:r>
      <w:r w:rsidRPr="004D1F3E">
        <w:rPr>
          <w:rFonts w:ascii="Times New Roman" w:hAnsi="Times New Roman"/>
        </w:rPr>
        <w:t>；</w:t>
      </w:r>
      <w:r w:rsidRPr="004D1F3E">
        <w:rPr>
          <w:rFonts w:ascii="Times New Roman" w:hAnsi="Times New Roman"/>
          <w:spacing w:val="7"/>
          <w:kern w:val="0"/>
        </w:rPr>
        <w:t>具备条件后，可由所有共有人共同申请，</w:t>
      </w:r>
      <w:r w:rsidRPr="004D1F3E">
        <w:rPr>
          <w:rFonts w:ascii="Times New Roman" w:hAnsi="Times New Roman"/>
        </w:rPr>
        <w:t>权利主体登记为各共有人</w:t>
      </w:r>
      <w:r w:rsidRPr="004D1F3E">
        <w:rPr>
          <w:rFonts w:ascii="Times New Roman" w:hAnsi="Times New Roman"/>
          <w:spacing w:val="7"/>
          <w:kern w:val="0"/>
        </w:rPr>
        <w:t>。</w:t>
      </w:r>
    </w:p>
    <w:p w:rsidR="00272800" w:rsidRDefault="004D1F3E" w:rsidP="00C80B6F">
      <w:pPr>
        <w:autoSpaceDE w:val="0"/>
        <w:autoSpaceDN w:val="0"/>
        <w:adjustRightInd w:val="0"/>
        <w:spacing w:line="580" w:lineRule="exact"/>
        <w:ind w:firstLineChars="200" w:firstLine="632"/>
        <w:rPr>
          <w:rFonts w:ascii="Times New Roman" w:hAnsi="Times New Roman"/>
          <w:spacing w:val="7"/>
          <w:kern w:val="0"/>
        </w:rPr>
      </w:pPr>
      <w:r w:rsidRPr="004D1F3E">
        <w:rPr>
          <w:rFonts w:ascii="Times New Roman" w:hAnsi="Times New Roman"/>
          <w:bCs/>
          <w:kern w:val="0"/>
        </w:rPr>
        <w:t>（三十）因</w:t>
      </w:r>
      <w:r w:rsidR="00592736">
        <w:rPr>
          <w:rFonts w:ascii="Times New Roman" w:hAnsi="Times New Roman" w:hint="eastAsia"/>
          <w:bCs/>
          <w:kern w:val="0"/>
        </w:rPr>
        <w:t>“</w:t>
      </w:r>
      <w:r w:rsidRPr="004D1F3E">
        <w:rPr>
          <w:rFonts w:ascii="Times New Roman" w:hAnsi="Times New Roman"/>
          <w:bCs/>
          <w:kern w:val="0"/>
        </w:rPr>
        <w:t>户</w:t>
      </w:r>
      <w:r w:rsidR="00592736">
        <w:rPr>
          <w:rFonts w:ascii="Times New Roman" w:hAnsi="Times New Roman" w:hint="eastAsia"/>
          <w:bCs/>
          <w:kern w:val="0"/>
        </w:rPr>
        <w:t>”</w:t>
      </w:r>
      <w:r w:rsidRPr="004D1F3E">
        <w:rPr>
          <w:rFonts w:ascii="Times New Roman" w:hAnsi="Times New Roman"/>
          <w:bCs/>
          <w:kern w:val="0"/>
        </w:rPr>
        <w:t>中家庭成员增加、且增加的家庭成员符合在当地建房条件的，已建房屋超出批准面积但没有</w:t>
      </w:r>
      <w:r w:rsidRPr="004D1F3E">
        <w:rPr>
          <w:rFonts w:ascii="Times New Roman" w:hAnsi="Times New Roman"/>
          <w:spacing w:val="7"/>
          <w:kern w:val="0"/>
        </w:rPr>
        <w:t>超出现政策标准面积的部分，可视同批准面积予以登记。</w:t>
      </w:r>
    </w:p>
    <w:p w:rsidR="00272800" w:rsidRDefault="004D1F3E" w:rsidP="00C80B6F">
      <w:pPr>
        <w:spacing w:line="580" w:lineRule="exact"/>
        <w:ind w:firstLineChars="200" w:firstLine="632"/>
        <w:rPr>
          <w:rFonts w:ascii="Times New Roman" w:hAnsi="Times New Roman"/>
          <w:bCs/>
          <w:kern w:val="0"/>
        </w:rPr>
      </w:pPr>
      <w:r w:rsidRPr="004D1F3E">
        <w:rPr>
          <w:rFonts w:ascii="Times New Roman" w:hAnsi="Times New Roman"/>
          <w:bCs/>
          <w:kern w:val="0"/>
        </w:rPr>
        <w:t>（三十一）</w:t>
      </w:r>
      <w:r w:rsidR="004A50E4">
        <w:rPr>
          <w:rFonts w:ascii="Times New Roman" w:hAnsi="Times New Roman"/>
          <w:bCs/>
          <w:kern w:val="0"/>
        </w:rPr>
        <w:t>本意见</w:t>
      </w:r>
      <w:r w:rsidRPr="004D1F3E">
        <w:rPr>
          <w:rFonts w:ascii="Times New Roman" w:hAnsi="Times New Roman"/>
          <w:bCs/>
          <w:kern w:val="0"/>
        </w:rPr>
        <w:t>适用于</w:t>
      </w:r>
      <w:r w:rsidRPr="004D1F3E">
        <w:rPr>
          <w:rFonts w:ascii="Times New Roman" w:hAnsi="Times New Roman"/>
          <w:bCs/>
          <w:kern w:val="0"/>
        </w:rPr>
        <w:t>2021</w:t>
      </w:r>
      <w:r w:rsidRPr="004D1F3E">
        <w:rPr>
          <w:rFonts w:ascii="Times New Roman" w:hAnsi="Times New Roman"/>
          <w:bCs/>
          <w:kern w:val="0"/>
        </w:rPr>
        <w:t>年</w:t>
      </w:r>
      <w:r w:rsidRPr="004D1F3E">
        <w:rPr>
          <w:rFonts w:ascii="Times New Roman" w:hAnsi="Times New Roman"/>
          <w:bCs/>
          <w:kern w:val="0"/>
        </w:rPr>
        <w:t>4</w:t>
      </w:r>
      <w:r w:rsidRPr="004D1F3E">
        <w:rPr>
          <w:rFonts w:ascii="Times New Roman" w:hAnsi="Times New Roman"/>
          <w:bCs/>
          <w:kern w:val="0"/>
        </w:rPr>
        <w:t>月</w:t>
      </w:r>
      <w:r w:rsidRPr="004D1F3E">
        <w:rPr>
          <w:rFonts w:ascii="Times New Roman" w:hAnsi="Times New Roman"/>
          <w:bCs/>
          <w:kern w:val="0"/>
        </w:rPr>
        <w:t>30</w:t>
      </w:r>
      <w:r w:rsidRPr="004D1F3E">
        <w:rPr>
          <w:rFonts w:ascii="Times New Roman" w:hAnsi="Times New Roman"/>
          <w:bCs/>
          <w:kern w:val="0"/>
        </w:rPr>
        <w:t>日前占用的宅基地及建成的房屋。</w:t>
      </w:r>
    </w:p>
    <w:p w:rsidR="00272800" w:rsidRDefault="004D1F3E" w:rsidP="00C80B6F">
      <w:pPr>
        <w:spacing w:line="580" w:lineRule="exact"/>
        <w:ind w:firstLineChars="200" w:firstLine="632"/>
        <w:rPr>
          <w:rFonts w:ascii="Times New Roman" w:hAnsi="Times New Roman"/>
          <w:bCs/>
          <w:kern w:val="0"/>
        </w:rPr>
      </w:pPr>
      <w:r w:rsidRPr="004D1F3E">
        <w:rPr>
          <w:rFonts w:ascii="Times New Roman" w:hAnsi="Times New Roman"/>
          <w:bCs/>
          <w:kern w:val="0"/>
        </w:rPr>
        <w:t>（三十二）</w:t>
      </w:r>
      <w:r w:rsidR="004A50E4">
        <w:rPr>
          <w:rFonts w:ascii="Times New Roman" w:hAnsi="Times New Roman"/>
          <w:bCs/>
          <w:kern w:val="0"/>
        </w:rPr>
        <w:t>本意见</w:t>
      </w:r>
      <w:r w:rsidRPr="004D1F3E">
        <w:rPr>
          <w:rFonts w:ascii="Times New Roman" w:hAnsi="Times New Roman"/>
          <w:bCs/>
          <w:kern w:val="0"/>
        </w:rPr>
        <w:t>由</w:t>
      </w:r>
      <w:r w:rsidR="0083755A">
        <w:rPr>
          <w:rFonts w:ascii="Times New Roman" w:hAnsi="Times New Roman" w:hint="eastAsia"/>
          <w:bCs/>
          <w:kern w:val="0"/>
        </w:rPr>
        <w:t>通州</w:t>
      </w:r>
      <w:r w:rsidRPr="004D1F3E">
        <w:rPr>
          <w:rFonts w:ascii="Times New Roman" w:hAnsi="Times New Roman"/>
          <w:bCs/>
          <w:kern w:val="0"/>
        </w:rPr>
        <w:t>自然资源和规划局负责解释。</w:t>
      </w:r>
    </w:p>
    <w:p w:rsidR="00272800" w:rsidRDefault="00272800" w:rsidP="00C80B6F">
      <w:pPr>
        <w:spacing w:line="580" w:lineRule="exact"/>
        <w:ind w:firstLineChars="200" w:firstLine="632"/>
        <w:jc w:val="left"/>
        <w:rPr>
          <w:rFonts w:ascii="Times New Roman" w:hAnsi="Times New Roman"/>
        </w:rPr>
      </w:pPr>
    </w:p>
    <w:p w:rsidR="00272800" w:rsidRDefault="004D1F3E" w:rsidP="00C80B6F">
      <w:pPr>
        <w:spacing w:line="580" w:lineRule="exact"/>
        <w:ind w:firstLineChars="200" w:firstLine="632"/>
        <w:jc w:val="left"/>
        <w:rPr>
          <w:rFonts w:ascii="Times New Roman" w:hAnsi="Times New Roman"/>
          <w:kern w:val="0"/>
          <w:lang w:val="zh-CN"/>
        </w:rPr>
      </w:pPr>
      <w:r w:rsidRPr="004D1F3E">
        <w:rPr>
          <w:rFonts w:ascii="Times New Roman" w:hAnsi="Times New Roman"/>
        </w:rPr>
        <w:t>附件：</w:t>
      </w:r>
      <w:r w:rsidRPr="004D1F3E">
        <w:rPr>
          <w:rFonts w:ascii="Times New Roman" w:hAnsi="Times New Roman"/>
          <w:kern w:val="0"/>
          <w:lang w:val="zh-CN"/>
        </w:rPr>
        <w:t>通州区农村宅基地和地上房屋情况确认申请审核表</w:t>
      </w:r>
    </w:p>
    <w:p w:rsidR="004D1F3E" w:rsidRPr="004D1F3E" w:rsidRDefault="004D1F3E" w:rsidP="00C80B6F">
      <w:pPr>
        <w:autoSpaceDE w:val="0"/>
        <w:autoSpaceDN w:val="0"/>
        <w:adjustRightInd w:val="0"/>
        <w:spacing w:line="580" w:lineRule="exact"/>
        <w:rPr>
          <w:rFonts w:ascii="Times New Roman" w:eastAsia="仿宋" w:hAnsi="Times New Roman"/>
          <w:bCs/>
          <w:kern w:val="0"/>
        </w:rPr>
      </w:pPr>
    </w:p>
    <w:p w:rsidR="0083755A" w:rsidRDefault="0083755A" w:rsidP="00C80B6F">
      <w:pPr>
        <w:widowControl/>
        <w:spacing w:line="580" w:lineRule="exact"/>
        <w:jc w:val="left"/>
        <w:rPr>
          <w:rFonts w:ascii="Times New Roman" w:eastAsia="方正黑体_GBK" w:hAnsi="Times New Roman"/>
          <w:bCs/>
          <w:kern w:val="0"/>
        </w:rPr>
      </w:pPr>
      <w:r>
        <w:rPr>
          <w:rFonts w:ascii="Times New Roman" w:eastAsia="方正黑体_GBK" w:hAnsi="Times New Roman"/>
          <w:bCs/>
          <w:kern w:val="0"/>
        </w:rPr>
        <w:br w:type="page"/>
      </w:r>
    </w:p>
    <w:p w:rsidR="004D1F3E" w:rsidRPr="004D1F3E" w:rsidRDefault="004D1F3E" w:rsidP="00446A89">
      <w:pPr>
        <w:autoSpaceDE w:val="0"/>
        <w:autoSpaceDN w:val="0"/>
        <w:adjustRightInd w:val="0"/>
        <w:spacing w:line="600" w:lineRule="exact"/>
        <w:rPr>
          <w:rFonts w:ascii="Times New Roman" w:eastAsia="方正小标宋_GBK" w:hAnsi="Times New Roman"/>
          <w:bCs/>
          <w:spacing w:val="-34"/>
          <w:kern w:val="0"/>
          <w:sz w:val="44"/>
          <w:szCs w:val="44"/>
          <w:lang w:val="zh-CN"/>
        </w:rPr>
      </w:pPr>
      <w:r w:rsidRPr="004D1F3E">
        <w:rPr>
          <w:rFonts w:ascii="Times New Roman" w:eastAsia="方正黑体_GBK" w:hAnsi="Times New Roman"/>
          <w:bCs/>
          <w:kern w:val="0"/>
        </w:rPr>
        <w:lastRenderedPageBreak/>
        <w:t>附件</w:t>
      </w:r>
    </w:p>
    <w:p w:rsidR="004D1F3E" w:rsidRPr="004D1F3E" w:rsidRDefault="004D1F3E" w:rsidP="004C176D">
      <w:pPr>
        <w:autoSpaceDE w:val="0"/>
        <w:autoSpaceDN w:val="0"/>
        <w:adjustRightInd w:val="0"/>
        <w:spacing w:beforeLines="50" w:afterLines="50" w:line="500" w:lineRule="exact"/>
        <w:jc w:val="center"/>
        <w:rPr>
          <w:rFonts w:ascii="Times New Roman" w:eastAsia="方正小标宋_GBK" w:hAnsi="Times New Roman"/>
          <w:bCs/>
          <w:spacing w:val="-34"/>
          <w:kern w:val="0"/>
          <w:sz w:val="44"/>
          <w:szCs w:val="44"/>
          <w:lang w:val="zh-CN"/>
        </w:rPr>
      </w:pPr>
      <w:r w:rsidRPr="004D1F3E">
        <w:rPr>
          <w:rFonts w:ascii="Times New Roman" w:eastAsia="方正小标宋_GBK" w:hAnsi="Times New Roman"/>
          <w:bCs/>
          <w:spacing w:val="-34"/>
          <w:kern w:val="0"/>
          <w:sz w:val="44"/>
          <w:szCs w:val="44"/>
          <w:lang w:val="zh-CN"/>
        </w:rPr>
        <w:t>通州区农村宅基地和地上房屋情况确认申请审核表</w:t>
      </w:r>
    </w:p>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kern w:val="0"/>
          <w:sz w:val="24"/>
          <w:lang w:val="zh-CN"/>
        </w:rPr>
        <w:t xml:space="preserve">  </w:t>
      </w:r>
      <w:r w:rsidR="00C80B6F">
        <w:rPr>
          <w:rFonts w:ascii="Times New Roman" w:hAnsi="Times New Roman" w:hint="eastAsia"/>
          <w:kern w:val="0"/>
          <w:sz w:val="24"/>
          <w:lang w:val="zh-CN"/>
        </w:rPr>
        <w:t xml:space="preserve">                              </w:t>
      </w:r>
      <w:r w:rsidRPr="0045131F">
        <w:rPr>
          <w:rFonts w:ascii="Times New Roman" w:hAnsi="Times New Roman" w:hint="eastAsia"/>
          <w:kern w:val="0"/>
          <w:sz w:val="24"/>
          <w:lang w:val="zh-CN"/>
        </w:rPr>
        <w:t>不动产单元号：</w:t>
      </w:r>
    </w:p>
    <w:tbl>
      <w:tblPr>
        <w:tblW w:w="9086" w:type="dxa"/>
        <w:jc w:val="center"/>
        <w:tblLayout w:type="fixed"/>
        <w:tblLook w:val="0000"/>
      </w:tblPr>
      <w:tblGrid>
        <w:gridCol w:w="1769"/>
        <w:gridCol w:w="2008"/>
        <w:gridCol w:w="2789"/>
        <w:gridCol w:w="1424"/>
        <w:gridCol w:w="1096"/>
      </w:tblGrid>
      <w:tr w:rsidR="004D1F3E" w:rsidRPr="0083755A" w:rsidTr="008B6C87">
        <w:trPr>
          <w:trHeight w:hRule="exact" w:val="510"/>
          <w:jc w:val="center"/>
        </w:trPr>
        <w:tc>
          <w:tcPr>
            <w:tcW w:w="176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房屋</w:t>
            </w:r>
            <w:r w:rsidRPr="0045131F">
              <w:rPr>
                <w:rFonts w:ascii="Times New Roman" w:hAnsi="Times New Roman"/>
                <w:kern w:val="0"/>
                <w:sz w:val="24"/>
                <w:lang w:val="zh-CN"/>
              </w:rPr>
              <w:t>/</w:t>
            </w:r>
            <w:r w:rsidRPr="0045131F">
              <w:rPr>
                <w:rFonts w:ascii="Times New Roman" w:hAnsi="Times New Roman" w:hint="eastAsia"/>
                <w:kern w:val="0"/>
                <w:sz w:val="24"/>
                <w:lang w:val="zh-CN"/>
              </w:rPr>
              <w:t>土地坐落</w:t>
            </w:r>
          </w:p>
        </w:tc>
        <w:tc>
          <w:tcPr>
            <w:tcW w:w="7317" w:type="dxa"/>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镇（街道）</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村（居）</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组</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号</w:t>
            </w:r>
          </w:p>
        </w:tc>
      </w:tr>
      <w:tr w:rsidR="004D1F3E" w:rsidRPr="0083755A" w:rsidTr="008B6C87">
        <w:trPr>
          <w:trHeight w:hRule="exact" w:val="510"/>
          <w:jc w:val="center"/>
        </w:trPr>
        <w:tc>
          <w:tcPr>
            <w:tcW w:w="176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建房时户主</w:t>
            </w: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身份证号码</w:t>
            </w:r>
          </w:p>
        </w:tc>
        <w:tc>
          <w:tcPr>
            <w:tcW w:w="2520"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r>
      <w:tr w:rsidR="004D1F3E" w:rsidRPr="0083755A" w:rsidTr="008B6C87">
        <w:trPr>
          <w:trHeight w:hRule="exact" w:val="510"/>
          <w:jc w:val="center"/>
        </w:trPr>
        <w:tc>
          <w:tcPr>
            <w:tcW w:w="1769" w:type="dxa"/>
            <w:vMerge w:val="restart"/>
            <w:tcBorders>
              <w:top w:val="single" w:sz="2" w:space="0" w:color="000000"/>
              <w:left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建房时</w:t>
            </w:r>
          </w:p>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其他家庭成员</w:t>
            </w:r>
          </w:p>
        </w:tc>
        <w:tc>
          <w:tcPr>
            <w:tcW w:w="2008" w:type="dxa"/>
            <w:tcBorders>
              <w:top w:val="single" w:sz="2" w:space="0" w:color="000000"/>
              <w:left w:val="single" w:sz="4" w:space="0" w:color="auto"/>
              <w:bottom w:val="single" w:sz="4" w:space="0" w:color="auto"/>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姓名</w:t>
            </w: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身份证号</w:t>
            </w:r>
          </w:p>
        </w:tc>
        <w:tc>
          <w:tcPr>
            <w:tcW w:w="1424"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与户主关系</w:t>
            </w:r>
          </w:p>
        </w:tc>
        <w:tc>
          <w:tcPr>
            <w:tcW w:w="1096"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rPr>
              <w:t>备注</w:t>
            </w:r>
          </w:p>
        </w:tc>
      </w:tr>
      <w:tr w:rsidR="004D1F3E" w:rsidRPr="0083755A" w:rsidTr="008B6C87">
        <w:trPr>
          <w:trHeight w:hRule="exact" w:val="510"/>
          <w:jc w:val="center"/>
        </w:trPr>
        <w:tc>
          <w:tcPr>
            <w:tcW w:w="1769" w:type="dxa"/>
            <w:vMerge/>
            <w:tcBorders>
              <w:left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424"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096"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r>
      <w:tr w:rsidR="004D1F3E" w:rsidRPr="0083755A" w:rsidTr="008B6C87">
        <w:trPr>
          <w:trHeight w:hRule="exact" w:val="510"/>
          <w:jc w:val="center"/>
        </w:trPr>
        <w:tc>
          <w:tcPr>
            <w:tcW w:w="1769" w:type="dxa"/>
            <w:vMerge/>
            <w:tcBorders>
              <w:left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424"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096"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r>
      <w:tr w:rsidR="004D1F3E" w:rsidRPr="0083755A" w:rsidTr="008B6C87">
        <w:trPr>
          <w:trHeight w:hRule="exact" w:val="510"/>
          <w:jc w:val="center"/>
        </w:trPr>
        <w:tc>
          <w:tcPr>
            <w:tcW w:w="1769" w:type="dxa"/>
            <w:vMerge/>
            <w:tcBorders>
              <w:left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424"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096"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r>
      <w:tr w:rsidR="004D1F3E" w:rsidRPr="0083755A" w:rsidTr="008B6C87">
        <w:trPr>
          <w:trHeight w:hRule="exact" w:val="510"/>
          <w:jc w:val="center"/>
        </w:trPr>
        <w:tc>
          <w:tcPr>
            <w:tcW w:w="1769" w:type="dxa"/>
            <w:vMerge/>
            <w:tcBorders>
              <w:left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424"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096"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r>
      <w:tr w:rsidR="004D1F3E" w:rsidRPr="0083755A" w:rsidTr="008B6C87">
        <w:trPr>
          <w:trHeight w:hRule="exact" w:val="510"/>
          <w:jc w:val="center"/>
        </w:trPr>
        <w:tc>
          <w:tcPr>
            <w:tcW w:w="1769" w:type="dxa"/>
            <w:vMerge/>
            <w:tcBorders>
              <w:left w:val="single" w:sz="2" w:space="0" w:color="000000"/>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424"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1096"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r>
      <w:tr w:rsidR="004D1F3E" w:rsidRPr="0083755A" w:rsidTr="008B6C87">
        <w:trPr>
          <w:trHeight w:hRule="exact" w:val="510"/>
          <w:jc w:val="center"/>
        </w:trPr>
        <w:tc>
          <w:tcPr>
            <w:tcW w:w="176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房屋建成时间</w:t>
            </w: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年</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月</w:t>
            </w: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235B79" w:rsidRDefault="0045131F" w:rsidP="00C80B6F">
            <w:pPr>
              <w:autoSpaceDE w:val="0"/>
              <w:autoSpaceDN w:val="0"/>
              <w:adjustRightInd w:val="0"/>
              <w:spacing w:line="0" w:lineRule="atLeast"/>
              <w:jc w:val="center"/>
              <w:rPr>
                <w:rFonts w:ascii="Times New Roman" w:hAnsi="Times New Roman"/>
                <w:spacing w:val="-8"/>
                <w:kern w:val="0"/>
                <w:sz w:val="24"/>
                <w:lang w:val="zh-CN"/>
              </w:rPr>
            </w:pPr>
            <w:r w:rsidRPr="0045131F">
              <w:rPr>
                <w:rFonts w:ascii="Times New Roman" w:hAnsi="Times New Roman" w:hint="eastAsia"/>
                <w:spacing w:val="-8"/>
                <w:kern w:val="0"/>
                <w:sz w:val="24"/>
              </w:rPr>
              <w:t>是否位于原城市、镇规划区</w:t>
            </w:r>
          </w:p>
        </w:tc>
        <w:tc>
          <w:tcPr>
            <w:tcW w:w="2520"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□是</w:t>
            </w:r>
            <w:r w:rsidRPr="0045131F">
              <w:rPr>
                <w:rFonts w:ascii="Times New Roman" w:hAnsi="Times New Roman" w:hint="eastAsia"/>
                <w:kern w:val="0"/>
                <w:sz w:val="24"/>
                <w:lang w:val="zh-CN"/>
              </w:rPr>
              <w:t xml:space="preserve">    </w:t>
            </w:r>
            <w:r w:rsidRPr="0045131F">
              <w:rPr>
                <w:rFonts w:ascii="Times New Roman" w:hAnsi="Times New Roman" w:hint="eastAsia"/>
                <w:kern w:val="0"/>
                <w:sz w:val="24"/>
                <w:lang w:val="zh-CN"/>
              </w:rPr>
              <w:t>□否</w:t>
            </w:r>
          </w:p>
        </w:tc>
      </w:tr>
      <w:tr w:rsidR="004D1F3E" w:rsidRPr="0083755A" w:rsidTr="008B6C87">
        <w:trPr>
          <w:trHeight w:hRule="exact" w:val="510"/>
          <w:jc w:val="center"/>
        </w:trPr>
        <w:tc>
          <w:tcPr>
            <w:tcW w:w="3777"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rPr>
              <w:t>建房时当地审批规定（文号）</w:t>
            </w: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520"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r>
      <w:tr w:rsidR="004D1F3E" w:rsidRPr="0083755A" w:rsidTr="008B6C87">
        <w:trPr>
          <w:trHeight w:hRule="exact" w:val="510"/>
          <w:jc w:val="center"/>
        </w:trPr>
        <w:tc>
          <w:tcPr>
            <w:tcW w:w="3777"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rPr>
            </w:pPr>
            <w:r w:rsidRPr="0045131F">
              <w:rPr>
                <w:rFonts w:ascii="Times New Roman" w:hAnsi="Times New Roman" w:hint="eastAsia"/>
                <w:kern w:val="0"/>
                <w:sz w:val="24"/>
                <w:lang w:val="zh-CN"/>
              </w:rPr>
              <w:t>宅基地</w:t>
            </w:r>
            <w:r w:rsidRPr="0045131F">
              <w:rPr>
                <w:rFonts w:ascii="Times New Roman" w:hAnsi="Times New Roman" w:hint="eastAsia"/>
                <w:kern w:val="0"/>
                <w:sz w:val="24"/>
              </w:rPr>
              <w:t>面积情况</w:t>
            </w:r>
          </w:p>
        </w:tc>
        <w:tc>
          <w:tcPr>
            <w:tcW w:w="5309"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rPr>
            </w:pPr>
            <w:r w:rsidRPr="0045131F">
              <w:rPr>
                <w:rFonts w:ascii="Times New Roman" w:hAnsi="Times New Roman" w:hint="eastAsia"/>
                <w:kern w:val="0"/>
                <w:sz w:val="24"/>
              </w:rPr>
              <w:t>房屋建筑面积情况</w:t>
            </w:r>
          </w:p>
        </w:tc>
      </w:tr>
      <w:tr w:rsidR="004D1F3E" w:rsidRPr="0083755A" w:rsidTr="008B6C87">
        <w:trPr>
          <w:trHeight w:hRule="exact" w:val="510"/>
          <w:jc w:val="center"/>
        </w:trPr>
        <w:tc>
          <w:tcPr>
            <w:tcW w:w="176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rPr>
              <w:t>政策</w:t>
            </w:r>
            <w:r w:rsidRPr="0045131F">
              <w:rPr>
                <w:rFonts w:ascii="Times New Roman" w:hAnsi="Times New Roman" w:hint="eastAsia"/>
                <w:kern w:val="0"/>
                <w:sz w:val="24"/>
                <w:lang w:val="zh-CN"/>
              </w:rPr>
              <w:t>标准面积</w:t>
            </w: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right"/>
              <w:rPr>
                <w:rFonts w:ascii="Times New Roman" w:hAnsi="Times New Roman"/>
                <w:kern w:val="0"/>
                <w:sz w:val="24"/>
                <w:lang w:val="zh-CN"/>
              </w:rPr>
            </w:pPr>
            <w:r w:rsidRPr="0045131F">
              <w:rPr>
                <w:rFonts w:ascii="Times New Roman" w:hAnsi="Times New Roman" w:hint="eastAsia"/>
                <w:kern w:val="0"/>
                <w:sz w:val="24"/>
                <w:lang w:val="zh-CN"/>
              </w:rPr>
              <w:t>平方米</w:t>
            </w: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rPr>
              <w:t>政策</w:t>
            </w:r>
            <w:r w:rsidRPr="0045131F">
              <w:rPr>
                <w:rFonts w:ascii="Times New Roman" w:hAnsi="Times New Roman" w:hint="eastAsia"/>
                <w:kern w:val="0"/>
                <w:sz w:val="24"/>
                <w:lang w:val="zh-CN"/>
              </w:rPr>
              <w:t>标准面积</w:t>
            </w:r>
          </w:p>
        </w:tc>
        <w:tc>
          <w:tcPr>
            <w:tcW w:w="2520"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5131F" w:rsidP="00C80B6F">
            <w:pPr>
              <w:autoSpaceDE w:val="0"/>
              <w:autoSpaceDN w:val="0"/>
              <w:adjustRightInd w:val="0"/>
              <w:spacing w:line="0" w:lineRule="atLeast"/>
              <w:jc w:val="right"/>
              <w:rPr>
                <w:rFonts w:ascii="Times New Roman" w:hAnsi="Times New Roman"/>
                <w:kern w:val="0"/>
                <w:sz w:val="24"/>
                <w:lang w:val="zh-CN"/>
              </w:rPr>
            </w:pPr>
            <w:r w:rsidRPr="0045131F">
              <w:rPr>
                <w:rFonts w:ascii="Times New Roman" w:hAnsi="Times New Roman" w:hint="eastAsia"/>
                <w:kern w:val="0"/>
                <w:sz w:val="24"/>
                <w:lang w:val="zh-CN"/>
              </w:rPr>
              <w:t>平方米</w:t>
            </w:r>
          </w:p>
        </w:tc>
      </w:tr>
      <w:tr w:rsidR="004D1F3E" w:rsidRPr="0083755A" w:rsidTr="008B6C87">
        <w:trPr>
          <w:trHeight w:hRule="exact" w:val="510"/>
          <w:jc w:val="center"/>
        </w:trPr>
        <w:tc>
          <w:tcPr>
            <w:tcW w:w="176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现实际面积</w:t>
            </w: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right"/>
              <w:rPr>
                <w:rFonts w:ascii="Times New Roman" w:hAnsi="Times New Roman"/>
                <w:kern w:val="0"/>
                <w:sz w:val="24"/>
                <w:lang w:val="zh-CN"/>
              </w:rPr>
            </w:pPr>
            <w:r w:rsidRPr="0045131F">
              <w:rPr>
                <w:rFonts w:ascii="Times New Roman" w:hAnsi="Times New Roman" w:hint="eastAsia"/>
                <w:kern w:val="0"/>
                <w:sz w:val="24"/>
                <w:lang w:val="zh-CN"/>
              </w:rPr>
              <w:t>平方米</w:t>
            </w: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现实际面积</w:t>
            </w:r>
          </w:p>
        </w:tc>
        <w:tc>
          <w:tcPr>
            <w:tcW w:w="2520"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5131F" w:rsidP="00C80B6F">
            <w:pPr>
              <w:autoSpaceDE w:val="0"/>
              <w:autoSpaceDN w:val="0"/>
              <w:adjustRightInd w:val="0"/>
              <w:spacing w:line="0" w:lineRule="atLeast"/>
              <w:jc w:val="right"/>
              <w:rPr>
                <w:rFonts w:ascii="Times New Roman" w:hAnsi="Times New Roman"/>
                <w:kern w:val="0"/>
                <w:sz w:val="24"/>
                <w:lang w:val="zh-CN"/>
              </w:rPr>
            </w:pPr>
            <w:r w:rsidRPr="0045131F">
              <w:rPr>
                <w:rFonts w:ascii="Times New Roman" w:hAnsi="Times New Roman" w:hint="eastAsia"/>
                <w:kern w:val="0"/>
                <w:sz w:val="24"/>
                <w:lang w:val="zh-CN"/>
              </w:rPr>
              <w:t>平方米</w:t>
            </w:r>
          </w:p>
        </w:tc>
      </w:tr>
      <w:tr w:rsidR="004D1F3E" w:rsidRPr="0083755A" w:rsidTr="008B6C87">
        <w:trPr>
          <w:trHeight w:hRule="exact" w:val="510"/>
          <w:jc w:val="center"/>
        </w:trPr>
        <w:tc>
          <w:tcPr>
            <w:tcW w:w="176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拟确认面积</w:t>
            </w: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right"/>
              <w:rPr>
                <w:rFonts w:ascii="Times New Roman" w:hAnsi="Times New Roman"/>
                <w:kern w:val="0"/>
                <w:sz w:val="24"/>
                <w:lang w:val="zh-CN"/>
              </w:rPr>
            </w:pPr>
            <w:r w:rsidRPr="0045131F">
              <w:rPr>
                <w:rFonts w:ascii="Times New Roman" w:hAnsi="Times New Roman" w:hint="eastAsia"/>
                <w:kern w:val="0"/>
                <w:sz w:val="24"/>
                <w:lang w:val="zh-CN"/>
              </w:rPr>
              <w:t>平方米</w:t>
            </w: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拟确认面积</w:t>
            </w:r>
          </w:p>
        </w:tc>
        <w:tc>
          <w:tcPr>
            <w:tcW w:w="2520"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5131F" w:rsidP="00C80B6F">
            <w:pPr>
              <w:autoSpaceDE w:val="0"/>
              <w:autoSpaceDN w:val="0"/>
              <w:adjustRightInd w:val="0"/>
              <w:spacing w:line="0" w:lineRule="atLeast"/>
              <w:jc w:val="right"/>
              <w:rPr>
                <w:rFonts w:ascii="Times New Roman" w:hAnsi="Times New Roman"/>
                <w:kern w:val="0"/>
                <w:sz w:val="24"/>
                <w:lang w:val="zh-CN"/>
              </w:rPr>
            </w:pPr>
            <w:r w:rsidRPr="0045131F">
              <w:rPr>
                <w:rFonts w:ascii="Times New Roman" w:hAnsi="Times New Roman" w:hint="eastAsia"/>
                <w:kern w:val="0"/>
                <w:sz w:val="24"/>
                <w:lang w:val="zh-CN"/>
              </w:rPr>
              <w:t>平方米</w:t>
            </w:r>
          </w:p>
        </w:tc>
      </w:tr>
      <w:tr w:rsidR="004D1F3E" w:rsidRPr="0083755A" w:rsidTr="008B6C87">
        <w:trPr>
          <w:trHeight w:hRule="exact" w:val="510"/>
          <w:jc w:val="center"/>
        </w:trPr>
        <w:tc>
          <w:tcPr>
            <w:tcW w:w="176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rPr>
            </w:pPr>
            <w:r w:rsidRPr="0045131F">
              <w:rPr>
                <w:rFonts w:ascii="Times New Roman" w:hAnsi="Times New Roman" w:hint="eastAsia"/>
                <w:kern w:val="0"/>
                <w:sz w:val="24"/>
              </w:rPr>
              <w:t>备注</w:t>
            </w:r>
          </w:p>
        </w:tc>
        <w:tc>
          <w:tcPr>
            <w:tcW w:w="2008"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c>
          <w:tcPr>
            <w:tcW w:w="2789" w:type="dxa"/>
            <w:tcBorders>
              <w:top w:val="single" w:sz="2" w:space="0" w:color="000000"/>
              <w:left w:val="single" w:sz="4" w:space="0" w:color="auto"/>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rPr>
            </w:pPr>
            <w:r w:rsidRPr="0045131F">
              <w:rPr>
                <w:rFonts w:ascii="Times New Roman" w:hAnsi="Times New Roman" w:hint="eastAsia"/>
                <w:kern w:val="0"/>
                <w:sz w:val="24"/>
              </w:rPr>
              <w:t>备注</w:t>
            </w:r>
          </w:p>
        </w:tc>
        <w:tc>
          <w:tcPr>
            <w:tcW w:w="2520"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83755A" w:rsidRDefault="004D1F3E" w:rsidP="00C80B6F">
            <w:pPr>
              <w:autoSpaceDE w:val="0"/>
              <w:autoSpaceDN w:val="0"/>
              <w:adjustRightInd w:val="0"/>
              <w:spacing w:line="0" w:lineRule="atLeast"/>
              <w:jc w:val="center"/>
              <w:rPr>
                <w:rFonts w:ascii="Times New Roman" w:hAnsi="Times New Roman"/>
                <w:kern w:val="0"/>
                <w:sz w:val="24"/>
                <w:lang w:val="zh-CN"/>
              </w:rPr>
            </w:pPr>
          </w:p>
        </w:tc>
      </w:tr>
      <w:tr w:rsidR="004D1F3E" w:rsidRPr="0083755A" w:rsidTr="008B6C87">
        <w:trPr>
          <w:trHeight w:val="1403"/>
          <w:jc w:val="center"/>
        </w:trPr>
        <w:tc>
          <w:tcPr>
            <w:tcW w:w="1769" w:type="dxa"/>
            <w:tcBorders>
              <w:top w:val="single" w:sz="4" w:space="0" w:color="auto"/>
              <w:left w:val="single" w:sz="2" w:space="0" w:color="000000"/>
              <w:bottom w:val="single" w:sz="4" w:space="0" w:color="auto"/>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申请人意见</w:t>
            </w:r>
          </w:p>
        </w:tc>
        <w:tc>
          <w:tcPr>
            <w:tcW w:w="7317" w:type="dxa"/>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272800" w:rsidRDefault="0045131F" w:rsidP="00C80B6F">
            <w:pPr>
              <w:autoSpaceDE w:val="0"/>
              <w:autoSpaceDN w:val="0"/>
              <w:adjustRightInd w:val="0"/>
              <w:spacing w:line="0" w:lineRule="atLeast"/>
              <w:ind w:firstLineChars="200" w:firstLine="472"/>
              <w:jc w:val="left"/>
              <w:rPr>
                <w:rFonts w:ascii="Times New Roman" w:hAnsi="Times New Roman"/>
                <w:kern w:val="0"/>
                <w:sz w:val="24"/>
                <w:lang w:val="zh-CN"/>
              </w:rPr>
            </w:pPr>
            <w:r w:rsidRPr="0045131F">
              <w:rPr>
                <w:rFonts w:ascii="Times New Roman" w:hAnsi="Times New Roman" w:hint="eastAsia"/>
                <w:kern w:val="0"/>
                <w:sz w:val="24"/>
                <w:lang w:val="zh-CN"/>
              </w:rPr>
              <w:t>本人并代表其他共有人承诺：以上内容真实，若有造假和隐瞒，愿承担一切经济与法律责任。现申请按宅基地</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平方米和房屋</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平方米进行确认，并报审核。</w:t>
            </w:r>
          </w:p>
          <w:p w:rsidR="00272800" w:rsidRDefault="0045131F" w:rsidP="00C80B6F">
            <w:pPr>
              <w:autoSpaceDE w:val="0"/>
              <w:autoSpaceDN w:val="0"/>
              <w:adjustRightInd w:val="0"/>
              <w:spacing w:line="0" w:lineRule="atLeast"/>
              <w:ind w:firstLineChars="999" w:firstLine="2356"/>
              <w:jc w:val="left"/>
              <w:rPr>
                <w:rFonts w:ascii="Times New Roman" w:hAnsi="Times New Roman"/>
                <w:kern w:val="0"/>
                <w:sz w:val="24"/>
                <w:lang w:val="zh-CN"/>
              </w:rPr>
            </w:pPr>
            <w:r w:rsidRPr="0045131F">
              <w:rPr>
                <w:rFonts w:ascii="Times New Roman" w:hAnsi="Times New Roman" w:hint="eastAsia"/>
                <w:kern w:val="0"/>
                <w:sz w:val="24"/>
                <w:lang w:val="zh-CN"/>
              </w:rPr>
              <w:t>申请人：</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日期：</w:t>
            </w:r>
          </w:p>
        </w:tc>
      </w:tr>
      <w:tr w:rsidR="004D1F3E" w:rsidRPr="0083755A" w:rsidTr="008B6C87">
        <w:trPr>
          <w:trHeight w:val="1128"/>
          <w:jc w:val="center"/>
        </w:trPr>
        <w:tc>
          <w:tcPr>
            <w:tcW w:w="1769" w:type="dxa"/>
            <w:tcBorders>
              <w:top w:val="single" w:sz="4" w:space="0" w:color="auto"/>
              <w:left w:val="single" w:sz="2" w:space="0" w:color="000000"/>
              <w:bottom w:val="single" w:sz="2" w:space="0" w:color="000000"/>
              <w:right w:val="single" w:sz="4" w:space="0" w:color="auto"/>
            </w:tcBorders>
            <w:shd w:val="clear" w:color="000000" w:fill="FFFFFF"/>
            <w:vAlign w:val="center"/>
          </w:tcPr>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村（居）委会</w:t>
            </w:r>
          </w:p>
          <w:p w:rsidR="004D1F3E" w:rsidRPr="0083755A" w:rsidRDefault="0045131F" w:rsidP="00C80B6F">
            <w:pPr>
              <w:autoSpaceDE w:val="0"/>
              <w:autoSpaceDN w:val="0"/>
              <w:adjustRightInd w:val="0"/>
              <w:spacing w:line="0" w:lineRule="atLeast"/>
              <w:jc w:val="center"/>
              <w:rPr>
                <w:rFonts w:ascii="Times New Roman" w:hAnsi="Times New Roman"/>
                <w:kern w:val="0"/>
                <w:sz w:val="24"/>
                <w:lang w:val="zh-CN"/>
              </w:rPr>
            </w:pPr>
            <w:r w:rsidRPr="0045131F">
              <w:rPr>
                <w:rFonts w:ascii="Times New Roman" w:hAnsi="Times New Roman" w:hint="eastAsia"/>
                <w:kern w:val="0"/>
                <w:sz w:val="24"/>
                <w:lang w:val="zh-CN"/>
              </w:rPr>
              <w:t>确认意见</w:t>
            </w:r>
          </w:p>
        </w:tc>
        <w:tc>
          <w:tcPr>
            <w:tcW w:w="7317" w:type="dxa"/>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272800" w:rsidRDefault="0045131F" w:rsidP="00C80B6F">
            <w:pPr>
              <w:autoSpaceDE w:val="0"/>
              <w:autoSpaceDN w:val="0"/>
              <w:adjustRightInd w:val="0"/>
              <w:spacing w:line="0" w:lineRule="atLeast"/>
              <w:ind w:firstLineChars="200" w:firstLine="472"/>
              <w:jc w:val="left"/>
              <w:rPr>
                <w:rFonts w:ascii="Times New Roman" w:hAnsi="Times New Roman"/>
                <w:kern w:val="0"/>
                <w:sz w:val="24"/>
                <w:lang w:val="zh-CN"/>
              </w:rPr>
            </w:pPr>
            <w:r w:rsidRPr="0045131F">
              <w:rPr>
                <w:rFonts w:ascii="Times New Roman" w:hAnsi="Times New Roman" w:hint="eastAsia"/>
                <w:kern w:val="0"/>
                <w:sz w:val="24"/>
                <w:lang w:val="zh-CN"/>
              </w:rPr>
              <w:t>经核实，情况属实。</w:t>
            </w:r>
          </w:p>
          <w:p w:rsidR="00272800" w:rsidRDefault="0045131F" w:rsidP="00C80B6F">
            <w:pPr>
              <w:autoSpaceDE w:val="0"/>
              <w:autoSpaceDN w:val="0"/>
              <w:adjustRightInd w:val="0"/>
              <w:spacing w:line="0" w:lineRule="atLeast"/>
              <w:ind w:firstLineChars="200" w:firstLine="472"/>
              <w:jc w:val="left"/>
              <w:rPr>
                <w:rFonts w:ascii="Times New Roman" w:hAnsi="Times New Roman"/>
                <w:kern w:val="0"/>
                <w:sz w:val="24"/>
                <w:lang w:val="zh-CN"/>
              </w:rPr>
            </w:pPr>
            <w:r w:rsidRPr="0045131F">
              <w:rPr>
                <w:rFonts w:ascii="Times New Roman" w:hAnsi="Times New Roman" w:hint="eastAsia"/>
                <w:kern w:val="0"/>
                <w:sz w:val="24"/>
                <w:lang w:val="zh-CN"/>
              </w:rPr>
              <w:t>村（居）核实确认经办人：</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（公章）日期：</w:t>
            </w:r>
          </w:p>
        </w:tc>
      </w:tr>
    </w:tbl>
    <w:p w:rsidR="00272800" w:rsidRDefault="00C80B6F" w:rsidP="00C80B6F">
      <w:pPr>
        <w:autoSpaceDE w:val="0"/>
        <w:autoSpaceDN w:val="0"/>
        <w:adjustRightInd w:val="0"/>
        <w:spacing w:line="0" w:lineRule="atLeast"/>
        <w:jc w:val="left"/>
        <w:rPr>
          <w:rFonts w:ascii="Times New Roman" w:eastAsia="方正小标宋_GBK" w:hAnsi="Times New Roman"/>
          <w:bCs/>
          <w:spacing w:val="-42"/>
          <w:kern w:val="0"/>
          <w:sz w:val="44"/>
          <w:szCs w:val="44"/>
          <w:lang w:val="zh-CN"/>
        </w:rPr>
      </w:pPr>
      <w:r>
        <w:rPr>
          <w:rFonts w:ascii="Times New Roman" w:hAnsi="Times New Roman"/>
          <w:sz w:val="24"/>
        </w:rPr>
        <w:t>注：</w:t>
      </w:r>
      <w:r w:rsidR="004D1F3E" w:rsidRPr="004D1F3E">
        <w:rPr>
          <w:rFonts w:ascii="Times New Roman" w:hAnsi="Times New Roman"/>
          <w:sz w:val="24"/>
        </w:rPr>
        <w:t>本页内容由申请人据实认可签名，并由属地</w:t>
      </w:r>
      <w:r w:rsidR="004D1F3E" w:rsidRPr="004D1F3E">
        <w:rPr>
          <w:rFonts w:ascii="Times New Roman" w:hAnsi="Times New Roman"/>
          <w:kern w:val="0"/>
          <w:sz w:val="24"/>
          <w:lang w:val="zh-CN"/>
        </w:rPr>
        <w:t>村（居）委会核实确认后公示</w:t>
      </w:r>
      <w:r>
        <w:rPr>
          <w:rFonts w:ascii="Times New Roman" w:hAnsi="Times New Roman"/>
          <w:kern w:val="0"/>
          <w:sz w:val="24"/>
          <w:lang w:val="zh-CN"/>
        </w:rPr>
        <w:t>。</w:t>
      </w:r>
    </w:p>
    <w:p w:rsidR="004D1F3E" w:rsidRPr="00235B79" w:rsidRDefault="0045131F" w:rsidP="004D1F3E">
      <w:pPr>
        <w:autoSpaceDE w:val="0"/>
        <w:autoSpaceDN w:val="0"/>
        <w:adjustRightInd w:val="0"/>
        <w:spacing w:line="600" w:lineRule="exact"/>
        <w:jc w:val="center"/>
        <w:rPr>
          <w:rFonts w:ascii="Times New Roman" w:hAnsi="Times New Roman"/>
          <w:bCs/>
          <w:spacing w:val="-30"/>
          <w:kern w:val="0"/>
          <w:sz w:val="20"/>
          <w:szCs w:val="20"/>
          <w:lang w:val="zh-CN"/>
        </w:rPr>
      </w:pPr>
      <w:r w:rsidRPr="0045131F">
        <w:rPr>
          <w:rFonts w:ascii="Times New Roman" w:eastAsia="方正小标宋_GBK" w:hAnsi="Times New Roman" w:hint="eastAsia"/>
          <w:bCs/>
          <w:spacing w:val="-30"/>
          <w:kern w:val="0"/>
          <w:sz w:val="44"/>
          <w:szCs w:val="44"/>
          <w:lang w:val="zh-CN"/>
        </w:rPr>
        <w:lastRenderedPageBreak/>
        <w:t>通州区农村宅基地和地上房屋情况确认申请审核表</w:t>
      </w:r>
      <w:r w:rsidRPr="0045131F">
        <w:rPr>
          <w:rFonts w:ascii="Times New Roman" w:hAnsi="Times New Roman" w:hint="eastAsia"/>
          <w:bCs/>
          <w:spacing w:val="-30"/>
          <w:kern w:val="0"/>
          <w:sz w:val="24"/>
          <w:lang w:val="zh-CN"/>
        </w:rPr>
        <w:t>（</w:t>
      </w:r>
      <w:r w:rsidRPr="0045131F">
        <w:rPr>
          <w:rFonts w:ascii="Times New Roman" w:hAnsi="Times New Roman" w:hint="eastAsia"/>
          <w:bCs/>
          <w:spacing w:val="-30"/>
          <w:kern w:val="0"/>
          <w:sz w:val="24"/>
        </w:rPr>
        <w:t>续表</w:t>
      </w:r>
      <w:r w:rsidRPr="0045131F">
        <w:rPr>
          <w:rFonts w:ascii="Times New Roman" w:hAnsi="Times New Roman" w:hint="eastAsia"/>
          <w:bCs/>
          <w:spacing w:val="-30"/>
          <w:kern w:val="0"/>
          <w:sz w:val="24"/>
          <w:lang w:val="zh-CN"/>
        </w:rPr>
        <w:t>）</w:t>
      </w:r>
    </w:p>
    <w:p w:rsidR="004D1F3E" w:rsidRPr="00235B79" w:rsidRDefault="00C80B6F" w:rsidP="004D1F3E">
      <w:pPr>
        <w:autoSpaceDE w:val="0"/>
        <w:autoSpaceDN w:val="0"/>
        <w:adjustRightInd w:val="0"/>
        <w:spacing w:line="600" w:lineRule="exact"/>
        <w:jc w:val="center"/>
        <w:rPr>
          <w:rFonts w:ascii="Times New Roman" w:hAnsi="Times New Roman"/>
          <w:kern w:val="0"/>
          <w:sz w:val="24"/>
          <w:lang w:val="zh-CN"/>
        </w:rPr>
      </w:pPr>
      <w:r>
        <w:rPr>
          <w:rFonts w:ascii="Times New Roman" w:hAnsi="Times New Roman" w:hint="eastAsia"/>
          <w:kern w:val="0"/>
          <w:sz w:val="24"/>
          <w:lang w:val="zh-CN"/>
        </w:rPr>
        <w:t xml:space="preserve">                           </w:t>
      </w:r>
      <w:r w:rsidR="0045131F" w:rsidRPr="0045131F">
        <w:rPr>
          <w:rFonts w:ascii="Times New Roman" w:hAnsi="Times New Roman" w:hint="eastAsia"/>
          <w:kern w:val="0"/>
          <w:sz w:val="24"/>
          <w:lang w:val="zh-CN"/>
        </w:rPr>
        <w:t>不动产单元号：</w:t>
      </w:r>
    </w:p>
    <w:tbl>
      <w:tblPr>
        <w:tblW w:w="9031" w:type="dxa"/>
        <w:jc w:val="center"/>
        <w:tblLayout w:type="fixed"/>
        <w:tblLook w:val="0000"/>
      </w:tblPr>
      <w:tblGrid>
        <w:gridCol w:w="1654"/>
        <w:gridCol w:w="7377"/>
      </w:tblGrid>
      <w:tr w:rsidR="004D1F3E" w:rsidRPr="00235B79" w:rsidTr="00235B79">
        <w:trPr>
          <w:trHeight w:val="3031"/>
          <w:jc w:val="center"/>
        </w:trPr>
        <w:tc>
          <w:tcPr>
            <w:tcW w:w="1654"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235B79" w:rsidRDefault="0045131F" w:rsidP="008B6C87">
            <w:pPr>
              <w:autoSpaceDE w:val="0"/>
              <w:autoSpaceDN w:val="0"/>
              <w:adjustRightInd w:val="0"/>
              <w:spacing w:line="400" w:lineRule="exact"/>
              <w:jc w:val="center"/>
              <w:rPr>
                <w:rFonts w:ascii="Times New Roman" w:hAnsi="Times New Roman"/>
                <w:kern w:val="0"/>
                <w:sz w:val="24"/>
                <w:lang w:val="zh-CN"/>
              </w:rPr>
            </w:pPr>
            <w:r w:rsidRPr="0045131F">
              <w:rPr>
                <w:rFonts w:ascii="Times New Roman" w:hAnsi="Times New Roman" w:hint="eastAsia"/>
                <w:kern w:val="0"/>
                <w:sz w:val="24"/>
                <w:lang w:val="zh-CN"/>
              </w:rPr>
              <w:t>公示情况</w:t>
            </w:r>
          </w:p>
        </w:tc>
        <w:tc>
          <w:tcPr>
            <w:tcW w:w="7377"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272800" w:rsidRDefault="00272800" w:rsidP="00F86D3C">
            <w:pPr>
              <w:autoSpaceDE w:val="0"/>
              <w:autoSpaceDN w:val="0"/>
              <w:adjustRightInd w:val="0"/>
              <w:spacing w:line="400" w:lineRule="exact"/>
              <w:ind w:firstLineChars="200" w:firstLine="472"/>
              <w:jc w:val="left"/>
              <w:rPr>
                <w:rFonts w:ascii="Times New Roman" w:hAnsi="Times New Roman"/>
                <w:kern w:val="0"/>
                <w:sz w:val="24"/>
                <w:lang w:val="zh-CN"/>
              </w:rPr>
            </w:pPr>
          </w:p>
          <w:p w:rsidR="00272800" w:rsidRDefault="0045131F" w:rsidP="00F86D3C">
            <w:pPr>
              <w:autoSpaceDE w:val="0"/>
              <w:autoSpaceDN w:val="0"/>
              <w:adjustRightInd w:val="0"/>
              <w:spacing w:line="400" w:lineRule="exact"/>
              <w:ind w:firstLineChars="200" w:firstLine="472"/>
              <w:jc w:val="left"/>
              <w:rPr>
                <w:rFonts w:ascii="Times New Roman" w:hAnsi="Times New Roman"/>
                <w:kern w:val="0"/>
                <w:sz w:val="24"/>
                <w:lang w:val="zh-CN"/>
              </w:rPr>
            </w:pPr>
            <w:r w:rsidRPr="0045131F">
              <w:rPr>
                <w:rFonts w:ascii="Times New Roman" w:hAnsi="Times New Roman" w:hint="eastAsia"/>
                <w:kern w:val="0"/>
                <w:sz w:val="24"/>
                <w:lang w:val="zh-CN"/>
              </w:rPr>
              <w:t>自</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年</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月</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日至</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年</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月</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日，共计</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天，就</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户建房时家庭成员、宅基地及地上房屋面积等情况在进行了公示</w:t>
            </w:r>
            <w:r w:rsidRPr="0045131F">
              <w:rPr>
                <w:rFonts w:ascii="Times New Roman" w:hAnsi="Times New Roman" w:hint="eastAsia"/>
                <w:bCs/>
                <w:kern w:val="0"/>
                <w:sz w:val="24"/>
                <w:lang w:val="zh-CN"/>
              </w:rPr>
              <w:t>，</w:t>
            </w:r>
            <w:r w:rsidRPr="0045131F">
              <w:rPr>
                <w:rFonts w:ascii="Times New Roman" w:hAnsi="Times New Roman" w:hint="eastAsia"/>
                <w:kern w:val="0"/>
                <w:sz w:val="24"/>
                <w:lang w:val="zh-CN"/>
              </w:rPr>
              <w:t>公示期满无异议（或异议不成立）。</w:t>
            </w:r>
          </w:p>
          <w:p w:rsidR="00272800" w:rsidRDefault="00272800" w:rsidP="00F86D3C">
            <w:pPr>
              <w:autoSpaceDE w:val="0"/>
              <w:autoSpaceDN w:val="0"/>
              <w:adjustRightInd w:val="0"/>
              <w:spacing w:line="300" w:lineRule="exact"/>
              <w:ind w:firstLineChars="750" w:firstLine="1769"/>
              <w:rPr>
                <w:rFonts w:ascii="Times New Roman" w:hAnsi="Times New Roman"/>
                <w:kern w:val="0"/>
                <w:sz w:val="24"/>
                <w:lang w:val="zh-CN"/>
              </w:rPr>
            </w:pPr>
          </w:p>
          <w:p w:rsidR="00272800" w:rsidRDefault="00272800" w:rsidP="00F86D3C">
            <w:pPr>
              <w:autoSpaceDE w:val="0"/>
              <w:autoSpaceDN w:val="0"/>
              <w:adjustRightInd w:val="0"/>
              <w:spacing w:line="300" w:lineRule="exact"/>
              <w:ind w:firstLineChars="100" w:firstLine="236"/>
              <w:rPr>
                <w:rFonts w:ascii="Times New Roman" w:hAnsi="Times New Roman"/>
                <w:kern w:val="0"/>
                <w:sz w:val="24"/>
                <w:lang w:val="zh-CN"/>
              </w:rPr>
            </w:pPr>
          </w:p>
          <w:p w:rsidR="00272800" w:rsidRDefault="0045131F" w:rsidP="00F86D3C">
            <w:pPr>
              <w:autoSpaceDE w:val="0"/>
              <w:autoSpaceDN w:val="0"/>
              <w:adjustRightInd w:val="0"/>
              <w:spacing w:line="400" w:lineRule="exact"/>
              <w:ind w:firstLineChars="595" w:firstLine="1403"/>
              <w:rPr>
                <w:rFonts w:ascii="Times New Roman" w:hAnsi="Times New Roman"/>
                <w:kern w:val="0"/>
                <w:sz w:val="24"/>
                <w:lang w:val="zh-CN"/>
              </w:rPr>
            </w:pPr>
            <w:r w:rsidRPr="0045131F">
              <w:rPr>
                <w:rFonts w:ascii="Times New Roman" w:hAnsi="Times New Roman" w:hint="eastAsia"/>
                <w:kern w:val="0"/>
                <w:sz w:val="24"/>
                <w:lang w:val="zh-CN"/>
              </w:rPr>
              <w:t>村（居）公示经办人：</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（公章）</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日期：</w:t>
            </w:r>
          </w:p>
          <w:p w:rsidR="00272800" w:rsidRDefault="00272800" w:rsidP="00F86D3C">
            <w:pPr>
              <w:autoSpaceDE w:val="0"/>
              <w:autoSpaceDN w:val="0"/>
              <w:adjustRightInd w:val="0"/>
              <w:spacing w:line="400" w:lineRule="exact"/>
              <w:ind w:firstLineChars="100" w:firstLine="236"/>
              <w:rPr>
                <w:rFonts w:ascii="Times New Roman" w:hAnsi="Times New Roman"/>
                <w:kern w:val="0"/>
                <w:sz w:val="24"/>
                <w:lang w:val="zh-CN"/>
              </w:rPr>
            </w:pPr>
          </w:p>
        </w:tc>
      </w:tr>
      <w:tr w:rsidR="004D1F3E" w:rsidRPr="00235B79" w:rsidTr="00235B79">
        <w:trPr>
          <w:trHeight w:val="3585"/>
          <w:jc w:val="center"/>
        </w:trPr>
        <w:tc>
          <w:tcPr>
            <w:tcW w:w="1654"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4D1F3E" w:rsidRPr="00235B79" w:rsidRDefault="0045131F" w:rsidP="008B6C87">
            <w:pPr>
              <w:autoSpaceDE w:val="0"/>
              <w:autoSpaceDN w:val="0"/>
              <w:adjustRightInd w:val="0"/>
              <w:spacing w:line="240" w:lineRule="exact"/>
              <w:jc w:val="center"/>
              <w:rPr>
                <w:rFonts w:ascii="Times New Roman" w:hAnsi="Times New Roman"/>
                <w:kern w:val="0"/>
                <w:sz w:val="24"/>
                <w:lang w:val="zh-CN"/>
              </w:rPr>
            </w:pPr>
            <w:r w:rsidRPr="0045131F">
              <w:rPr>
                <w:rFonts w:ascii="Times New Roman" w:hAnsi="Times New Roman" w:hint="eastAsia"/>
                <w:kern w:val="0"/>
                <w:sz w:val="24"/>
                <w:lang w:val="zh-CN"/>
              </w:rPr>
              <w:t>村（居）委会</w:t>
            </w:r>
          </w:p>
          <w:p w:rsidR="004D1F3E" w:rsidRPr="00235B79" w:rsidRDefault="0045131F" w:rsidP="008B6C87">
            <w:pPr>
              <w:autoSpaceDE w:val="0"/>
              <w:autoSpaceDN w:val="0"/>
              <w:adjustRightInd w:val="0"/>
              <w:spacing w:line="240" w:lineRule="exact"/>
              <w:jc w:val="center"/>
              <w:rPr>
                <w:rFonts w:ascii="Times New Roman" w:hAnsi="Times New Roman"/>
                <w:kern w:val="0"/>
                <w:sz w:val="24"/>
                <w:lang w:val="zh-CN"/>
              </w:rPr>
            </w:pPr>
            <w:r w:rsidRPr="0045131F">
              <w:rPr>
                <w:rFonts w:ascii="Times New Roman" w:hAnsi="Times New Roman" w:hint="eastAsia"/>
                <w:kern w:val="0"/>
                <w:sz w:val="24"/>
                <w:lang w:val="zh-CN"/>
              </w:rPr>
              <w:t>证明意见</w:t>
            </w:r>
          </w:p>
        </w:tc>
        <w:tc>
          <w:tcPr>
            <w:tcW w:w="7377"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272800" w:rsidRDefault="00272800" w:rsidP="00F86D3C">
            <w:pPr>
              <w:autoSpaceDE w:val="0"/>
              <w:autoSpaceDN w:val="0"/>
              <w:adjustRightInd w:val="0"/>
              <w:spacing w:line="400" w:lineRule="exact"/>
              <w:ind w:firstLineChars="200" w:firstLine="472"/>
              <w:rPr>
                <w:rFonts w:ascii="Times New Roman" w:hAnsi="Times New Roman"/>
                <w:kern w:val="0"/>
                <w:sz w:val="24"/>
                <w:lang w:val="zh-CN"/>
              </w:rPr>
            </w:pPr>
          </w:p>
          <w:p w:rsidR="00272800" w:rsidRDefault="0045131F" w:rsidP="00F86D3C">
            <w:pPr>
              <w:autoSpaceDE w:val="0"/>
              <w:autoSpaceDN w:val="0"/>
              <w:adjustRightInd w:val="0"/>
              <w:spacing w:line="400" w:lineRule="exact"/>
              <w:ind w:firstLineChars="200" w:firstLine="472"/>
              <w:rPr>
                <w:rFonts w:ascii="Times New Roman" w:hAnsi="Times New Roman"/>
                <w:kern w:val="0"/>
                <w:sz w:val="24"/>
                <w:lang w:val="zh-CN"/>
              </w:rPr>
            </w:pPr>
            <w:r w:rsidRPr="0045131F">
              <w:rPr>
                <w:rFonts w:ascii="Times New Roman" w:hAnsi="Times New Roman" w:hint="eastAsia"/>
                <w:kern w:val="0"/>
                <w:sz w:val="24"/>
                <w:lang w:val="zh-CN"/>
              </w:rPr>
              <w:t>经公示，并经核实，该户房屋位于</w:t>
            </w:r>
            <w:r w:rsidRPr="0045131F">
              <w:rPr>
                <w:rFonts w:ascii="Times New Roman" w:hAnsi="Times New Roman" w:hint="eastAsia"/>
                <w:kern w:val="0"/>
                <w:sz w:val="24"/>
              </w:rPr>
              <w:t>原城市、镇规划区</w:t>
            </w:r>
            <w:r w:rsidRPr="0045131F">
              <w:rPr>
                <w:rFonts w:ascii="Times New Roman" w:hAnsi="Times New Roman"/>
                <w:kern w:val="0"/>
                <w:sz w:val="24"/>
                <w:u w:val="single"/>
              </w:rPr>
              <w:t xml:space="preserve">    </w:t>
            </w:r>
            <w:r w:rsidRPr="0045131F">
              <w:rPr>
                <w:rFonts w:ascii="Times New Roman" w:hAnsi="Times New Roman" w:hint="eastAsia"/>
                <w:kern w:val="0"/>
                <w:sz w:val="24"/>
              </w:rPr>
              <w:t>，</w:t>
            </w:r>
            <w:r w:rsidRPr="0045131F">
              <w:rPr>
                <w:rFonts w:ascii="Times New Roman" w:hAnsi="Times New Roman"/>
                <w:kern w:val="0"/>
                <w:sz w:val="24"/>
                <w:u w:val="single"/>
              </w:rPr>
              <w:t xml:space="preserve">     </w:t>
            </w:r>
            <w:r w:rsidRPr="0045131F">
              <w:rPr>
                <w:rFonts w:ascii="Times New Roman" w:hAnsi="Times New Roman" w:hint="eastAsia"/>
                <w:kern w:val="0"/>
                <w:sz w:val="24"/>
                <w:lang w:val="zh-CN"/>
              </w:rPr>
              <w:t>年</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月建成，符合宅基地申请使用条件，且该房屋自建成后没有</w:t>
            </w:r>
            <w:r w:rsidRPr="0045131F">
              <w:rPr>
                <w:rFonts w:ascii="Times New Roman" w:hAnsi="Times New Roman" w:hint="eastAsia"/>
                <w:kern w:val="0"/>
                <w:sz w:val="24"/>
              </w:rPr>
              <w:t>拆迁、改建、翻建以及异地新建，拟确认面积</w:t>
            </w:r>
            <w:r w:rsidRPr="0045131F">
              <w:rPr>
                <w:rFonts w:ascii="Times New Roman" w:hAnsi="Times New Roman" w:hint="eastAsia"/>
                <w:kern w:val="0"/>
                <w:sz w:val="24"/>
                <w:lang w:val="zh-CN"/>
              </w:rPr>
              <w:t>属于合法使用，同意该户按宅基地</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平方米和房屋</w:t>
            </w:r>
            <w:r w:rsidRPr="0045131F">
              <w:rPr>
                <w:rFonts w:ascii="Times New Roman" w:hAnsi="Times New Roman"/>
                <w:kern w:val="0"/>
                <w:sz w:val="24"/>
                <w:u w:val="single"/>
                <w:lang w:val="zh-CN"/>
              </w:rPr>
              <w:t xml:space="preserve">     </w:t>
            </w:r>
            <w:r w:rsidRPr="0045131F">
              <w:rPr>
                <w:rFonts w:ascii="Times New Roman" w:hAnsi="Times New Roman" w:hint="eastAsia"/>
                <w:kern w:val="0"/>
                <w:sz w:val="24"/>
                <w:lang w:val="zh-CN"/>
              </w:rPr>
              <w:t>平方米进行确认。</w:t>
            </w:r>
          </w:p>
          <w:p w:rsidR="00272800" w:rsidRDefault="00272800" w:rsidP="00F86D3C">
            <w:pPr>
              <w:autoSpaceDE w:val="0"/>
              <w:autoSpaceDN w:val="0"/>
              <w:adjustRightInd w:val="0"/>
              <w:spacing w:line="400" w:lineRule="exact"/>
              <w:ind w:firstLineChars="200" w:firstLine="472"/>
              <w:rPr>
                <w:rFonts w:ascii="Times New Roman" w:hAnsi="Times New Roman"/>
                <w:kern w:val="0"/>
                <w:sz w:val="24"/>
                <w:lang w:val="zh-CN"/>
              </w:rPr>
            </w:pPr>
          </w:p>
          <w:p w:rsidR="00272800" w:rsidRDefault="0045131F" w:rsidP="00592736">
            <w:pPr>
              <w:autoSpaceDE w:val="0"/>
              <w:autoSpaceDN w:val="0"/>
              <w:adjustRightInd w:val="0"/>
              <w:spacing w:line="400" w:lineRule="exact"/>
              <w:ind w:firstLineChars="704" w:firstLine="1660"/>
              <w:rPr>
                <w:rFonts w:ascii="Times New Roman" w:hAnsi="Times New Roman"/>
                <w:kern w:val="0"/>
                <w:sz w:val="24"/>
                <w:lang w:val="zh-CN"/>
              </w:rPr>
            </w:pPr>
            <w:r w:rsidRPr="0045131F">
              <w:rPr>
                <w:rFonts w:ascii="Times New Roman" w:hAnsi="Times New Roman" w:hint="eastAsia"/>
                <w:kern w:val="0"/>
                <w:sz w:val="24"/>
                <w:lang w:val="zh-CN"/>
              </w:rPr>
              <w:t>负责人：</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（公章）</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日期：</w:t>
            </w:r>
          </w:p>
        </w:tc>
      </w:tr>
      <w:tr w:rsidR="004D1F3E" w:rsidRPr="00235B79" w:rsidTr="00235B79">
        <w:trPr>
          <w:trHeight w:val="706"/>
          <w:jc w:val="center"/>
        </w:trPr>
        <w:tc>
          <w:tcPr>
            <w:tcW w:w="1654" w:type="dxa"/>
            <w:tcBorders>
              <w:top w:val="single" w:sz="4" w:space="0" w:color="auto"/>
              <w:left w:val="single" w:sz="2" w:space="0" w:color="000000"/>
              <w:bottom w:val="single" w:sz="2" w:space="0" w:color="000000"/>
              <w:right w:val="single" w:sz="4" w:space="0" w:color="auto"/>
            </w:tcBorders>
            <w:shd w:val="clear" w:color="000000" w:fill="FFFFFF"/>
            <w:vAlign w:val="center"/>
          </w:tcPr>
          <w:p w:rsidR="004C176D" w:rsidRDefault="0045131F" w:rsidP="004C176D">
            <w:pPr>
              <w:autoSpaceDE w:val="0"/>
              <w:autoSpaceDN w:val="0"/>
              <w:adjustRightInd w:val="0"/>
              <w:spacing w:line="240" w:lineRule="exact"/>
              <w:jc w:val="center"/>
              <w:rPr>
                <w:rFonts w:ascii="Times New Roman" w:hAnsi="Times New Roman" w:hint="eastAsia"/>
                <w:kern w:val="0"/>
                <w:sz w:val="24"/>
                <w:lang w:val="zh-CN"/>
              </w:rPr>
            </w:pPr>
            <w:r w:rsidRPr="0045131F">
              <w:rPr>
                <w:rFonts w:ascii="Times New Roman" w:hAnsi="Times New Roman" w:hint="eastAsia"/>
                <w:kern w:val="0"/>
                <w:sz w:val="24"/>
                <w:lang w:val="zh-CN"/>
              </w:rPr>
              <w:t>镇（街道）</w:t>
            </w:r>
          </w:p>
          <w:p w:rsidR="004D1F3E" w:rsidRPr="00235B79" w:rsidRDefault="0045131F" w:rsidP="004C176D">
            <w:pPr>
              <w:autoSpaceDE w:val="0"/>
              <w:autoSpaceDN w:val="0"/>
              <w:adjustRightInd w:val="0"/>
              <w:spacing w:line="240" w:lineRule="exact"/>
              <w:jc w:val="center"/>
              <w:rPr>
                <w:rFonts w:ascii="Times New Roman" w:hAnsi="Times New Roman"/>
                <w:kern w:val="0"/>
                <w:sz w:val="24"/>
                <w:lang w:val="zh-CN"/>
              </w:rPr>
            </w:pPr>
            <w:r w:rsidRPr="0045131F">
              <w:rPr>
                <w:rFonts w:ascii="Times New Roman" w:hAnsi="Times New Roman" w:hint="eastAsia"/>
                <w:kern w:val="0"/>
                <w:sz w:val="24"/>
                <w:lang w:val="zh-CN"/>
              </w:rPr>
              <w:t>审核批准意见</w:t>
            </w:r>
          </w:p>
        </w:tc>
        <w:tc>
          <w:tcPr>
            <w:tcW w:w="7377" w:type="dxa"/>
            <w:tcBorders>
              <w:top w:val="single" w:sz="4" w:space="0" w:color="auto"/>
              <w:left w:val="single" w:sz="4" w:space="0" w:color="auto"/>
              <w:bottom w:val="single" w:sz="2" w:space="0" w:color="000000"/>
              <w:right w:val="single" w:sz="2" w:space="0" w:color="000000"/>
            </w:tcBorders>
            <w:shd w:val="clear" w:color="000000" w:fill="FFFFFF"/>
            <w:vAlign w:val="center"/>
          </w:tcPr>
          <w:p w:rsidR="00272800" w:rsidRDefault="00272800" w:rsidP="00F86D3C">
            <w:pPr>
              <w:autoSpaceDE w:val="0"/>
              <w:autoSpaceDN w:val="0"/>
              <w:adjustRightInd w:val="0"/>
              <w:spacing w:line="400" w:lineRule="exact"/>
              <w:ind w:firstLineChars="200" w:firstLine="472"/>
              <w:rPr>
                <w:rFonts w:ascii="Times New Roman" w:hAnsi="Times New Roman"/>
                <w:kern w:val="0"/>
                <w:sz w:val="24"/>
                <w:lang w:val="zh-CN"/>
              </w:rPr>
            </w:pPr>
          </w:p>
          <w:p w:rsidR="00272800" w:rsidRDefault="0045131F" w:rsidP="00F86D3C">
            <w:pPr>
              <w:autoSpaceDE w:val="0"/>
              <w:autoSpaceDN w:val="0"/>
              <w:adjustRightInd w:val="0"/>
              <w:spacing w:line="400" w:lineRule="exact"/>
              <w:ind w:firstLineChars="200" w:firstLine="472"/>
              <w:rPr>
                <w:rFonts w:ascii="Times New Roman" w:hAnsi="Times New Roman"/>
                <w:kern w:val="0"/>
                <w:sz w:val="24"/>
                <w:lang w:val="zh-CN"/>
              </w:rPr>
            </w:pPr>
            <w:r w:rsidRPr="0045131F">
              <w:rPr>
                <w:rFonts w:ascii="Times New Roman" w:hAnsi="Times New Roman" w:hint="eastAsia"/>
                <w:kern w:val="0"/>
                <w:sz w:val="24"/>
                <w:lang w:val="zh-CN"/>
              </w:rPr>
              <w:t>经审核，同意村（居）委会确认证明意见。</w:t>
            </w:r>
          </w:p>
          <w:p w:rsidR="00272800" w:rsidRDefault="00272800" w:rsidP="00F86D3C">
            <w:pPr>
              <w:autoSpaceDE w:val="0"/>
              <w:autoSpaceDN w:val="0"/>
              <w:adjustRightInd w:val="0"/>
              <w:spacing w:line="400" w:lineRule="exact"/>
              <w:ind w:firstLineChars="200" w:firstLine="472"/>
              <w:rPr>
                <w:rFonts w:ascii="Times New Roman" w:hAnsi="Times New Roman"/>
                <w:kern w:val="0"/>
                <w:sz w:val="24"/>
                <w:lang w:val="zh-CN"/>
              </w:rPr>
            </w:pPr>
          </w:p>
          <w:p w:rsidR="00272800" w:rsidRDefault="0045131F" w:rsidP="00F86D3C">
            <w:pPr>
              <w:autoSpaceDE w:val="0"/>
              <w:autoSpaceDN w:val="0"/>
              <w:adjustRightInd w:val="0"/>
              <w:spacing w:line="400" w:lineRule="exact"/>
              <w:ind w:firstLineChars="693" w:firstLine="1634"/>
              <w:rPr>
                <w:rFonts w:ascii="Times New Roman" w:hAnsi="Times New Roman"/>
                <w:kern w:val="0"/>
                <w:sz w:val="24"/>
                <w:lang w:val="zh-CN"/>
              </w:rPr>
            </w:pPr>
            <w:r w:rsidRPr="0045131F">
              <w:rPr>
                <w:rFonts w:ascii="Times New Roman" w:hAnsi="Times New Roman" w:hint="eastAsia"/>
                <w:kern w:val="0"/>
                <w:sz w:val="24"/>
                <w:lang w:val="zh-CN"/>
              </w:rPr>
              <w:t>负责人：</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（公章）</w:t>
            </w:r>
            <w:r w:rsidRPr="0045131F">
              <w:rPr>
                <w:rFonts w:ascii="Times New Roman" w:hAnsi="Times New Roman"/>
                <w:kern w:val="0"/>
                <w:sz w:val="24"/>
                <w:lang w:val="zh-CN"/>
              </w:rPr>
              <w:t xml:space="preserve">  </w:t>
            </w:r>
            <w:r w:rsidRPr="0045131F">
              <w:rPr>
                <w:rFonts w:ascii="Times New Roman" w:hAnsi="Times New Roman" w:hint="eastAsia"/>
                <w:kern w:val="0"/>
                <w:sz w:val="24"/>
                <w:lang w:val="zh-CN"/>
              </w:rPr>
              <w:t>日期：</w:t>
            </w:r>
          </w:p>
          <w:p w:rsidR="00272800" w:rsidRDefault="00272800" w:rsidP="00F86D3C">
            <w:pPr>
              <w:autoSpaceDE w:val="0"/>
              <w:autoSpaceDN w:val="0"/>
              <w:adjustRightInd w:val="0"/>
              <w:spacing w:line="200" w:lineRule="exact"/>
              <w:ind w:firstLineChars="800" w:firstLine="1887"/>
              <w:rPr>
                <w:rFonts w:ascii="Times New Roman" w:hAnsi="Times New Roman"/>
                <w:kern w:val="0"/>
                <w:sz w:val="24"/>
                <w:lang w:val="zh-CN"/>
              </w:rPr>
            </w:pPr>
          </w:p>
        </w:tc>
      </w:tr>
      <w:tr w:rsidR="004D1F3E" w:rsidRPr="00235B79" w:rsidTr="00235B79">
        <w:trPr>
          <w:trHeight w:val="2125"/>
          <w:jc w:val="center"/>
        </w:trPr>
        <w:tc>
          <w:tcPr>
            <w:tcW w:w="1654" w:type="dxa"/>
            <w:tcBorders>
              <w:top w:val="single" w:sz="4" w:space="0" w:color="auto"/>
              <w:left w:val="single" w:sz="2" w:space="0" w:color="000000"/>
              <w:bottom w:val="single" w:sz="2" w:space="0" w:color="000000"/>
              <w:right w:val="single" w:sz="4" w:space="0" w:color="auto"/>
            </w:tcBorders>
            <w:shd w:val="clear" w:color="000000" w:fill="FFFFFF"/>
            <w:vAlign w:val="center"/>
          </w:tcPr>
          <w:p w:rsidR="004D1F3E" w:rsidRPr="00235B79" w:rsidRDefault="0045131F" w:rsidP="008B6C87">
            <w:pPr>
              <w:autoSpaceDE w:val="0"/>
              <w:autoSpaceDN w:val="0"/>
              <w:adjustRightInd w:val="0"/>
              <w:spacing w:line="600" w:lineRule="exact"/>
              <w:jc w:val="center"/>
              <w:rPr>
                <w:rFonts w:ascii="Times New Roman" w:hAnsi="Times New Roman"/>
                <w:kern w:val="0"/>
                <w:sz w:val="24"/>
                <w:lang w:val="zh-CN"/>
              </w:rPr>
            </w:pPr>
            <w:r w:rsidRPr="0045131F">
              <w:rPr>
                <w:rFonts w:ascii="Times New Roman" w:hAnsi="Times New Roman" w:hint="eastAsia"/>
                <w:kern w:val="0"/>
                <w:sz w:val="24"/>
                <w:lang w:val="zh-CN"/>
              </w:rPr>
              <w:t>备注</w:t>
            </w:r>
          </w:p>
        </w:tc>
        <w:tc>
          <w:tcPr>
            <w:tcW w:w="7377"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4D1F3E" w:rsidRPr="00235B79" w:rsidRDefault="0045131F" w:rsidP="008B6C87">
            <w:pPr>
              <w:autoSpaceDE w:val="0"/>
              <w:autoSpaceDN w:val="0"/>
              <w:adjustRightInd w:val="0"/>
              <w:spacing w:line="400" w:lineRule="exact"/>
              <w:jc w:val="center"/>
              <w:rPr>
                <w:rFonts w:ascii="Times New Roman" w:hAnsi="Times New Roman"/>
                <w:kern w:val="0"/>
                <w:sz w:val="24"/>
                <w:lang w:val="zh-CN"/>
              </w:rPr>
            </w:pPr>
            <w:r w:rsidRPr="0045131F">
              <w:rPr>
                <w:rFonts w:ascii="Times New Roman" w:hAnsi="Times New Roman" w:hint="eastAsia"/>
                <w:kern w:val="0"/>
                <w:sz w:val="24"/>
                <w:lang w:val="zh-CN"/>
              </w:rPr>
              <w:t xml:space="preserve">　</w:t>
            </w:r>
          </w:p>
        </w:tc>
      </w:tr>
    </w:tbl>
    <w:p w:rsidR="004D1F3E" w:rsidRPr="00235B79" w:rsidRDefault="00C80B6F" w:rsidP="004D1F3E">
      <w:pPr>
        <w:spacing w:line="540" w:lineRule="exact"/>
        <w:rPr>
          <w:rFonts w:ascii="Times New Roman" w:hAnsi="Times New Roman"/>
          <w:sz w:val="24"/>
        </w:rPr>
      </w:pPr>
      <w:r>
        <w:rPr>
          <w:rFonts w:ascii="Times New Roman" w:hAnsi="Times New Roman"/>
          <w:sz w:val="24"/>
        </w:rPr>
        <w:t>注：</w:t>
      </w:r>
      <w:r w:rsidR="004D1F3E" w:rsidRPr="00235B79">
        <w:rPr>
          <w:rFonts w:ascii="Times New Roman" w:hAnsi="Times New Roman"/>
          <w:sz w:val="24"/>
        </w:rPr>
        <w:t>本页内容由</w:t>
      </w:r>
      <w:r w:rsidR="004D1F3E" w:rsidRPr="00235B79">
        <w:rPr>
          <w:rFonts w:ascii="Times New Roman" w:hAnsi="Times New Roman"/>
          <w:sz w:val="24"/>
          <w:lang w:val="zh-CN"/>
        </w:rPr>
        <w:t>村（居）委会、镇（街道）</w:t>
      </w:r>
      <w:r w:rsidR="00592736">
        <w:rPr>
          <w:rFonts w:ascii="Times New Roman" w:hAnsi="Times New Roman" w:hint="eastAsia"/>
          <w:sz w:val="24"/>
          <w:lang w:val="zh-CN"/>
        </w:rPr>
        <w:t>人民政府（办事处）</w:t>
      </w:r>
      <w:r w:rsidR="004D1F3E" w:rsidRPr="00235B79">
        <w:rPr>
          <w:rFonts w:ascii="Times New Roman" w:hAnsi="Times New Roman"/>
          <w:sz w:val="24"/>
          <w:lang w:val="zh-CN"/>
        </w:rPr>
        <w:t>填写</w:t>
      </w:r>
      <w:r>
        <w:rPr>
          <w:rFonts w:ascii="Times New Roman" w:hAnsi="Times New Roman"/>
          <w:sz w:val="24"/>
          <w:lang w:val="zh-CN"/>
        </w:rPr>
        <w:t>。</w:t>
      </w:r>
    </w:p>
    <w:p w:rsidR="00272800" w:rsidRDefault="00272800">
      <w:pPr>
        <w:pStyle w:val="aa"/>
        <w:autoSpaceDE/>
        <w:autoSpaceDN/>
        <w:spacing w:line="580" w:lineRule="exact"/>
        <w:ind w:right="0"/>
        <w:jc w:val="both"/>
        <w:rPr>
          <w:rFonts w:ascii="Times New Roman" w:hAnsi="Times New Roman"/>
        </w:rPr>
      </w:pPr>
    </w:p>
    <w:p w:rsidR="00272800" w:rsidRDefault="00272800">
      <w:pPr>
        <w:pStyle w:val="aa"/>
        <w:autoSpaceDE/>
        <w:autoSpaceDN/>
        <w:spacing w:line="580" w:lineRule="exact"/>
        <w:ind w:right="0"/>
        <w:jc w:val="both"/>
        <w:rPr>
          <w:rFonts w:ascii="Times New Roman" w:hAnsi="Times New Roman"/>
        </w:rPr>
      </w:pPr>
    </w:p>
    <w:p w:rsidR="00272800" w:rsidRDefault="00272800">
      <w:pPr>
        <w:pStyle w:val="aa"/>
        <w:autoSpaceDE/>
        <w:autoSpaceDN/>
        <w:spacing w:line="580" w:lineRule="exact"/>
        <w:ind w:right="0"/>
        <w:jc w:val="both"/>
        <w:rPr>
          <w:rFonts w:ascii="Times New Roman" w:hAnsi="Times New Roman"/>
        </w:rPr>
      </w:pPr>
    </w:p>
    <w:p w:rsidR="00272800" w:rsidRDefault="00272800">
      <w:pPr>
        <w:pStyle w:val="aa"/>
        <w:autoSpaceDE/>
        <w:autoSpaceDN/>
        <w:spacing w:line="580" w:lineRule="exact"/>
        <w:ind w:right="0"/>
        <w:jc w:val="both"/>
        <w:rPr>
          <w:rFonts w:ascii="Times New Roman" w:hAnsi="Times New Roman"/>
        </w:rPr>
      </w:pPr>
    </w:p>
    <w:p w:rsidR="00272800" w:rsidRDefault="00272800">
      <w:pPr>
        <w:pStyle w:val="aa"/>
        <w:autoSpaceDE/>
        <w:autoSpaceDN/>
        <w:spacing w:line="580" w:lineRule="exact"/>
        <w:ind w:right="0"/>
        <w:jc w:val="both"/>
        <w:rPr>
          <w:rFonts w:ascii="Times New Roman" w:hAnsi="Times New Roman"/>
        </w:rPr>
      </w:pPr>
    </w:p>
    <w:p w:rsidR="00272800" w:rsidRDefault="00272800">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816895" w:rsidRDefault="00816895">
      <w:pPr>
        <w:pStyle w:val="aa"/>
        <w:autoSpaceDE/>
        <w:autoSpaceDN/>
        <w:spacing w:line="580" w:lineRule="exact"/>
        <w:ind w:right="0"/>
        <w:jc w:val="both"/>
        <w:rPr>
          <w:rFonts w:ascii="Times New Roman" w:hAnsi="Times New Roman"/>
        </w:rPr>
      </w:pPr>
    </w:p>
    <w:p w:rsidR="00272800" w:rsidRDefault="00272800">
      <w:pPr>
        <w:pStyle w:val="aa"/>
        <w:autoSpaceDE/>
        <w:autoSpaceDN/>
        <w:spacing w:line="580" w:lineRule="exact"/>
        <w:ind w:right="0"/>
        <w:jc w:val="both"/>
        <w:rPr>
          <w:rFonts w:ascii="Times New Roman" w:hAnsi="Times New Roman"/>
        </w:rPr>
      </w:pPr>
    </w:p>
    <w:p w:rsidR="00272800" w:rsidRDefault="00272800">
      <w:pPr>
        <w:pStyle w:val="aa"/>
        <w:autoSpaceDE/>
        <w:autoSpaceDN/>
        <w:spacing w:line="580" w:lineRule="exact"/>
        <w:ind w:right="0"/>
        <w:jc w:val="both"/>
        <w:rPr>
          <w:rFonts w:ascii="Times New Roman" w:hAnsi="Times New Roman"/>
        </w:rPr>
      </w:pPr>
    </w:p>
    <w:p w:rsidR="00272800" w:rsidRDefault="00272800">
      <w:pPr>
        <w:pStyle w:val="aa"/>
        <w:autoSpaceDE/>
        <w:autoSpaceDN/>
        <w:spacing w:line="580" w:lineRule="exact"/>
        <w:ind w:right="0"/>
        <w:jc w:val="both"/>
        <w:rPr>
          <w:rFonts w:ascii="Times New Roman" w:hAnsi="Times New Roman"/>
        </w:rPr>
      </w:pPr>
    </w:p>
    <w:p w:rsidR="00C80B6F" w:rsidRDefault="00C80B6F" w:rsidP="00C80B6F">
      <w:pPr>
        <w:spacing w:line="580" w:lineRule="exact"/>
        <w:ind w:rightChars="336" w:right="1061"/>
        <w:jc w:val="right"/>
      </w:pPr>
    </w:p>
    <w:p w:rsidR="00C80B6F" w:rsidRPr="00422F1E" w:rsidRDefault="00C80B6F" w:rsidP="00C80B6F">
      <w:pPr>
        <w:pStyle w:val="aa"/>
        <w:spacing w:line="100" w:lineRule="atLeast"/>
        <w:ind w:left="-57" w:right="-57"/>
        <w:rPr>
          <w:rFonts w:ascii="仿宋_GB2312" w:eastAsia="仿宋_GB2312"/>
          <w:b/>
          <w:noProof/>
        </w:rPr>
      </w:pPr>
      <w:r w:rsidRPr="00422F1E">
        <w:rPr>
          <w:rFonts w:ascii="仿宋_GB2312" w:eastAsia="仿宋_GB2312" w:hint="eastAsia"/>
          <w:b/>
          <w:noProof/>
        </w:rPr>
        <w:object w:dxaOrig="7615" w:dyaOrig="40">
          <v:shape id="_x0000_i1026" type="#_x0000_t75" style="width:442.5pt;height:2.25pt" o:ole="" fillcolor="window">
            <v:imagedata r:id="rId8" o:title=""/>
            <o:lock v:ext="edit" aspectratio="f"/>
          </v:shape>
          <o:OLEObject Type="Embed" ProgID="MSDraw" ShapeID="_x0000_i1026" DrawAspect="Content" ObjectID="_1684151878" r:id="rId9">
            <o:FieldCodes>\* MERGEFORMAT</o:FieldCodes>
          </o:OLEObject>
        </w:object>
      </w:r>
    </w:p>
    <w:p w:rsidR="00C80B6F" w:rsidRPr="004A3FD5" w:rsidRDefault="00C80B6F" w:rsidP="00C80B6F">
      <w:pPr>
        <w:pStyle w:val="a9"/>
        <w:spacing w:after="40" w:line="460" w:lineRule="exact"/>
        <w:ind w:left="1151" w:right="312" w:hanging="839"/>
        <w:rPr>
          <w:rFonts w:ascii="方正仿宋_GBK"/>
          <w:sz w:val="28"/>
          <w:szCs w:val="28"/>
        </w:rPr>
      </w:pPr>
      <w:r w:rsidRPr="004A3FD5">
        <w:rPr>
          <w:rFonts w:ascii="方正仿宋_GBK" w:hint="eastAsia"/>
          <w:sz w:val="28"/>
          <w:szCs w:val="28"/>
        </w:rPr>
        <w:t>抄送：区委各部门，区人大常委会办公室，区政协办公室，区法院、</w:t>
      </w:r>
    </w:p>
    <w:p w:rsidR="00C80B6F" w:rsidRPr="004A3FD5" w:rsidRDefault="00C80B6F" w:rsidP="00C80B6F">
      <w:pPr>
        <w:pStyle w:val="a9"/>
        <w:spacing w:after="40" w:line="460" w:lineRule="exact"/>
        <w:ind w:left="1151" w:right="312" w:hanging="839"/>
        <w:rPr>
          <w:rFonts w:ascii="方正仿宋_GBK"/>
          <w:sz w:val="28"/>
          <w:szCs w:val="28"/>
        </w:rPr>
      </w:pPr>
      <w:r w:rsidRPr="004A3FD5">
        <w:rPr>
          <w:rFonts w:ascii="方正仿宋_GBK" w:hint="eastAsia"/>
          <w:sz w:val="28"/>
          <w:szCs w:val="28"/>
        </w:rPr>
        <w:t xml:space="preserve">      检察院，区各人民团体；区各垂直管理部门。</w:t>
      </w:r>
    </w:p>
    <w:p w:rsidR="00C80B6F" w:rsidRPr="004A3FD5" w:rsidRDefault="00C80B6F" w:rsidP="00C80B6F">
      <w:pPr>
        <w:pStyle w:val="aa"/>
        <w:spacing w:line="100" w:lineRule="atLeast"/>
        <w:ind w:left="-57" w:right="-57"/>
        <w:rPr>
          <w:rFonts w:ascii="方正仿宋_GBK"/>
          <w:noProof/>
          <w:sz w:val="28"/>
          <w:szCs w:val="28"/>
        </w:rPr>
      </w:pPr>
      <w:r w:rsidRPr="004A3FD5">
        <w:rPr>
          <w:rFonts w:ascii="方正仿宋_GBK" w:hint="eastAsia"/>
          <w:noProof/>
          <w:sz w:val="28"/>
          <w:szCs w:val="28"/>
        </w:rPr>
        <w:object w:dxaOrig="13870" w:dyaOrig="40">
          <v:shape id="_x0000_i1027" type="#_x0000_t75" style="width:442.5pt;height:1.5pt" o:ole="" o:preferrelative="f" fillcolor="window">
            <v:imagedata r:id="rId10" o:title=""/>
            <o:lock v:ext="edit" aspectratio="f"/>
          </v:shape>
          <o:OLEObject Type="Embed" ProgID="MSDraw" ShapeID="_x0000_i1027" DrawAspect="Content" ObjectID="_1684151879" r:id="rId11">
            <o:FieldCodes>\* MERGEFORMAT</o:FieldCodes>
          </o:OLEObject>
        </w:object>
      </w:r>
    </w:p>
    <w:p w:rsidR="00C80B6F" w:rsidRPr="00816895" w:rsidRDefault="00C80B6F" w:rsidP="00C80B6F">
      <w:pPr>
        <w:pStyle w:val="a8"/>
        <w:tabs>
          <w:tab w:val="clear" w:pos="8465"/>
          <w:tab w:val="right" w:pos="8533"/>
        </w:tabs>
        <w:spacing w:after="40" w:line="454" w:lineRule="exact"/>
        <w:ind w:left="312" w:right="0"/>
        <w:rPr>
          <w:rFonts w:ascii="Times New Roman" w:hAnsi="Times New Roman"/>
          <w:sz w:val="28"/>
          <w:szCs w:val="28"/>
        </w:rPr>
      </w:pPr>
      <w:r w:rsidRPr="00816895">
        <w:rPr>
          <w:rFonts w:ascii="Times New Roman" w:hAnsi="Times New Roman"/>
          <w:sz w:val="28"/>
          <w:szCs w:val="28"/>
        </w:rPr>
        <w:t>南通市通州区人民政府办公室</w:t>
      </w:r>
      <w:r w:rsidRPr="00816895">
        <w:rPr>
          <w:rFonts w:ascii="Times New Roman" w:hAnsi="Times New Roman"/>
          <w:sz w:val="28"/>
          <w:szCs w:val="28"/>
        </w:rPr>
        <w:tab/>
        <w:t>2021</w:t>
      </w:r>
      <w:r w:rsidRPr="00816895">
        <w:rPr>
          <w:rFonts w:ascii="Times New Roman" w:hAnsi="Times New Roman"/>
          <w:sz w:val="28"/>
          <w:szCs w:val="28"/>
        </w:rPr>
        <w:t>年</w:t>
      </w:r>
      <w:r w:rsidRPr="00816895">
        <w:rPr>
          <w:rFonts w:ascii="Times New Roman" w:hAnsi="Times New Roman"/>
          <w:sz w:val="28"/>
          <w:szCs w:val="28"/>
        </w:rPr>
        <w:t>5</w:t>
      </w:r>
      <w:r w:rsidRPr="00816895">
        <w:rPr>
          <w:rFonts w:ascii="Times New Roman" w:hAnsi="Times New Roman"/>
          <w:sz w:val="28"/>
          <w:szCs w:val="28"/>
        </w:rPr>
        <w:t>月</w:t>
      </w:r>
      <w:r w:rsidRPr="00816895">
        <w:rPr>
          <w:rFonts w:ascii="Times New Roman" w:hAnsi="Times New Roman"/>
          <w:sz w:val="28"/>
          <w:szCs w:val="28"/>
        </w:rPr>
        <w:t>27</w:t>
      </w:r>
      <w:r w:rsidRPr="00816895">
        <w:rPr>
          <w:rFonts w:ascii="Times New Roman" w:hAnsi="Times New Roman"/>
          <w:sz w:val="28"/>
          <w:szCs w:val="28"/>
        </w:rPr>
        <w:t>日印发</w:t>
      </w:r>
    </w:p>
    <w:p w:rsidR="001B633F" w:rsidRPr="00C80B6F" w:rsidRDefault="00C80B6F" w:rsidP="00C80B6F">
      <w:pPr>
        <w:pStyle w:val="aa"/>
        <w:spacing w:line="100" w:lineRule="atLeast"/>
        <w:ind w:left="-57" w:right="-57"/>
      </w:pPr>
      <w:r w:rsidRPr="00422F1E">
        <w:rPr>
          <w:rFonts w:ascii="仿宋_GB2312" w:eastAsia="仿宋_GB2312" w:hint="eastAsia"/>
          <w:noProof/>
        </w:rPr>
        <w:object w:dxaOrig="7615" w:dyaOrig="40">
          <v:shape id="_x0000_i1028" type="#_x0000_t75" style="width:442.5pt;height:2.25pt" o:ole="" fillcolor="window">
            <v:imagedata r:id="rId8" o:title=""/>
            <o:lock v:ext="edit" aspectratio="f"/>
          </v:shape>
          <o:OLEObject Type="Embed" ProgID="MSDraw" ShapeID="_x0000_i1028" DrawAspect="Content" ObjectID="_1684151880" r:id="rId12">
            <o:FieldCodes>\* MERGEFORMAT</o:FieldCodes>
          </o:OLEObject>
        </w:object>
      </w:r>
    </w:p>
    <w:sectPr w:rsidR="001B633F" w:rsidRPr="00C80B6F" w:rsidSect="00C80B6F">
      <w:footerReference w:type="even" r:id="rId13"/>
      <w:footerReference w:type="default" r:id="rId14"/>
      <w:pgSz w:w="11906" w:h="16838" w:code="9"/>
      <w:pgMar w:top="2041" w:right="1474" w:bottom="1928" w:left="1588" w:header="851" w:footer="1474" w:gutter="0"/>
      <w:pgNumType w:fmt="numberInDash"/>
      <w:cols w:space="720"/>
      <w:docGrid w:type="linesAndChars" w:linePitch="58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0D" w:rsidRDefault="0057390D">
      <w:r>
        <w:separator/>
      </w:r>
    </w:p>
  </w:endnote>
  <w:endnote w:type="continuationSeparator" w:id="1">
    <w:p w:rsidR="0057390D" w:rsidRDefault="00573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DA1EC2FA-4EDA-4070-A7B2-347F09AC68AF}"/>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84EAF75C-6F21-43D3-AC1D-D946967D0534}"/>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3" w:subsetted="1" w:fontKey="{786E76A8-BFEA-496F-ADD7-8D4F8BEDA9C1}"/>
  </w:font>
  <w:font w:name="华文中宋">
    <w:altName w:val="宋体"/>
    <w:panose1 w:val="02010600040101010101"/>
    <w:charset w:val="86"/>
    <w:family w:val="auto"/>
    <w:pitch w:val="variable"/>
    <w:sig w:usb0="00000287" w:usb1="080F0000" w:usb2="00000010" w:usb3="00000000" w:csb0="0004009F" w:csb1="00000000"/>
  </w:font>
  <w:font w:name="微软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4" w:subsetted="1" w:fontKey="{89094C05-1188-403B-ADCF-67DF1F3A594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6C" w:rsidRPr="00C80B6F" w:rsidRDefault="005F11FB" w:rsidP="00C80B6F">
    <w:pPr>
      <w:pStyle w:val="a4"/>
      <w:ind w:firstLineChars="100" w:firstLine="280"/>
      <w:rPr>
        <w:rFonts w:ascii="方正仿宋_GBK" w:hAnsiTheme="minorEastAsia"/>
        <w:sz w:val="28"/>
        <w:szCs w:val="28"/>
      </w:rPr>
    </w:pPr>
    <w:r w:rsidRPr="00C80B6F">
      <w:rPr>
        <w:rFonts w:ascii="方正仿宋_GBK" w:hAnsiTheme="minorEastAsia" w:hint="eastAsia"/>
        <w:sz w:val="28"/>
        <w:szCs w:val="28"/>
      </w:rPr>
      <w:fldChar w:fldCharType="begin"/>
    </w:r>
    <w:r w:rsidR="0045131F" w:rsidRPr="00C80B6F">
      <w:rPr>
        <w:rFonts w:ascii="方正仿宋_GBK" w:hAnsiTheme="minorEastAsia" w:hint="eastAsia"/>
        <w:sz w:val="28"/>
        <w:szCs w:val="28"/>
      </w:rPr>
      <w:instrText xml:space="preserve"> PAGE   \* MERGEFORMAT </w:instrText>
    </w:r>
    <w:r w:rsidRPr="00C80B6F">
      <w:rPr>
        <w:rFonts w:ascii="方正仿宋_GBK" w:hAnsiTheme="minorEastAsia" w:hint="eastAsia"/>
        <w:sz w:val="28"/>
        <w:szCs w:val="28"/>
      </w:rPr>
      <w:fldChar w:fldCharType="separate"/>
    </w:r>
    <w:r w:rsidR="004C176D" w:rsidRPr="004C176D">
      <w:rPr>
        <w:rFonts w:ascii="方正仿宋_GBK" w:hAnsiTheme="minorEastAsia"/>
        <w:noProof/>
        <w:sz w:val="28"/>
        <w:szCs w:val="28"/>
        <w:lang w:val="zh-CN"/>
      </w:rPr>
      <w:t>-</w:t>
    </w:r>
    <w:r w:rsidR="004C176D">
      <w:rPr>
        <w:rFonts w:ascii="方正仿宋_GBK" w:hAnsiTheme="minorEastAsia"/>
        <w:noProof/>
        <w:sz w:val="28"/>
        <w:szCs w:val="28"/>
      </w:rPr>
      <w:t xml:space="preserve"> 12 -</w:t>
    </w:r>
    <w:r w:rsidRPr="00C80B6F">
      <w:rPr>
        <w:rFonts w:ascii="方正仿宋_GBK" w:hAnsiTheme="minorEastAsia"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52" w:rsidRPr="00C80B6F" w:rsidRDefault="005F11FB" w:rsidP="005F2A6C">
    <w:pPr>
      <w:pStyle w:val="a4"/>
      <w:wordWrap w:val="0"/>
      <w:jc w:val="right"/>
      <w:rPr>
        <w:rFonts w:ascii="方正仿宋_GBK" w:hAnsiTheme="minorEastAsia"/>
        <w:sz w:val="28"/>
        <w:szCs w:val="28"/>
      </w:rPr>
    </w:pPr>
    <w:r w:rsidRPr="00C80B6F">
      <w:rPr>
        <w:rFonts w:ascii="方正仿宋_GBK" w:hAnsiTheme="minorEastAsia" w:hint="eastAsia"/>
        <w:sz w:val="28"/>
        <w:szCs w:val="28"/>
      </w:rPr>
      <w:fldChar w:fldCharType="begin"/>
    </w:r>
    <w:r w:rsidR="0045131F" w:rsidRPr="00C80B6F">
      <w:rPr>
        <w:rFonts w:ascii="方正仿宋_GBK" w:hAnsiTheme="minorEastAsia" w:hint="eastAsia"/>
        <w:sz w:val="28"/>
        <w:szCs w:val="28"/>
      </w:rPr>
      <w:instrText xml:space="preserve"> PAGE   \* MERGEFORMAT </w:instrText>
    </w:r>
    <w:r w:rsidRPr="00C80B6F">
      <w:rPr>
        <w:rFonts w:ascii="方正仿宋_GBK" w:hAnsiTheme="minorEastAsia" w:hint="eastAsia"/>
        <w:sz w:val="28"/>
        <w:szCs w:val="28"/>
      </w:rPr>
      <w:fldChar w:fldCharType="separate"/>
    </w:r>
    <w:r w:rsidR="004C176D" w:rsidRPr="004C176D">
      <w:rPr>
        <w:rFonts w:ascii="方正仿宋_GBK" w:hAnsiTheme="minorEastAsia"/>
        <w:noProof/>
        <w:sz w:val="28"/>
        <w:szCs w:val="28"/>
        <w:lang w:val="zh-CN"/>
      </w:rPr>
      <w:t>-</w:t>
    </w:r>
    <w:r w:rsidR="004C176D">
      <w:rPr>
        <w:rFonts w:ascii="方正仿宋_GBK" w:hAnsiTheme="minorEastAsia"/>
        <w:noProof/>
        <w:sz w:val="28"/>
        <w:szCs w:val="28"/>
      </w:rPr>
      <w:t xml:space="preserve"> 11 -</w:t>
    </w:r>
    <w:r w:rsidRPr="00C80B6F">
      <w:rPr>
        <w:rFonts w:ascii="方正仿宋_GBK" w:hAnsiTheme="minorEastAsia" w:hint="eastAsia"/>
        <w:sz w:val="28"/>
        <w:szCs w:val="28"/>
      </w:rPr>
      <w:fldChar w:fldCharType="end"/>
    </w:r>
    <w:r w:rsidR="0045131F" w:rsidRPr="00C80B6F">
      <w:rPr>
        <w:rFonts w:ascii="方正仿宋_GBK"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0D" w:rsidRDefault="0057390D">
      <w:r>
        <w:separator/>
      </w:r>
    </w:p>
  </w:footnote>
  <w:footnote w:type="continuationSeparator" w:id="1">
    <w:p w:rsidR="0057390D" w:rsidRDefault="00573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stylePaneFormatFilter w:val="3F01"/>
  <w:revisionView w:markup="0"/>
  <w:trackRevisions/>
  <w:defaultTabStop w:val="420"/>
  <w:evenAndOddHeaders/>
  <w:drawingGridHorizontalSpacing w:val="158"/>
  <w:drawingGridVerticalSpacing w:val="290"/>
  <w:displayHorizontalDrawingGridEvery w:val="2"/>
  <w:displayVerticalDrawingGridEvery w:val="2"/>
  <w:noPunctuationKerning/>
  <w:characterSpacingControl w:val="compressPunctuation"/>
  <w:hdrShapeDefaults>
    <o:shapedefaults v:ext="edit" spidmax="399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8D4"/>
    <w:rsid w:val="00000857"/>
    <w:rsid w:val="00010440"/>
    <w:rsid w:val="0002272A"/>
    <w:rsid w:val="00023D6F"/>
    <w:rsid w:val="000424AE"/>
    <w:rsid w:val="0004557F"/>
    <w:rsid w:val="00052A27"/>
    <w:rsid w:val="000546E8"/>
    <w:rsid w:val="0006024A"/>
    <w:rsid w:val="00067FCC"/>
    <w:rsid w:val="00072609"/>
    <w:rsid w:val="00072D85"/>
    <w:rsid w:val="00080B13"/>
    <w:rsid w:val="000851F3"/>
    <w:rsid w:val="00096BAE"/>
    <w:rsid w:val="000A18BC"/>
    <w:rsid w:val="000A40F1"/>
    <w:rsid w:val="000B2888"/>
    <w:rsid w:val="000D610C"/>
    <w:rsid w:val="000F3F1D"/>
    <w:rsid w:val="000F794E"/>
    <w:rsid w:val="001163CD"/>
    <w:rsid w:val="00120084"/>
    <w:rsid w:val="00125B40"/>
    <w:rsid w:val="0013438A"/>
    <w:rsid w:val="0016108B"/>
    <w:rsid w:val="00182DC6"/>
    <w:rsid w:val="00193FE6"/>
    <w:rsid w:val="001A6AB5"/>
    <w:rsid w:val="001B4AA0"/>
    <w:rsid w:val="001B633F"/>
    <w:rsid w:val="001D05D0"/>
    <w:rsid w:val="001D090D"/>
    <w:rsid w:val="001D2B49"/>
    <w:rsid w:val="001F22D3"/>
    <w:rsid w:val="00205712"/>
    <w:rsid w:val="0021652B"/>
    <w:rsid w:val="00226232"/>
    <w:rsid w:val="00235B79"/>
    <w:rsid w:val="00236092"/>
    <w:rsid w:val="0023706E"/>
    <w:rsid w:val="00244F6B"/>
    <w:rsid w:val="00247132"/>
    <w:rsid w:val="00254B20"/>
    <w:rsid w:val="00255913"/>
    <w:rsid w:val="00270D77"/>
    <w:rsid w:val="00272800"/>
    <w:rsid w:val="0027610B"/>
    <w:rsid w:val="00277556"/>
    <w:rsid w:val="0028016A"/>
    <w:rsid w:val="00285DE1"/>
    <w:rsid w:val="0029421E"/>
    <w:rsid w:val="0029733E"/>
    <w:rsid w:val="002A101F"/>
    <w:rsid w:val="002C06A7"/>
    <w:rsid w:val="002C3BA1"/>
    <w:rsid w:val="002D656A"/>
    <w:rsid w:val="002E3C8A"/>
    <w:rsid w:val="002F2A02"/>
    <w:rsid w:val="002F51C3"/>
    <w:rsid w:val="00305B8A"/>
    <w:rsid w:val="003413AB"/>
    <w:rsid w:val="003417B8"/>
    <w:rsid w:val="00343A67"/>
    <w:rsid w:val="003660BB"/>
    <w:rsid w:val="0036711C"/>
    <w:rsid w:val="003B1C30"/>
    <w:rsid w:val="003D61C3"/>
    <w:rsid w:val="0041455E"/>
    <w:rsid w:val="00421AC3"/>
    <w:rsid w:val="00433487"/>
    <w:rsid w:val="004403AE"/>
    <w:rsid w:val="00446A89"/>
    <w:rsid w:val="0045131F"/>
    <w:rsid w:val="00455BBA"/>
    <w:rsid w:val="00457DF4"/>
    <w:rsid w:val="00467D78"/>
    <w:rsid w:val="00485889"/>
    <w:rsid w:val="00487CB2"/>
    <w:rsid w:val="0049099B"/>
    <w:rsid w:val="00492471"/>
    <w:rsid w:val="00495F91"/>
    <w:rsid w:val="004A0AE7"/>
    <w:rsid w:val="004A50E4"/>
    <w:rsid w:val="004B09B9"/>
    <w:rsid w:val="004B5E14"/>
    <w:rsid w:val="004C176D"/>
    <w:rsid w:val="004C2AFB"/>
    <w:rsid w:val="004D1F3E"/>
    <w:rsid w:val="00500DFE"/>
    <w:rsid w:val="005116D5"/>
    <w:rsid w:val="00530229"/>
    <w:rsid w:val="005312D9"/>
    <w:rsid w:val="005327EF"/>
    <w:rsid w:val="005343E9"/>
    <w:rsid w:val="0054036B"/>
    <w:rsid w:val="00546FD2"/>
    <w:rsid w:val="00560CF0"/>
    <w:rsid w:val="00561B2C"/>
    <w:rsid w:val="0057390D"/>
    <w:rsid w:val="0058217C"/>
    <w:rsid w:val="00582791"/>
    <w:rsid w:val="00584C2B"/>
    <w:rsid w:val="005911D2"/>
    <w:rsid w:val="00592736"/>
    <w:rsid w:val="005A0249"/>
    <w:rsid w:val="005A11D9"/>
    <w:rsid w:val="005C6B1C"/>
    <w:rsid w:val="005D02B3"/>
    <w:rsid w:val="005E4B9F"/>
    <w:rsid w:val="005F11FB"/>
    <w:rsid w:val="005F2A6C"/>
    <w:rsid w:val="005F66F4"/>
    <w:rsid w:val="00602A51"/>
    <w:rsid w:val="00604032"/>
    <w:rsid w:val="006106B8"/>
    <w:rsid w:val="006167D6"/>
    <w:rsid w:val="00642268"/>
    <w:rsid w:val="0065202E"/>
    <w:rsid w:val="00652FBB"/>
    <w:rsid w:val="00653798"/>
    <w:rsid w:val="00692CF3"/>
    <w:rsid w:val="006B72BF"/>
    <w:rsid w:val="006F5CF8"/>
    <w:rsid w:val="00711CDB"/>
    <w:rsid w:val="00735537"/>
    <w:rsid w:val="007420BA"/>
    <w:rsid w:val="007564BA"/>
    <w:rsid w:val="00772E78"/>
    <w:rsid w:val="007971EB"/>
    <w:rsid w:val="007A009E"/>
    <w:rsid w:val="007A06C6"/>
    <w:rsid w:val="007A1AFC"/>
    <w:rsid w:val="007C4572"/>
    <w:rsid w:val="00811B6B"/>
    <w:rsid w:val="0081334A"/>
    <w:rsid w:val="00816895"/>
    <w:rsid w:val="00825387"/>
    <w:rsid w:val="0083221E"/>
    <w:rsid w:val="0083755A"/>
    <w:rsid w:val="0086261F"/>
    <w:rsid w:val="00864D3B"/>
    <w:rsid w:val="008659DD"/>
    <w:rsid w:val="00871D48"/>
    <w:rsid w:val="00876A08"/>
    <w:rsid w:val="008A0795"/>
    <w:rsid w:val="008A3995"/>
    <w:rsid w:val="008B03E4"/>
    <w:rsid w:val="008B30BF"/>
    <w:rsid w:val="008B4A4E"/>
    <w:rsid w:val="008C2FC8"/>
    <w:rsid w:val="008C7AA8"/>
    <w:rsid w:val="008D2C64"/>
    <w:rsid w:val="008D61A8"/>
    <w:rsid w:val="00914AF9"/>
    <w:rsid w:val="00915E53"/>
    <w:rsid w:val="00926271"/>
    <w:rsid w:val="0094350B"/>
    <w:rsid w:val="009570C1"/>
    <w:rsid w:val="0096765D"/>
    <w:rsid w:val="00972879"/>
    <w:rsid w:val="009770A4"/>
    <w:rsid w:val="00977952"/>
    <w:rsid w:val="00995A9B"/>
    <w:rsid w:val="00997B08"/>
    <w:rsid w:val="009A4414"/>
    <w:rsid w:val="009B0730"/>
    <w:rsid w:val="009B120D"/>
    <w:rsid w:val="009B6098"/>
    <w:rsid w:val="009B791A"/>
    <w:rsid w:val="009D0364"/>
    <w:rsid w:val="009D553C"/>
    <w:rsid w:val="00A0105F"/>
    <w:rsid w:val="00A146F2"/>
    <w:rsid w:val="00A2606C"/>
    <w:rsid w:val="00A272DE"/>
    <w:rsid w:val="00A320C1"/>
    <w:rsid w:val="00A337C8"/>
    <w:rsid w:val="00A4063D"/>
    <w:rsid w:val="00A50354"/>
    <w:rsid w:val="00A52800"/>
    <w:rsid w:val="00A60F4B"/>
    <w:rsid w:val="00A65458"/>
    <w:rsid w:val="00A710CA"/>
    <w:rsid w:val="00A73CB2"/>
    <w:rsid w:val="00A925F9"/>
    <w:rsid w:val="00A955D3"/>
    <w:rsid w:val="00AA39F7"/>
    <w:rsid w:val="00AA3B2B"/>
    <w:rsid w:val="00AC2BD8"/>
    <w:rsid w:val="00AD70D9"/>
    <w:rsid w:val="00AE0F6D"/>
    <w:rsid w:val="00AF01BF"/>
    <w:rsid w:val="00B051E5"/>
    <w:rsid w:val="00B05E5A"/>
    <w:rsid w:val="00B06B49"/>
    <w:rsid w:val="00B12AF0"/>
    <w:rsid w:val="00B178D4"/>
    <w:rsid w:val="00B26303"/>
    <w:rsid w:val="00B30724"/>
    <w:rsid w:val="00B3166B"/>
    <w:rsid w:val="00B32B0A"/>
    <w:rsid w:val="00B33440"/>
    <w:rsid w:val="00B33A99"/>
    <w:rsid w:val="00B360B6"/>
    <w:rsid w:val="00B36A32"/>
    <w:rsid w:val="00B45E4F"/>
    <w:rsid w:val="00B51E2C"/>
    <w:rsid w:val="00B573F2"/>
    <w:rsid w:val="00B6128F"/>
    <w:rsid w:val="00B625B9"/>
    <w:rsid w:val="00B7388B"/>
    <w:rsid w:val="00B81C11"/>
    <w:rsid w:val="00BA0976"/>
    <w:rsid w:val="00BA5E46"/>
    <w:rsid w:val="00BA5E7E"/>
    <w:rsid w:val="00BB2678"/>
    <w:rsid w:val="00BC418D"/>
    <w:rsid w:val="00BD0782"/>
    <w:rsid w:val="00BD27B3"/>
    <w:rsid w:val="00BE75BF"/>
    <w:rsid w:val="00BF1D86"/>
    <w:rsid w:val="00BF729E"/>
    <w:rsid w:val="00C0006A"/>
    <w:rsid w:val="00C05334"/>
    <w:rsid w:val="00C108A8"/>
    <w:rsid w:val="00C246ED"/>
    <w:rsid w:val="00C37F4B"/>
    <w:rsid w:val="00C54F9E"/>
    <w:rsid w:val="00C57C0B"/>
    <w:rsid w:val="00C67EF5"/>
    <w:rsid w:val="00C808D8"/>
    <w:rsid w:val="00C80B6F"/>
    <w:rsid w:val="00C93E70"/>
    <w:rsid w:val="00C95ABD"/>
    <w:rsid w:val="00C97B9C"/>
    <w:rsid w:val="00CA35C9"/>
    <w:rsid w:val="00CA454F"/>
    <w:rsid w:val="00CB0EB0"/>
    <w:rsid w:val="00CB5415"/>
    <w:rsid w:val="00CD1F94"/>
    <w:rsid w:val="00CD7D17"/>
    <w:rsid w:val="00CE50E3"/>
    <w:rsid w:val="00CE7AB2"/>
    <w:rsid w:val="00D0690C"/>
    <w:rsid w:val="00D14FCE"/>
    <w:rsid w:val="00D1587B"/>
    <w:rsid w:val="00D20FD9"/>
    <w:rsid w:val="00D3515C"/>
    <w:rsid w:val="00D44B2C"/>
    <w:rsid w:val="00D45182"/>
    <w:rsid w:val="00D4537A"/>
    <w:rsid w:val="00D5554C"/>
    <w:rsid w:val="00D664E1"/>
    <w:rsid w:val="00D75024"/>
    <w:rsid w:val="00D76446"/>
    <w:rsid w:val="00D7711E"/>
    <w:rsid w:val="00DA0441"/>
    <w:rsid w:val="00DB2F58"/>
    <w:rsid w:val="00DB5880"/>
    <w:rsid w:val="00DB6D14"/>
    <w:rsid w:val="00DD6B3C"/>
    <w:rsid w:val="00DE1ECB"/>
    <w:rsid w:val="00E05B07"/>
    <w:rsid w:val="00E141F4"/>
    <w:rsid w:val="00E26D16"/>
    <w:rsid w:val="00E3159C"/>
    <w:rsid w:val="00E358F1"/>
    <w:rsid w:val="00E3778B"/>
    <w:rsid w:val="00E53363"/>
    <w:rsid w:val="00E61223"/>
    <w:rsid w:val="00E72308"/>
    <w:rsid w:val="00E73A8E"/>
    <w:rsid w:val="00E95F26"/>
    <w:rsid w:val="00E96869"/>
    <w:rsid w:val="00EA2286"/>
    <w:rsid w:val="00EC0657"/>
    <w:rsid w:val="00EC464E"/>
    <w:rsid w:val="00EC5C74"/>
    <w:rsid w:val="00ED0917"/>
    <w:rsid w:val="00EE1A76"/>
    <w:rsid w:val="00EE22BC"/>
    <w:rsid w:val="00EF5FBD"/>
    <w:rsid w:val="00F00168"/>
    <w:rsid w:val="00F112F4"/>
    <w:rsid w:val="00F15AC5"/>
    <w:rsid w:val="00F273A8"/>
    <w:rsid w:val="00F304F2"/>
    <w:rsid w:val="00F56A2A"/>
    <w:rsid w:val="00F56BE2"/>
    <w:rsid w:val="00F6249A"/>
    <w:rsid w:val="00F8066B"/>
    <w:rsid w:val="00F840A9"/>
    <w:rsid w:val="00F8650F"/>
    <w:rsid w:val="00F86D3C"/>
    <w:rsid w:val="00FA39CC"/>
    <w:rsid w:val="00FB3A3D"/>
    <w:rsid w:val="00FC1CE3"/>
    <w:rsid w:val="00FC3C8B"/>
    <w:rsid w:val="00FC5EC4"/>
    <w:rsid w:val="00FC7512"/>
    <w:rsid w:val="02630A97"/>
    <w:rsid w:val="02E74F7D"/>
    <w:rsid w:val="0AB629DA"/>
    <w:rsid w:val="0C342EFC"/>
    <w:rsid w:val="0D130F82"/>
    <w:rsid w:val="0E0B4D1D"/>
    <w:rsid w:val="0FE224E0"/>
    <w:rsid w:val="13602E59"/>
    <w:rsid w:val="13D50188"/>
    <w:rsid w:val="14337B8A"/>
    <w:rsid w:val="1450047A"/>
    <w:rsid w:val="162E76DF"/>
    <w:rsid w:val="1B3E0229"/>
    <w:rsid w:val="1D8F1E43"/>
    <w:rsid w:val="21F84EB2"/>
    <w:rsid w:val="22584215"/>
    <w:rsid w:val="2284457D"/>
    <w:rsid w:val="26F80D6F"/>
    <w:rsid w:val="272323B9"/>
    <w:rsid w:val="27F8719C"/>
    <w:rsid w:val="291D4BFD"/>
    <w:rsid w:val="296A6BDD"/>
    <w:rsid w:val="29B31B5E"/>
    <w:rsid w:val="2A2908BE"/>
    <w:rsid w:val="2F1F31B7"/>
    <w:rsid w:val="2F220026"/>
    <w:rsid w:val="38681F1D"/>
    <w:rsid w:val="390A7F70"/>
    <w:rsid w:val="39D77431"/>
    <w:rsid w:val="3C733D8D"/>
    <w:rsid w:val="3D90781E"/>
    <w:rsid w:val="425A33C6"/>
    <w:rsid w:val="462D066B"/>
    <w:rsid w:val="471030FF"/>
    <w:rsid w:val="499C7410"/>
    <w:rsid w:val="4B3313F6"/>
    <w:rsid w:val="50CC0370"/>
    <w:rsid w:val="532B7AFD"/>
    <w:rsid w:val="54241708"/>
    <w:rsid w:val="55BC66B6"/>
    <w:rsid w:val="56165117"/>
    <w:rsid w:val="5A297CB5"/>
    <w:rsid w:val="5C7E00CA"/>
    <w:rsid w:val="614666BE"/>
    <w:rsid w:val="693F1819"/>
    <w:rsid w:val="69B04EDC"/>
    <w:rsid w:val="6A8D5D75"/>
    <w:rsid w:val="6B947275"/>
    <w:rsid w:val="6F1C2071"/>
    <w:rsid w:val="6F41450A"/>
    <w:rsid w:val="6FF9226D"/>
    <w:rsid w:val="717B7893"/>
    <w:rsid w:val="71FA5FC3"/>
    <w:rsid w:val="757A09E0"/>
    <w:rsid w:val="75956F34"/>
    <w:rsid w:val="79A92DC6"/>
    <w:rsid w:val="7D5D1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AC3"/>
    <w:pPr>
      <w:widowControl w:val="0"/>
      <w:jc w:val="both"/>
    </w:pPr>
    <w:rPr>
      <w:rFonts w:eastAsia="方正仿宋_GBK"/>
      <w:kern w:val="2"/>
      <w:sz w:val="32"/>
      <w:szCs w:val="24"/>
    </w:rPr>
  </w:style>
  <w:style w:type="paragraph" w:styleId="1">
    <w:name w:val="heading 1"/>
    <w:basedOn w:val="a"/>
    <w:next w:val="a"/>
    <w:uiPriority w:val="9"/>
    <w:qFormat/>
    <w:rsid w:val="001D2B49"/>
    <w:pPr>
      <w:keepNext/>
      <w:keepLines/>
      <w:ind w:firstLine="694"/>
      <w:outlineLvl w:val="0"/>
    </w:pPr>
    <w:rPr>
      <w:b/>
      <w:bCs/>
      <w:kern w:val="44"/>
      <w:szCs w:val="44"/>
    </w:rPr>
  </w:style>
  <w:style w:type="paragraph" w:styleId="2">
    <w:name w:val="heading 2"/>
    <w:basedOn w:val="a"/>
    <w:next w:val="a"/>
    <w:uiPriority w:val="9"/>
    <w:qFormat/>
    <w:rsid w:val="001D2B49"/>
    <w:pPr>
      <w:keepNext/>
      <w:keepLines/>
      <w:ind w:firstLine="651"/>
      <w:outlineLvl w:val="1"/>
    </w:pPr>
    <w:rPr>
      <w:b/>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D2B49"/>
  </w:style>
  <w:style w:type="character" w:customStyle="1" w:styleId="font41">
    <w:name w:val="font41"/>
    <w:basedOn w:val="a0"/>
    <w:rsid w:val="001D2B49"/>
    <w:rPr>
      <w:rFonts w:ascii="宋体" w:eastAsia="宋体" w:hAnsi="宋体" w:cs="宋体"/>
      <w:i w:val="0"/>
      <w:color w:val="000000"/>
      <w:sz w:val="20"/>
      <w:szCs w:val="20"/>
      <w:u w:val="none"/>
    </w:rPr>
  </w:style>
  <w:style w:type="character" w:customStyle="1" w:styleId="font11">
    <w:name w:val="font11"/>
    <w:basedOn w:val="a0"/>
    <w:rsid w:val="001D2B49"/>
    <w:rPr>
      <w:rFonts w:ascii="宋体" w:eastAsia="宋体" w:hAnsi="宋体" w:cs="宋体" w:hint="eastAsia"/>
      <w:i w:val="0"/>
      <w:color w:val="000000"/>
      <w:sz w:val="22"/>
      <w:szCs w:val="22"/>
      <w:u w:val="none"/>
    </w:rPr>
  </w:style>
  <w:style w:type="character" w:customStyle="1" w:styleId="Char">
    <w:name w:val="页脚 Char"/>
    <w:basedOn w:val="a0"/>
    <w:link w:val="a4"/>
    <w:uiPriority w:val="99"/>
    <w:rsid w:val="001D2B49"/>
    <w:rPr>
      <w:kern w:val="2"/>
      <w:sz w:val="18"/>
      <w:szCs w:val="24"/>
    </w:rPr>
  </w:style>
  <w:style w:type="character" w:customStyle="1" w:styleId="font31">
    <w:name w:val="font31"/>
    <w:basedOn w:val="a0"/>
    <w:rsid w:val="001D2B49"/>
    <w:rPr>
      <w:rFonts w:ascii="宋体" w:eastAsia="宋体" w:hAnsi="宋体" w:cs="宋体" w:hint="eastAsia"/>
      <w:i w:val="0"/>
      <w:color w:val="000000"/>
      <w:sz w:val="20"/>
      <w:szCs w:val="20"/>
      <w:u w:val="none"/>
    </w:rPr>
  </w:style>
  <w:style w:type="character" w:customStyle="1" w:styleId="15">
    <w:name w:val="15"/>
    <w:basedOn w:val="a0"/>
    <w:rsid w:val="001D2B49"/>
    <w:rPr>
      <w:rFonts w:ascii="Times New Roman" w:hAnsi="Times New Roman" w:cs="Times New Roman" w:hint="default"/>
    </w:rPr>
  </w:style>
  <w:style w:type="character" w:customStyle="1" w:styleId="10">
    <w:name w:val="10"/>
    <w:basedOn w:val="a0"/>
    <w:rsid w:val="001D2B49"/>
    <w:rPr>
      <w:rFonts w:ascii="Times New Roman" w:hAnsi="Times New Roman" w:cs="Times New Roman" w:hint="default"/>
    </w:rPr>
  </w:style>
  <w:style w:type="paragraph" w:styleId="a5">
    <w:name w:val="Normal (Web)"/>
    <w:basedOn w:val="a"/>
    <w:qFormat/>
    <w:rsid w:val="001D2B49"/>
    <w:pPr>
      <w:widowControl/>
      <w:jc w:val="left"/>
    </w:pPr>
    <w:rPr>
      <w:rFonts w:ascii="宋体" w:eastAsia="仿宋_GB2312" w:hAnsi="宋体" w:cs="宋体"/>
      <w:kern w:val="0"/>
      <w:sz w:val="24"/>
      <w:szCs w:val="32"/>
    </w:rPr>
  </w:style>
  <w:style w:type="paragraph" w:styleId="a6">
    <w:name w:val="header"/>
    <w:basedOn w:val="a"/>
    <w:link w:val="Char0"/>
    <w:uiPriority w:val="99"/>
    <w:rsid w:val="001D2B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Indent"/>
    <w:basedOn w:val="a"/>
    <w:qFormat/>
    <w:rsid w:val="001D2B49"/>
    <w:pPr>
      <w:ind w:firstLineChars="200" w:firstLine="420"/>
    </w:pPr>
  </w:style>
  <w:style w:type="paragraph" w:styleId="a4">
    <w:name w:val="footer"/>
    <w:basedOn w:val="a"/>
    <w:link w:val="Char"/>
    <w:uiPriority w:val="99"/>
    <w:rsid w:val="001D2B49"/>
    <w:pPr>
      <w:tabs>
        <w:tab w:val="center" w:pos="4153"/>
        <w:tab w:val="right" w:pos="8306"/>
      </w:tabs>
      <w:snapToGrid w:val="0"/>
      <w:jc w:val="left"/>
    </w:pPr>
    <w:rPr>
      <w:sz w:val="18"/>
    </w:rPr>
  </w:style>
  <w:style w:type="paragraph" w:customStyle="1" w:styleId="a8">
    <w:name w:val="印发栏"/>
    <w:basedOn w:val="a7"/>
    <w:qFormat/>
    <w:rsid w:val="001D2B49"/>
    <w:pPr>
      <w:tabs>
        <w:tab w:val="right" w:pos="8465"/>
      </w:tabs>
      <w:autoSpaceDE w:val="0"/>
      <w:autoSpaceDN w:val="0"/>
      <w:adjustRightInd w:val="0"/>
      <w:snapToGrid w:val="0"/>
      <w:spacing w:line="454" w:lineRule="atLeast"/>
      <w:ind w:left="357" w:right="357" w:firstLineChars="0" w:firstLine="0"/>
      <w:jc w:val="left"/>
    </w:pPr>
    <w:rPr>
      <w:kern w:val="0"/>
      <w:szCs w:val="20"/>
    </w:rPr>
  </w:style>
  <w:style w:type="paragraph" w:customStyle="1" w:styleId="a9">
    <w:name w:val="抄送栏"/>
    <w:basedOn w:val="a"/>
    <w:qFormat/>
    <w:rsid w:val="001D2B49"/>
    <w:pPr>
      <w:autoSpaceDE w:val="0"/>
      <w:autoSpaceDN w:val="0"/>
      <w:adjustRightInd w:val="0"/>
      <w:snapToGrid w:val="0"/>
      <w:spacing w:line="454" w:lineRule="atLeast"/>
      <w:ind w:left="1310" w:right="357" w:hanging="953"/>
    </w:pPr>
    <w:rPr>
      <w:kern w:val="0"/>
      <w:szCs w:val="20"/>
    </w:rPr>
  </w:style>
  <w:style w:type="paragraph" w:customStyle="1" w:styleId="aa">
    <w:name w:val="线型"/>
    <w:basedOn w:val="a9"/>
    <w:qFormat/>
    <w:rsid w:val="001D2B49"/>
    <w:pPr>
      <w:spacing w:line="240" w:lineRule="auto"/>
      <w:ind w:left="0" w:firstLine="0"/>
      <w:jc w:val="center"/>
    </w:pPr>
    <w:rPr>
      <w:sz w:val="21"/>
    </w:rPr>
  </w:style>
  <w:style w:type="paragraph" w:customStyle="1" w:styleId="11">
    <w:name w:val="标题1"/>
    <w:basedOn w:val="a"/>
    <w:next w:val="a"/>
    <w:qFormat/>
    <w:rsid w:val="001D2B49"/>
    <w:pPr>
      <w:tabs>
        <w:tab w:val="left" w:pos="9193"/>
        <w:tab w:val="left" w:pos="9827"/>
      </w:tabs>
      <w:spacing w:line="700" w:lineRule="atLeast"/>
      <w:jc w:val="center"/>
    </w:pPr>
    <w:rPr>
      <w:rFonts w:eastAsia="方正小标宋_GBK"/>
      <w:sz w:val="44"/>
    </w:rPr>
  </w:style>
  <w:style w:type="paragraph" w:styleId="ab">
    <w:name w:val="Balloon Text"/>
    <w:basedOn w:val="a"/>
    <w:link w:val="Char1"/>
    <w:rsid w:val="00BA5E7E"/>
    <w:rPr>
      <w:sz w:val="18"/>
      <w:szCs w:val="18"/>
    </w:rPr>
  </w:style>
  <w:style w:type="character" w:customStyle="1" w:styleId="Char1">
    <w:name w:val="批注框文本 Char"/>
    <w:basedOn w:val="a0"/>
    <w:link w:val="ab"/>
    <w:rsid w:val="00BA5E7E"/>
    <w:rPr>
      <w:kern w:val="2"/>
      <w:sz w:val="18"/>
      <w:szCs w:val="18"/>
    </w:rPr>
  </w:style>
  <w:style w:type="character" w:customStyle="1" w:styleId="Char0">
    <w:name w:val="页眉 Char"/>
    <w:basedOn w:val="a0"/>
    <w:link w:val="a6"/>
    <w:uiPriority w:val="99"/>
    <w:rsid w:val="005F2A6C"/>
    <w:rPr>
      <w:kern w:val="2"/>
      <w:sz w:val="18"/>
      <w:szCs w:val="24"/>
    </w:rPr>
  </w:style>
  <w:style w:type="paragraph" w:styleId="ac">
    <w:name w:val="Revision"/>
    <w:hidden/>
    <w:uiPriority w:val="99"/>
    <w:unhideWhenUsed/>
    <w:rsid w:val="00023D6F"/>
    <w:rPr>
      <w:rFonts w:eastAsia="方正仿宋_GBK"/>
      <w:kern w:val="2"/>
      <w:sz w:val="32"/>
      <w:szCs w:val="24"/>
    </w:rPr>
  </w:style>
  <w:style w:type="paragraph" w:styleId="ad">
    <w:name w:val="Date"/>
    <w:basedOn w:val="a"/>
    <w:next w:val="a"/>
    <w:link w:val="Char2"/>
    <w:rsid w:val="00C80B6F"/>
    <w:pPr>
      <w:ind w:leftChars="2500" w:left="100"/>
    </w:pPr>
  </w:style>
  <w:style w:type="character" w:customStyle="1" w:styleId="Char2">
    <w:name w:val="日期 Char"/>
    <w:basedOn w:val="a0"/>
    <w:link w:val="ad"/>
    <w:rsid w:val="00C80B6F"/>
    <w:rPr>
      <w:rFonts w:eastAsia="方正仿宋_GBK"/>
      <w:kern w:val="2"/>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EAB7F-6B22-4725-BC9D-56087B7ABBBB}">
  <ds:schemaRefs>
    <ds:schemaRef ds:uri="http://schemas.openxmlformats.org/officeDocument/2006/bibliography"/>
  </ds:schemaRefs>
</ds:datastoreItem>
</file>

<file path=customXml/itemProps2.xml><?xml version="1.0" encoding="utf-8"?>
<ds:datastoreItem xmlns:ds="http://schemas.openxmlformats.org/officeDocument/2006/customXml" ds:itemID="{80EB90A8-5452-4D5E-AF83-07855377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12</Pages>
  <Words>834</Words>
  <Characters>4758</Characters>
  <Application>Microsoft Office Word</Application>
  <DocSecurity>0</DocSecurity>
  <Lines>39</Lines>
  <Paragraphs>11</Paragraphs>
  <ScaleCrop>false</ScaleCrop>
  <Company>WWW.YlmF.CoM</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姚霞</cp:lastModifiedBy>
  <cp:revision>17</cp:revision>
  <cp:lastPrinted>2021-06-02T07:09:00Z</cp:lastPrinted>
  <dcterms:created xsi:type="dcterms:W3CDTF">2021-05-10T08:20:00Z</dcterms:created>
  <dcterms:modified xsi:type="dcterms:W3CDTF">2021-06-02T07:01:00Z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