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3B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行政管理部门对中介机构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val="en-US" w:eastAsia="zh-CN"/>
        </w:rPr>
        <w:t>量化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评价表</w:t>
      </w:r>
    </w:p>
    <w:p w14:paraId="7F5A1E35">
      <w:pPr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</w:p>
    <w:p w14:paraId="04BBEF64">
      <w:pPr>
        <w:jc w:val="both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填报单位（盖章）：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 填报时间：   </w:t>
      </w:r>
      <w:r>
        <w:rPr>
          <w:rFonts w:hint="eastAsia" w:ascii="方正小标宋_GBK" w:hAnsi="方正小标宋_GBK" w:eastAsia="方正小标宋_GBK" w:cs="方正小标宋_GBK"/>
          <w:color w:val="auto"/>
          <w:sz w:val="28"/>
          <w:szCs w:val="28"/>
          <w:highlight w:val="none"/>
          <w:lang w:val="en-US" w:eastAsia="zh-CN"/>
        </w:rPr>
        <w:t xml:space="preserve">  </w:t>
      </w:r>
    </w:p>
    <w:tbl>
      <w:tblPr>
        <w:tblStyle w:val="3"/>
        <w:tblW w:w="89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891"/>
        <w:gridCol w:w="2790"/>
        <w:gridCol w:w="1022"/>
        <w:gridCol w:w="750"/>
        <w:gridCol w:w="791"/>
        <w:gridCol w:w="709"/>
        <w:gridCol w:w="723"/>
      </w:tblGrid>
      <w:tr w14:paraId="4A79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2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6B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7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DE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重大危险源备案</w:t>
            </w:r>
          </w:p>
        </w:tc>
      </w:tr>
      <w:tr w14:paraId="3524A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  <w:jc w:val="center"/>
        </w:trPr>
        <w:tc>
          <w:tcPr>
            <w:tcW w:w="2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AF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中介服务事项</w:t>
            </w:r>
          </w:p>
        </w:tc>
        <w:tc>
          <w:tcPr>
            <w:tcW w:w="67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18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编制安全评估报告</w:t>
            </w:r>
          </w:p>
        </w:tc>
      </w:tr>
      <w:tr w14:paraId="092E7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52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中介机构名称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2BB9B2">
            <w:pPr>
              <w:jc w:val="center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5E6FD7">
            <w:pPr>
              <w:jc w:val="center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办结时间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D4CB24">
            <w:pPr>
              <w:jc w:val="center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</w:p>
        </w:tc>
      </w:tr>
      <w:tr w14:paraId="4F563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350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考核项目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593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具体内容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EF6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满分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DDB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单项</w:t>
            </w:r>
          </w:p>
          <w:p w14:paraId="30CE3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得分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50E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扣分</w:t>
            </w:r>
          </w:p>
          <w:p w14:paraId="5F74A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说明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D27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分项</w:t>
            </w:r>
          </w:p>
          <w:p w14:paraId="27B99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得分</w:t>
            </w:r>
          </w:p>
        </w:tc>
      </w:tr>
      <w:tr w14:paraId="7FA70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959E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封面与资质文件</w:t>
            </w:r>
          </w:p>
          <w:p w14:paraId="269803F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8分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0D3A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封面有委托单位、项目名称、报告类型（预评价/验收评价/现状评价）、评价机构名、资质编号、完成时间。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BE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68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16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41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4B570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8EBD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DFF9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附评价机构资质证书复印件（证书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需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在有效期内，有红章）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FA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C0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CC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EB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6494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8ED4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675C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资质证书“业务范围”包含项目所属行业（如化工项目，资质里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需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有“化工”）。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72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41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3C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56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5F722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DA73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著录项</w:t>
            </w:r>
          </w:p>
          <w:p w14:paraId="7A63443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476E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法定代表人、技术负责人、项目负责人、评价人员（至少2人）亲笔签名。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B0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B1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42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6D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34D6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570F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6AF5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盖有评价机构公章（清晰可见），写清编制日期、审核日期。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AF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6E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70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EB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62928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9AC4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D548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评价人员标注职称（如“工程师”）或资格证编号（如“安全评价师二级”）。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04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F0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48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A2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4BFDB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4E6F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前言</w:t>
            </w:r>
          </w:p>
          <w:p w14:paraId="035D110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7分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3EC6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说明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项目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性质（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新建/改建/扩建）、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地点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具体内容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BD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ED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AD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D0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53D11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4CC1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6572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明确评价范围（如“厂区内所有生产车间”“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X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X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月运行情况”）。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CE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D2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6D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DA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0678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BF7B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5B89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列出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使用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法规/标准/项目文件（如“GB18218-2018”“项目可行性研究报告”）。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26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C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50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24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3AD38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8294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4FD4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简单说清评价步骤（准备→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辨识分析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风险→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划分评价单元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→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定性、定量评价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→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提出安全对策措施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建议→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做出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结论→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编制报告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49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18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4A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8B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1626F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C831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正文核心内容</w:t>
            </w:r>
          </w:p>
          <w:p w14:paraId="0BC85B8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33分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C6E1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项目概况：写清生产流程、主要设备、用的材料（如“甲醇”“钢筋”）、厂区布局（如车间和宿舍距离）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36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11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F5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BF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13E62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1EC3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49C7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风险识别：按“人（操作失误）、物（设备老化）、环境（高温潮湿）、管理（没制度）”四类列风险，没漏明显风险（如易燃、高空坠落）。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7F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BB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72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47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004DC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E71B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82D1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评价单元：按“车间/区域/工艺”划分，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无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重复、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无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遗漏。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F8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9BE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61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4D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112CC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F65C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CBE3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评价方法：写明用了“安全检查表”“风险矩阵”等具体方法。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84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7B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47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3B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11639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C698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7140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评价过程：有具体数据或记录（如“检测报告显示甲醛浓度0.05mg/m³”），不是空泛描述。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AB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E8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21D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A8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3136B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0B85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05A0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安全管理：写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无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安全制度、培训记录、应急预案。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4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3C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6C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9C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73FF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66B8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对策措施与建议</w:t>
            </w:r>
          </w:p>
          <w:p w14:paraId="45471FF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15分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AD59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各项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风险都对应有解决办法（如“高空坠落风险→装防护栏”）。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CB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57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32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A6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4E411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959C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302E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解决办法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需有可操作性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（如“买防护栏”“每月培训1次”，不是“加强管理”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空话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套话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07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C9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2C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43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053E0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0614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7C34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写清谁来做，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明确整改时限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（如“车间主任负责，3个月内装完”）。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10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A8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72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67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14F58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29DC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F10D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优先“换设备、改工艺”（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提升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本质安全），再提“定制度、搞培训”。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E8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96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BD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9B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0B6A0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92C9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评价结论</w:t>
            </w:r>
          </w:p>
          <w:p w14:paraId="69A6CD1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12分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7624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明确说“符合安全生产条件”或“不符合，需整改XX问题”（不模糊说“基本合格”）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17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CA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10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37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7F0F1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FD4B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5836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列出主要风险（如“2个重大风险、3个一般风险”）。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06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87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68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10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50202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EEA9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8AD6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结论和前面的评价内容一致（如前面说有高空坠落风险，结论没提）。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F9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02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02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10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07A17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7837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AFCC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明确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整改要求（如“没整改完不能投产”）。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E9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19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EA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C3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7A943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BCFA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附件与附录</w:t>
            </w:r>
          </w:p>
          <w:p w14:paraId="06BA30C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7分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80EB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必备附件：评价委托书（双方签字盖章）、检测报告（有CMA章）、现场照片（能看清场景）。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1A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C3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71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65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27BB4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2CE6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CBF0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附录：有风险清单、计算过程（如有）、引用的标准名录。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3A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13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DE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8C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6E599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C17A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CF08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正文里提到“见附件3”，就能在附件里找到附件3。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D0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23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E5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38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3D4A3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BA41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格式与排版</w:t>
            </w:r>
          </w:p>
          <w:p w14:paraId="6538A22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111A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A4纸、左侧装订，页码连续（没缺页、倒页）。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E2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611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74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07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116B9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690B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72B7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章节编号清晰（1→1.1→1.1.1），图表有编号（图1-1、表2-3）。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50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89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A5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EE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21EC2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4979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9B63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没明显错别字、语句通顺。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54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6E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FD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C3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3B6D5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F643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10F4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目录和正文标题、页码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对应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96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1A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6C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2F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528E4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4A80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签署与审核流程</w:t>
            </w:r>
          </w:p>
          <w:p w14:paraId="0FBF09C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03D8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有三级审核记录（编制人、项目负责人、技术负责人签字+审核意见+日期）。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66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1F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B1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34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66087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3DA9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00B9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报告正文和附件盖骑缝章。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3F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0D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83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A3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2A8CD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0DFA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57FB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无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代签名、改审核意见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情况。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53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9B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0B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A3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74DE5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  <w:jc w:val="center"/>
        </w:trPr>
        <w:tc>
          <w:tcPr>
            <w:tcW w:w="5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065A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总分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CA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22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F2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3F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24"/>
              </w:rPr>
            </w:pPr>
          </w:p>
        </w:tc>
      </w:tr>
    </w:tbl>
    <w:p w14:paraId="37A6ED8F">
      <w:pPr>
        <w:wordWrap w:val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评审人：（签名）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34F5C"/>
    <w:rsid w:val="01D7394B"/>
    <w:rsid w:val="02271514"/>
    <w:rsid w:val="02815F22"/>
    <w:rsid w:val="0D56420A"/>
    <w:rsid w:val="0F8D62AB"/>
    <w:rsid w:val="11DB1C4B"/>
    <w:rsid w:val="16C975F8"/>
    <w:rsid w:val="252D7AA3"/>
    <w:rsid w:val="270B0685"/>
    <w:rsid w:val="2A140221"/>
    <w:rsid w:val="338A6BD6"/>
    <w:rsid w:val="36792C3A"/>
    <w:rsid w:val="3A1931E3"/>
    <w:rsid w:val="49FB7211"/>
    <w:rsid w:val="4F6FDFFA"/>
    <w:rsid w:val="604C2842"/>
    <w:rsid w:val="62880B49"/>
    <w:rsid w:val="6A1D0124"/>
    <w:rsid w:val="6BB44824"/>
    <w:rsid w:val="6D19654B"/>
    <w:rsid w:val="75339397"/>
    <w:rsid w:val="75601215"/>
    <w:rsid w:val="77562191"/>
    <w:rsid w:val="7A674A90"/>
    <w:rsid w:val="93BF6F91"/>
    <w:rsid w:val="B93DA470"/>
    <w:rsid w:val="EF5D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宋体" w:cs="Times New Roman"/>
      <w:snapToGrid/>
      <w:kern w:val="0"/>
      <w:sz w:val="32"/>
      <w:szCs w:val="2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BodyText"/>
    <w:basedOn w:val="1"/>
    <w:qFormat/>
    <w:uiPriority w:val="0"/>
    <w:pPr>
      <w:textAlignment w:val="baseline"/>
    </w:pPr>
    <w:rPr>
      <w:rFonts w:ascii="Calibri" w:hAnsi="Calibri"/>
      <w:sz w:val="32"/>
      <w:szCs w:val="32"/>
    </w:rPr>
  </w:style>
  <w:style w:type="character" w:customStyle="1" w:styleId="7">
    <w:name w:val="font11"/>
    <w:basedOn w:val="5"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8">
    <w:name w:val="font2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2024-11-26T17:55:00Z</dcterms:created>
  <dc:creator>wlm</dc:creator>
  <cp:lastModifiedBy>箱子(^o^)Box</cp:lastModifiedBy>
  <cp:lastPrinted>2026-03-03T16:07:04Z</cp:lastPrinted>
  <dcterms:modified xsi:type="dcterms:W3CDTF">2026-03-03T16:10:09Z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eyJoZGlkIjoiZmU5Y2RiYWUzZTJhMDUwNmViNGZlZmZmN2Q1OGJkMTYiLCJ1c2VySWQiOiIxNzIyMDg0OTU3In0=</vt:lpwstr>
  </property>
  <property fmtid="{D5CDD505-2E9C-101B-9397-08002B2CF9AE}" pid="4" name="ICV">
    <vt:lpwstr>270723F810B6506E057CA66933004B10_43</vt:lpwstr>
  </property>
</Properties>
</file>