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F2F" w:rsidRDefault="000B7F2F" w:rsidP="00FB2728">
      <w:pPr>
        <w:tabs>
          <w:tab w:val="left" w:pos="946"/>
          <w:tab w:val="right" w:pos="8844"/>
        </w:tabs>
        <w:spacing w:line="440" w:lineRule="exact"/>
        <w:jc w:val="center"/>
        <w:rPr>
          <w:rFonts w:eastAsia="方正小标宋_GBK"/>
          <w:bCs/>
          <w:sz w:val="44"/>
          <w:szCs w:val="44"/>
        </w:rPr>
      </w:pPr>
    </w:p>
    <w:tbl>
      <w:tblPr>
        <w:tblpPr w:leftFromText="181" w:rightFromText="181" w:horzAnchor="margin" w:tblpXSpec="center" w:tblpYSpec="top"/>
        <w:tblOverlap w:val="never"/>
        <w:tblW w:w="9450" w:type="dxa"/>
        <w:jc w:val="center"/>
        <w:tblBorders>
          <w:bottom w:val="thinThickSmallGap" w:sz="18" w:space="0" w:color="auto"/>
        </w:tblBorders>
        <w:tblCellMar>
          <w:left w:w="0" w:type="dxa"/>
          <w:right w:w="0" w:type="dxa"/>
        </w:tblCellMar>
        <w:tblLook w:val="0000"/>
      </w:tblPr>
      <w:tblGrid>
        <w:gridCol w:w="9450"/>
      </w:tblGrid>
      <w:tr w:rsidR="00FB2728" w:rsidTr="00D85ABD">
        <w:trPr>
          <w:jc w:val="center"/>
        </w:trPr>
        <w:tc>
          <w:tcPr>
            <w:tcW w:w="9450" w:type="dxa"/>
            <w:tcBorders>
              <w:bottom w:val="thinThickSmallGap" w:sz="18" w:space="0" w:color="FF0000"/>
            </w:tcBorders>
          </w:tcPr>
          <w:p w:rsidR="00FB2728" w:rsidRPr="00EF1897" w:rsidRDefault="00FB2728" w:rsidP="00D85ABD">
            <w:pPr>
              <w:pStyle w:val="af"/>
              <w:spacing w:before="160" w:after="140" w:line="900" w:lineRule="exact"/>
              <w:rPr>
                <w:rFonts w:ascii="Times New Roman" w:eastAsia="方正小标宋_GBK" w:hAnsi="Times New Roman"/>
                <w:spacing w:val="-10"/>
                <w:sz w:val="80"/>
                <w:szCs w:val="80"/>
              </w:rPr>
            </w:pPr>
            <w:r w:rsidRPr="00EF1897">
              <w:rPr>
                <w:rFonts w:ascii="Times New Roman" w:eastAsia="方正小标宋_GBK" w:hAnsi="Times New Roman" w:hint="eastAsia"/>
                <w:spacing w:val="-10"/>
                <w:sz w:val="80"/>
                <w:szCs w:val="80"/>
              </w:rPr>
              <w:t>南通市通州区人民政府</w:t>
            </w:r>
            <w:r>
              <w:rPr>
                <w:rFonts w:ascii="Times New Roman" w:eastAsia="方正小标宋_GBK" w:hAnsi="Times New Roman" w:hint="eastAsia"/>
                <w:spacing w:val="-10"/>
                <w:sz w:val="80"/>
                <w:szCs w:val="80"/>
              </w:rPr>
              <w:t>办公室</w:t>
            </w:r>
          </w:p>
        </w:tc>
      </w:tr>
    </w:tbl>
    <w:p w:rsidR="00FB2728" w:rsidRPr="00834C1F" w:rsidRDefault="00FB2728" w:rsidP="00FB2728">
      <w:pPr>
        <w:spacing w:line="360" w:lineRule="exact"/>
        <w:ind w:rightChars="-27" w:right="-85"/>
        <w:jc w:val="center"/>
      </w:pPr>
      <w:r>
        <w:rPr>
          <w:rFonts w:hint="eastAsia"/>
        </w:rPr>
        <w:t xml:space="preserve">                                    </w:t>
      </w:r>
      <w:r w:rsidRPr="00834C1F">
        <w:t>通政办</w:t>
      </w:r>
      <w:r>
        <w:t>函</w:t>
      </w:r>
      <w:r w:rsidRPr="00834C1F">
        <w:t>〔</w:t>
      </w:r>
      <w:r w:rsidRPr="00834C1F">
        <w:t>20</w:t>
      </w:r>
      <w:r>
        <w:rPr>
          <w:rFonts w:hint="eastAsia"/>
        </w:rPr>
        <w:t>25</w:t>
      </w:r>
      <w:r w:rsidRPr="00834C1F">
        <w:t>〕</w:t>
      </w:r>
      <w:r>
        <w:rPr>
          <w:rFonts w:hint="eastAsia"/>
        </w:rPr>
        <w:t>4</w:t>
      </w:r>
      <w:r w:rsidRPr="00834C1F">
        <w:t>号</w:t>
      </w:r>
    </w:p>
    <w:p w:rsidR="000B7F2F" w:rsidRPr="00FB2728" w:rsidRDefault="000B7F2F" w:rsidP="00FB2728">
      <w:pPr>
        <w:pStyle w:val="-1"/>
        <w:spacing w:line="380" w:lineRule="exact"/>
        <w:ind w:firstLineChars="0" w:firstLine="0"/>
        <w:rPr>
          <w:rFonts w:ascii="方正仿宋_GBK" w:eastAsia="方正仿宋_GBK" w:hint="eastAsia"/>
          <w:szCs w:val="32"/>
        </w:rPr>
      </w:pPr>
    </w:p>
    <w:p w:rsidR="00FB2728" w:rsidRPr="00FB2728" w:rsidRDefault="00FB2728" w:rsidP="00FB2728">
      <w:pPr>
        <w:pStyle w:val="-1"/>
        <w:spacing w:line="380" w:lineRule="exact"/>
        <w:ind w:firstLineChars="0" w:firstLine="0"/>
      </w:pPr>
      <w:r>
        <w:rPr>
          <w:rFonts w:hint="eastAsia"/>
        </w:rPr>
        <w:t xml:space="preserve">          </w:t>
      </w:r>
    </w:p>
    <w:p w:rsidR="000B7F2F" w:rsidRDefault="00CF789E">
      <w:pPr>
        <w:tabs>
          <w:tab w:val="left" w:pos="946"/>
          <w:tab w:val="right" w:pos="8844"/>
        </w:tabs>
        <w:spacing w:line="580" w:lineRule="exact"/>
        <w:jc w:val="center"/>
        <w:rPr>
          <w:rFonts w:eastAsia="方正小标宋_GBK"/>
          <w:bCs/>
          <w:sz w:val="44"/>
          <w:szCs w:val="44"/>
        </w:rPr>
      </w:pPr>
      <w:r>
        <w:rPr>
          <w:rFonts w:eastAsia="方正小标宋_GBK" w:hint="eastAsia"/>
          <w:bCs/>
          <w:spacing w:val="-11"/>
          <w:sz w:val="44"/>
          <w:szCs w:val="44"/>
        </w:rPr>
        <w:t>区政府办公室关于印发通州区</w:t>
      </w:r>
    </w:p>
    <w:p w:rsidR="000B7F2F" w:rsidRDefault="00CF789E">
      <w:pPr>
        <w:tabs>
          <w:tab w:val="left" w:pos="946"/>
          <w:tab w:val="right" w:pos="8844"/>
        </w:tabs>
        <w:spacing w:line="580" w:lineRule="exact"/>
        <w:jc w:val="center"/>
        <w:rPr>
          <w:rFonts w:eastAsia="方正小标宋_GBK"/>
          <w:bCs/>
          <w:spacing w:val="23"/>
          <w:sz w:val="44"/>
          <w:szCs w:val="44"/>
        </w:rPr>
      </w:pPr>
      <w:r>
        <w:rPr>
          <w:rFonts w:eastAsia="方正小标宋_GBK" w:hint="eastAsia"/>
          <w:bCs/>
          <w:spacing w:val="23"/>
          <w:sz w:val="44"/>
          <w:szCs w:val="44"/>
        </w:rPr>
        <w:t>自然灾害救助应急预案的通知</w:t>
      </w:r>
    </w:p>
    <w:p w:rsidR="000B7F2F" w:rsidRDefault="000B7F2F">
      <w:pPr>
        <w:pStyle w:val="ab"/>
        <w:spacing w:line="580" w:lineRule="exact"/>
        <w:rPr>
          <w:rFonts w:ascii="Times New Roman" w:eastAsia="方正小标宋_GBK"/>
          <w:color w:val="000000"/>
          <w:sz w:val="44"/>
          <w:szCs w:val="44"/>
        </w:rPr>
      </w:pPr>
    </w:p>
    <w:p w:rsidR="000B7F2F" w:rsidRDefault="00CF789E">
      <w:pPr>
        <w:pStyle w:val="ab"/>
        <w:spacing w:line="540" w:lineRule="exact"/>
        <w:ind w:firstLine="0"/>
        <w:rPr>
          <w:rFonts w:ascii="Times New Roman" w:eastAsia="方正仿宋_GBK"/>
          <w:sz w:val="32"/>
          <w:szCs w:val="32"/>
        </w:rPr>
      </w:pPr>
      <w:r>
        <w:rPr>
          <w:rFonts w:ascii="Times New Roman" w:eastAsia="方正仿宋_GBK"/>
          <w:sz w:val="32"/>
          <w:szCs w:val="32"/>
        </w:rPr>
        <w:t>南通高新区管委会，各镇（街道）人民政府（办事处），区各委办局，区各直属单位：</w:t>
      </w:r>
    </w:p>
    <w:p w:rsidR="000B7F2F" w:rsidRDefault="00CF789E">
      <w:pPr>
        <w:spacing w:line="540" w:lineRule="exact"/>
        <w:ind w:firstLineChars="200" w:firstLine="632"/>
        <w:rPr>
          <w:szCs w:val="32"/>
        </w:rPr>
      </w:pPr>
      <w:r>
        <w:rPr>
          <w:rFonts w:hint="eastAsia"/>
          <w:szCs w:val="32"/>
        </w:rPr>
        <w:t>修订后的</w:t>
      </w:r>
      <w:r>
        <w:rPr>
          <w:szCs w:val="32"/>
        </w:rPr>
        <w:t>《通州区自然灾害救助应急预案》</w:t>
      </w:r>
      <w:r>
        <w:rPr>
          <w:rFonts w:hint="eastAsia"/>
          <w:szCs w:val="32"/>
        </w:rPr>
        <w:t>已</w:t>
      </w:r>
      <w:r>
        <w:rPr>
          <w:szCs w:val="32"/>
        </w:rPr>
        <w:t>经区政府同意，现印发给你们，请认真贯彻执行。</w:t>
      </w:r>
      <w:r>
        <w:rPr>
          <w:szCs w:val="32"/>
        </w:rPr>
        <w:t>2023</w:t>
      </w:r>
      <w:r>
        <w:rPr>
          <w:szCs w:val="32"/>
        </w:rPr>
        <w:t>年</w:t>
      </w:r>
      <w:r>
        <w:rPr>
          <w:rFonts w:hint="eastAsia"/>
          <w:szCs w:val="32"/>
        </w:rPr>
        <w:t>9</w:t>
      </w:r>
      <w:r>
        <w:rPr>
          <w:szCs w:val="32"/>
        </w:rPr>
        <w:t>月</w:t>
      </w:r>
      <w:r>
        <w:rPr>
          <w:rFonts w:hint="eastAsia"/>
          <w:szCs w:val="32"/>
        </w:rPr>
        <w:t>4</w:t>
      </w:r>
      <w:r>
        <w:rPr>
          <w:szCs w:val="32"/>
        </w:rPr>
        <w:t>日</w:t>
      </w:r>
      <w:r>
        <w:t>印发的</w:t>
      </w:r>
      <w:r>
        <w:rPr>
          <w:szCs w:val="32"/>
        </w:rPr>
        <w:t>《通州区自然灾害救助应急预案》（</w:t>
      </w:r>
      <w:r>
        <w:t>通政办发〔</w:t>
      </w:r>
      <w:r>
        <w:t>202</w:t>
      </w:r>
      <w:r>
        <w:rPr>
          <w:rFonts w:hint="eastAsia"/>
        </w:rPr>
        <w:t>3</w:t>
      </w:r>
      <w:r>
        <w:t>〕</w:t>
      </w:r>
      <w:r>
        <w:t>4</w:t>
      </w:r>
      <w:r>
        <w:rPr>
          <w:rFonts w:hint="eastAsia"/>
        </w:rPr>
        <w:t>9</w:t>
      </w:r>
      <w:r>
        <w:t>号</w:t>
      </w:r>
      <w:r>
        <w:rPr>
          <w:szCs w:val="32"/>
        </w:rPr>
        <w:t>）</w:t>
      </w:r>
      <w:r>
        <w:rPr>
          <w:rFonts w:hint="eastAsia"/>
          <w:szCs w:val="32"/>
        </w:rPr>
        <w:t>同时废止。</w:t>
      </w:r>
    </w:p>
    <w:p w:rsidR="000B7F2F" w:rsidRDefault="000B7F2F">
      <w:pPr>
        <w:pStyle w:val="-1"/>
        <w:ind w:firstLine="632"/>
      </w:pPr>
    </w:p>
    <w:p w:rsidR="000B7F2F" w:rsidRDefault="000B7F2F">
      <w:pPr>
        <w:spacing w:line="540" w:lineRule="exact"/>
        <w:rPr>
          <w:szCs w:val="32"/>
        </w:rPr>
      </w:pPr>
    </w:p>
    <w:p w:rsidR="000B7F2F" w:rsidRDefault="00CF789E" w:rsidP="00CF789E">
      <w:pPr>
        <w:pStyle w:val="ab"/>
        <w:spacing w:line="540" w:lineRule="exact"/>
        <w:ind w:firstLineChars="1300" w:firstLine="4106"/>
        <w:rPr>
          <w:rFonts w:ascii="Times New Roman" w:eastAsia="方正仿宋_GBK"/>
          <w:sz w:val="32"/>
          <w:szCs w:val="32"/>
        </w:rPr>
      </w:pPr>
      <w:r>
        <w:rPr>
          <w:rFonts w:ascii="Times New Roman" w:eastAsia="方正仿宋_GBK"/>
          <w:sz w:val="32"/>
          <w:szCs w:val="32"/>
        </w:rPr>
        <w:t>南通市通州区人民政府办公室</w:t>
      </w:r>
    </w:p>
    <w:p w:rsidR="000B7F2F" w:rsidRDefault="00CF789E" w:rsidP="00CF789E">
      <w:pPr>
        <w:tabs>
          <w:tab w:val="left" w:pos="7513"/>
        </w:tabs>
        <w:spacing w:line="540" w:lineRule="exact"/>
        <w:ind w:firstLineChars="1598" w:firstLine="5047"/>
        <w:rPr>
          <w:szCs w:val="32"/>
        </w:rPr>
      </w:pPr>
      <w:r>
        <w:rPr>
          <w:szCs w:val="32"/>
        </w:rPr>
        <w:t>202</w:t>
      </w:r>
      <w:r>
        <w:rPr>
          <w:rFonts w:hint="eastAsia"/>
          <w:szCs w:val="32"/>
        </w:rPr>
        <w:t>5</w:t>
      </w:r>
      <w:r>
        <w:rPr>
          <w:szCs w:val="32"/>
        </w:rPr>
        <w:t>年</w:t>
      </w:r>
      <w:r>
        <w:rPr>
          <w:rFonts w:hint="eastAsia"/>
          <w:szCs w:val="32"/>
        </w:rPr>
        <w:t>7</w:t>
      </w:r>
      <w:r>
        <w:rPr>
          <w:szCs w:val="32"/>
        </w:rPr>
        <w:t>月</w:t>
      </w:r>
      <w:r>
        <w:rPr>
          <w:rFonts w:hint="eastAsia"/>
          <w:szCs w:val="32"/>
        </w:rPr>
        <w:t>10</w:t>
      </w:r>
      <w:r>
        <w:rPr>
          <w:szCs w:val="32"/>
        </w:rPr>
        <w:t>日</w:t>
      </w:r>
    </w:p>
    <w:p w:rsidR="000B7F2F" w:rsidRDefault="00CF789E">
      <w:pPr>
        <w:spacing w:line="540" w:lineRule="exact"/>
        <w:ind w:firstLineChars="150" w:firstLine="474"/>
        <w:jc w:val="left"/>
      </w:pPr>
      <w:r>
        <w:rPr>
          <w:rFonts w:ascii="方正仿宋_GBK" w:hAnsi="方正仿宋_GBK" w:cs="方正仿宋_GBK" w:hint="eastAsia"/>
          <w:szCs w:val="32"/>
        </w:rPr>
        <w:t>（此件公开发布）</w:t>
      </w:r>
    </w:p>
    <w:p w:rsidR="00FB2728" w:rsidRDefault="00FB2728" w:rsidP="00FB2728">
      <w:pPr>
        <w:spacing w:line="580" w:lineRule="exact"/>
        <w:jc w:val="left"/>
        <w:rPr>
          <w:rFonts w:eastAsia="宋体" w:cs="Calibri" w:hint="eastAsia"/>
          <w:color w:val="000000"/>
          <w:szCs w:val="21"/>
        </w:rPr>
      </w:pPr>
    </w:p>
    <w:p w:rsidR="00FB2728" w:rsidRDefault="00FB2728" w:rsidP="00FB2728">
      <w:pPr>
        <w:pStyle w:val="-1"/>
        <w:ind w:firstLine="632"/>
        <w:rPr>
          <w:rFonts w:hint="eastAsia"/>
        </w:rPr>
      </w:pPr>
    </w:p>
    <w:p w:rsidR="00FB2728" w:rsidRPr="00FB2728" w:rsidRDefault="00FB2728" w:rsidP="00FB2728">
      <w:pPr>
        <w:pStyle w:val="-1"/>
        <w:ind w:firstLine="632"/>
        <w:rPr>
          <w:rFonts w:hint="eastAsia"/>
        </w:rPr>
      </w:pPr>
    </w:p>
    <w:p w:rsidR="00FB2728" w:rsidRDefault="00FB2728" w:rsidP="00FB2728">
      <w:pPr>
        <w:pStyle w:val="-1"/>
        <w:ind w:firstLineChars="0" w:firstLine="0"/>
        <w:rPr>
          <w:rFonts w:hint="eastAsia"/>
        </w:rPr>
      </w:pPr>
    </w:p>
    <w:p w:rsidR="00FB2728" w:rsidRPr="00FB2728" w:rsidRDefault="00FB2728" w:rsidP="00FB2728">
      <w:pPr>
        <w:pStyle w:val="-1"/>
        <w:ind w:firstLineChars="0" w:firstLine="0"/>
      </w:pPr>
      <w:r>
        <w:rPr>
          <w:rFonts w:hint="eastAsia"/>
          <w:noProof/>
        </w:rPr>
        <w:pict>
          <v:line id="_x0000_s2075" style="position:absolute;left:0;text-align:left;z-index:251674624;visibility:visible" from="-21.3pt,66.1pt" to="460.6pt,66.1pt" strokecolor="red" strokeweight="4.5pt">
            <v:stroke linestyle="thinThick"/>
          </v:line>
        </w:pict>
      </w:r>
    </w:p>
    <w:p w:rsidR="00FB2728" w:rsidRDefault="00FB2728" w:rsidP="00FB2728">
      <w:pPr>
        <w:tabs>
          <w:tab w:val="left" w:pos="946"/>
          <w:tab w:val="right" w:pos="8844"/>
        </w:tabs>
        <w:spacing w:line="580" w:lineRule="exact"/>
        <w:rPr>
          <w:rFonts w:eastAsia="方正小标宋_GBK"/>
          <w:bCs/>
          <w:sz w:val="44"/>
          <w:szCs w:val="44"/>
        </w:rPr>
        <w:sectPr w:rsidR="00FB2728" w:rsidSect="00FB2728">
          <w:headerReference w:type="default" r:id="rId8"/>
          <w:footerReference w:type="even" r:id="rId9"/>
          <w:footerReference w:type="default" r:id="rId10"/>
          <w:pgSz w:w="11906" w:h="16838"/>
          <w:pgMar w:top="2041" w:right="1474" w:bottom="1928" w:left="1588" w:header="851" w:footer="1474" w:gutter="0"/>
          <w:pgNumType w:fmt="numberInDash"/>
          <w:cols w:space="425"/>
          <w:titlePg/>
          <w:docGrid w:type="linesAndChars" w:linePitch="584" w:charSpace="-849"/>
        </w:sectPr>
      </w:pPr>
    </w:p>
    <w:p w:rsidR="00FB2728" w:rsidRDefault="00FB2728" w:rsidP="00FB2728">
      <w:pPr>
        <w:tabs>
          <w:tab w:val="left" w:pos="946"/>
          <w:tab w:val="right" w:pos="8844"/>
        </w:tabs>
        <w:spacing w:line="580" w:lineRule="exact"/>
        <w:rPr>
          <w:rFonts w:eastAsia="方正小标宋_GBK" w:hint="eastAsia"/>
          <w:bCs/>
          <w:sz w:val="44"/>
          <w:szCs w:val="44"/>
        </w:rPr>
      </w:pPr>
    </w:p>
    <w:p w:rsidR="000B7F2F" w:rsidRDefault="00A5532D">
      <w:pPr>
        <w:tabs>
          <w:tab w:val="left" w:pos="946"/>
          <w:tab w:val="right" w:pos="8844"/>
        </w:tabs>
        <w:spacing w:line="580" w:lineRule="exact"/>
        <w:jc w:val="center"/>
        <w:rPr>
          <w:rFonts w:eastAsia="方正小标宋_GBK"/>
          <w:bCs/>
          <w:sz w:val="44"/>
          <w:szCs w:val="44"/>
        </w:rPr>
      </w:pPr>
      <w:r w:rsidRPr="00A5532D">
        <w:rPr>
          <w:rFonts w:eastAsia="仿宋_GB2312"/>
          <w:b/>
          <w:bCs/>
          <w:szCs w:val="32"/>
        </w:rPr>
        <w:pict>
          <v:rect id="_x0000_s2066" style="position:absolute;left:0;text-align:left;margin-left:505.45pt;margin-top:-63.95pt;width:1116pt;height:22in;z-index:251673600;mso-width-relative:page;mso-height-relative:page" o:gfxdata="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SCh1N2gAAAA8BAAAPAAAAAAAAAAEAIAAA&#10;ACIAAABkcnMvZG93bnJldi54bWxQSwECFAAUAAAACACHTuJAw0u78UMCAAC9BAAADgAAAAAAAAAB&#10;ACAAAAApAQAAZHJzL2Uyb0RvYy54bWxQSwUGAAAAAAYABgBZAQAA3gUAAAAA&#10;" strokecolor="white" strokeweight="1.25pt">
            <v:fill opacity="0"/>
            <v:stroke opacity="0"/>
          </v:rect>
        </w:pict>
      </w:r>
      <w:r w:rsidRPr="00A5532D">
        <w:rPr>
          <w:rFonts w:eastAsia="仿宋_GB2312"/>
          <w:b/>
          <w:bCs/>
          <w:szCs w:val="32"/>
        </w:rPr>
        <w:pict>
          <v:rect id="_x0000_s2065" alt="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" style="position:absolute;left:0;text-align:left;margin-left:-10pt;margin-top:10pt;width:5pt;height:5pt;z-index:251672576;visibility:hidden;mso-width-relative:page;mso-height-relative:page"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" strokecolor="#739cc3" strokeweight="1.25pt">
            <v:fill angle="90" focus="100%" type="gradient">
              <o:fill v:ext="view" type="gradientUnscaled"/>
            </v:fill>
          </v:rect>
        </w:pict>
      </w:r>
      <w:r w:rsidRPr="00A5532D">
        <w:rPr>
          <w:rFonts w:eastAsia="仿宋_GB2312"/>
          <w:b/>
          <w:bCs/>
          <w:szCs w:val="32"/>
        </w:rPr>
        <w:pict>
          <v:rect id="_x0000_s2064" alt="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" style="position:absolute;left:0;text-align:left;margin-left:-10pt;margin-top:10pt;width:5pt;height:5pt;z-index:251671552;visibility:hidden;mso-width-relative:page;mso-height-relative:page"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" strokecolor="#739cc3" strokeweight="1.25pt">
            <v:fill angle="90" focus="100%" type="gradient">
              <o:fill v:ext="view" type="gradientUnscaled"/>
            </v:fill>
          </v:rect>
        </w:pict>
      </w:r>
      <w:r w:rsidRPr="00A5532D">
        <w:rPr>
          <w:rFonts w:eastAsia="仿宋_GB2312"/>
          <w:b/>
          <w:bCs/>
          <w:szCs w:val="32"/>
        </w:rPr>
        <w:pict>
          <v:rect id="_x0000_s2063" alt="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" style="position:absolute;left:0;text-align:left;margin-left:-10pt;margin-top:10pt;width:5pt;height:5pt;z-index:251670528;visibility:hidden;mso-width-relative:page;mso-height-relative:page"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" strokecolor="#739cc3" strokeweight="1.25pt">
            <v:fill angle="90" focus="100%" type="gradient">
              <o:fill v:ext="view" type="gradientUnscaled"/>
            </v:fill>
          </v:rect>
        </w:pict>
      </w:r>
      <w:r w:rsidRPr="00A5532D">
        <w:rPr>
          <w:rFonts w:eastAsia="仿宋_GB2312"/>
          <w:b/>
          <w:bCs/>
          <w:szCs w:val="32"/>
        </w:rPr>
        <w:pict>
          <v:rect id="_x0000_s2062" alt="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" style="position:absolute;left:0;text-align:left;margin-left:-10pt;margin-top:10pt;width:5pt;height:5pt;z-index:251669504;visibility:hidden;mso-width-relative:page;mso-height-relative:page"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" strokecolor="#739cc3" strokeweight="1.25pt">
            <v:fill angle="90" focus="100%" type="gradient">
              <o:fill v:ext="view" type="gradientUnscaled"/>
            </v:fill>
            <v:textbox>
              <w:txbxContent>
                <w:p w:rsidR="000B7F2F" w:rsidRDefault="000B7F2F"/>
              </w:txbxContent>
            </v:textbox>
          </v:rect>
        </w:pict>
      </w:r>
      <w:r w:rsidRPr="00A5532D">
        <w:rPr>
          <w:rFonts w:eastAsia="仿宋_GB2312"/>
          <w:b/>
          <w:bCs/>
          <w:szCs w:val="32"/>
        </w:rPr>
        <w:pict>
          <v:rect id="_x0000_s2061" alt="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" style="position:absolute;left:0;text-align:left;margin-left:-10pt;margin-top:10pt;width:5pt;height:5pt;z-index:251668480;visibility:hidden;mso-width-relative:page;mso-height-relative:page"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" strokecolor="#739cc3" strokeweight="1.25pt">
            <v:fill angle="90" focus="100%" type="gradient">
              <o:fill v:ext="view" type="gradientUnscaled"/>
            </v:fill>
            <v:textbox>
              <w:txbxContent>
                <w:p w:rsidR="000B7F2F" w:rsidRDefault="000B7F2F"/>
              </w:txbxContent>
            </v:textbox>
          </v:rect>
        </w:pict>
      </w:r>
      <w:r w:rsidRPr="00A5532D">
        <w:rPr>
          <w:rFonts w:eastAsia="仿宋_GB2312"/>
          <w:b/>
          <w:bCs/>
          <w:szCs w:val="32"/>
        </w:rPr>
        <w:pict>
          <v:rect id="_x0000_s2060" alt="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" style="position:absolute;left:0;text-align:left;margin-left:-10pt;margin-top:10pt;width:5pt;height:5pt;z-index:251667456;visibility:hidden;mso-width-relative:page;mso-height-relative:page"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PwYoLnTAAAACQEAAA8AAAAAAAAAAQAgAAAAIgAAAGRy&#10;cy9kb3ducmV2LnhtbFBLAQIUABQAAAAIAIdO4kCzQrHlDwwAAC4RAAAOAAAAAAAAAAEAIAAAACIB&#10;AABkcnMvZTJvRG9jLnhtbFBLBQYAAAAABgAGAFkBAACjDwAAAAA=&#10;" strokecolor="#739cc3" strokeweight="1.25pt">
            <v:fill angle="90" focus="100%" type="gradient">
              <o:fill v:ext="view" type="gradientUnscaled"/>
            </v:fill>
            <v:textbox>
              <w:txbxContent>
                <w:p w:rsidR="000B7F2F" w:rsidRDefault="000B7F2F"/>
              </w:txbxContent>
            </v:textbox>
          </v:rect>
        </w:pict>
      </w:r>
      <w:r w:rsidRPr="00A5532D">
        <w:rPr>
          <w:rFonts w:eastAsia="仿宋_GB2312"/>
          <w:b/>
          <w:bCs/>
          <w:szCs w:val="32"/>
        </w:rPr>
        <w:pict>
          <v:rect id="_x0000_s2059" alt="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" style="position:absolute;left:0;text-align:left;margin-left:-10pt;margin-top:10pt;width:5pt;height:5pt;z-index:251666432;visibility:hidden;mso-width-relative:page;mso-height-relative:page"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" strokecolor="#739cc3" strokeweight="1.25pt">
            <v:fill angle="90" focus="100%" type="gradient">
              <o:fill v:ext="view" type="gradientUnscaled"/>
            </v:fill>
            <v:textbox>
              <w:txbxContent>
                <w:p w:rsidR="000B7F2F" w:rsidRDefault="000B7F2F"/>
              </w:txbxContent>
            </v:textbox>
          </v:rect>
        </w:pict>
      </w:r>
      <w:r w:rsidRPr="00A5532D">
        <w:rPr>
          <w:rFonts w:eastAsia="仿宋_GB2312"/>
          <w:b/>
          <w:bCs/>
          <w:szCs w:val="32"/>
        </w:rPr>
        <w:pict>
          <v:rect id="_x0000_s2058" alt="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" style="position:absolute;left:0;text-align:left;margin-left:-10pt;margin-top:10pt;width:5pt;height:5pt;z-index:251665408;visibility:hidden;mso-width-relative:page;mso-height-relative:page"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" strokecolor="#739cc3" strokeweight="1.25pt">
            <v:fill angle="90" focus="100%" type="gradient">
              <o:fill v:ext="view" type="gradientUnscaled"/>
            </v:fill>
            <v:textbox>
              <w:txbxContent>
                <w:p w:rsidR="000B7F2F" w:rsidRDefault="000B7F2F"/>
              </w:txbxContent>
            </v:textbox>
          </v:rect>
        </w:pict>
      </w:r>
      <w:r w:rsidRPr="00A5532D">
        <w:rPr>
          <w:rFonts w:eastAsia="仿宋_GB2312"/>
          <w:b/>
          <w:bCs/>
          <w:szCs w:val="32"/>
        </w:rPr>
        <w:pict>
          <v:rect id="_x0000_s2057" alt="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" style="position:absolute;left:0;text-align:left;margin-left:-10pt;margin-top:10pt;width:5pt;height:5pt;z-index:251664384;visibility:hidden;mso-width-relative:page;mso-height-relative:page"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" strokecolor="#739cc3" strokeweight="1.25pt">
            <v:fill angle="90" focus="100%" type="gradient">
              <o:fill v:ext="view" type="gradientUnscaled"/>
            </v:fill>
            <v:textbox>
              <w:txbxContent>
                <w:p w:rsidR="000B7F2F" w:rsidRDefault="000B7F2F"/>
              </w:txbxContent>
            </v:textbox>
          </v:rect>
        </w:pict>
      </w:r>
      <w:r w:rsidRPr="00A5532D">
        <w:rPr>
          <w:rFonts w:eastAsia="仿宋_GB2312"/>
          <w:b/>
          <w:bCs/>
          <w:szCs w:val="32"/>
        </w:rPr>
        <w:pict>
          <v:rect id="_x0000_s2056" alt="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" style="position:absolute;left:0;text-align:left;margin-left:-10pt;margin-top:10pt;width:5pt;height:5pt;z-index:251663360;visibility:hidden;mso-width-relative:page;mso-height-relative:page"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" strokecolor="#739cc3" strokeweight="1.25pt">
            <v:fill angle="90" focus="100%" type="gradient">
              <o:fill v:ext="view" type="gradientUnscaled"/>
            </v:fill>
            <v:textbox>
              <w:txbxContent>
                <w:p w:rsidR="000B7F2F" w:rsidRDefault="000B7F2F"/>
              </w:txbxContent>
            </v:textbox>
          </v:rect>
        </w:pict>
      </w:r>
      <w:r w:rsidRPr="00A5532D">
        <w:rPr>
          <w:rFonts w:eastAsia="仿宋_GB2312"/>
          <w:b/>
          <w:bCs/>
          <w:szCs w:val="32"/>
        </w:rPr>
        <w:pict>
          <v:rect id="_x0000_s2055" alt="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" style="position:absolute;left:0;text-align:left;margin-left:-10pt;margin-top:10pt;width:5pt;height:5pt;z-index:251662336;visibility:hidden;mso-width-relative:page;mso-height-relative:page"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&#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" strokecolor="#739cc3" strokeweight="1.25pt">
            <v:fill angle="90" focus="100%" type="gradient">
              <o:fill v:ext="view" type="gradientUnscaled"/>
            </v:fill>
            <v:textbox>
              <w:txbxContent>
                <w:p w:rsidR="000B7F2F" w:rsidRDefault="000B7F2F"/>
              </w:txbxContent>
            </v:textbox>
          </v:rect>
        </w:pict>
      </w:r>
      <w:r w:rsidRPr="00A5532D">
        <w:rPr>
          <w:rFonts w:eastAsia="仿宋_GB2312"/>
          <w:b/>
          <w:bCs/>
          <w:szCs w:val="32"/>
        </w:rPr>
        <w:pict>
          <v:rect id="_x0000_s2054" alt="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" style="position:absolute;left:0;text-align:left;margin-left:-10pt;margin-top:10pt;width:5pt;height:5pt;z-index:251661312;visibility:hidden;mso-width-relative:page;mso-height-relative:page"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" strokecolor="#739cc3" strokeweight="1.25pt">
            <v:fill angle="90" focus="100%" type="gradient">
              <o:fill v:ext="view" type="gradientUnscaled"/>
            </v:fill>
            <v:textbox>
              <w:txbxContent>
                <w:p w:rsidR="000B7F2F" w:rsidRDefault="000B7F2F"/>
              </w:txbxContent>
            </v:textbox>
          </v:rect>
        </w:pict>
      </w:r>
      <w:r w:rsidRPr="00A5532D">
        <w:rPr>
          <w:rFonts w:eastAsia="仿宋_GB2312"/>
          <w:b/>
          <w:bCs/>
          <w:szCs w:val="32"/>
        </w:rPr>
        <w:pict>
          <v:rect id="_x0000_s2053" alt="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" style="position:absolute;left:0;text-align:left;margin-left:-10pt;margin-top:10pt;width:5pt;height:5pt;z-index:251660288;visibility:hidden;mso-width-relative:page;mso-height-relative:page"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" strokecolor="#739cc3" strokeweight="1.25pt">
            <v:fill angle="90" focus="100%" type="gradient">
              <o:fill v:ext="view" type="gradientUnscaled"/>
            </v:fill>
            <v:textbox>
              <w:txbxContent>
                <w:p w:rsidR="000B7F2F" w:rsidRDefault="000B7F2F"/>
              </w:txbxContent>
            </v:textbox>
          </v:rect>
        </w:pict>
      </w:r>
      <w:r w:rsidR="00CF789E">
        <w:rPr>
          <w:rFonts w:eastAsia="方正小标宋_GBK" w:hint="eastAsia"/>
          <w:bCs/>
          <w:sz w:val="44"/>
          <w:szCs w:val="44"/>
        </w:rPr>
        <w:t>通州区</w:t>
      </w:r>
      <w:r w:rsidR="00CF789E">
        <w:rPr>
          <w:rFonts w:eastAsia="方正小标宋_GBK"/>
          <w:bCs/>
          <w:sz w:val="44"/>
          <w:szCs w:val="44"/>
        </w:rPr>
        <w:t>自然灾害救助应急预案</w:t>
      </w:r>
    </w:p>
    <w:p w:rsidR="000B7F2F" w:rsidRDefault="000B7F2F">
      <w:pPr>
        <w:spacing w:line="580" w:lineRule="exact"/>
        <w:jc w:val="center"/>
        <w:rPr>
          <w:rFonts w:eastAsia="方正黑体_GBK"/>
          <w:sz w:val="44"/>
          <w:szCs w:val="44"/>
        </w:rPr>
      </w:pPr>
    </w:p>
    <w:p w:rsidR="000B7F2F" w:rsidRDefault="00CF789E">
      <w:pPr>
        <w:spacing w:line="580" w:lineRule="exact"/>
        <w:jc w:val="center"/>
        <w:rPr>
          <w:rFonts w:eastAsia="方正黑体_GBK"/>
          <w:szCs w:val="32"/>
        </w:rPr>
      </w:pPr>
      <w:r>
        <w:rPr>
          <w:rFonts w:eastAsia="方正黑体_GBK"/>
          <w:szCs w:val="32"/>
        </w:rPr>
        <w:t>目</w:t>
      </w:r>
      <w:r>
        <w:rPr>
          <w:rFonts w:eastAsia="方正黑体_GBK"/>
          <w:szCs w:val="32"/>
        </w:rPr>
        <w:t xml:space="preserve">  </w:t>
      </w:r>
      <w:r>
        <w:rPr>
          <w:rFonts w:eastAsia="方正黑体_GBK"/>
          <w:szCs w:val="32"/>
        </w:rPr>
        <w:t>录</w:t>
      </w:r>
    </w:p>
    <w:p w:rsidR="000B7F2F" w:rsidRDefault="000B7F2F">
      <w:pPr>
        <w:pStyle w:val="-1"/>
        <w:spacing w:line="580" w:lineRule="exact"/>
        <w:ind w:firstLine="632"/>
      </w:pPr>
    </w:p>
    <w:p w:rsidR="000B7F2F" w:rsidRDefault="00CF789E">
      <w:pPr>
        <w:spacing w:line="580" w:lineRule="exact"/>
        <w:ind w:firstLineChars="200" w:firstLine="632"/>
        <w:rPr>
          <w:rFonts w:eastAsia="方正黑体_GBK"/>
          <w:szCs w:val="32"/>
        </w:rPr>
      </w:pPr>
      <w:r>
        <w:rPr>
          <w:rFonts w:eastAsia="方正黑体_GBK"/>
          <w:szCs w:val="32"/>
        </w:rPr>
        <w:t>1</w:t>
      </w:r>
      <w:r>
        <w:rPr>
          <w:rFonts w:eastAsia="方正黑体_GBK" w:hint="eastAsia"/>
          <w:szCs w:val="32"/>
        </w:rPr>
        <w:t xml:space="preserve">  </w:t>
      </w:r>
      <w:r>
        <w:rPr>
          <w:rFonts w:eastAsia="方正黑体_GBK"/>
          <w:szCs w:val="32"/>
        </w:rPr>
        <w:t>总则</w:t>
      </w:r>
    </w:p>
    <w:p w:rsidR="000B7F2F" w:rsidRDefault="00CF789E" w:rsidP="00CF789E">
      <w:pPr>
        <w:spacing w:line="580" w:lineRule="exact"/>
        <w:ind w:firstLineChars="350" w:firstLine="1105"/>
        <w:rPr>
          <w:szCs w:val="32"/>
        </w:rPr>
      </w:pPr>
      <w:r>
        <w:rPr>
          <w:szCs w:val="32"/>
        </w:rPr>
        <w:t>1.1</w:t>
      </w:r>
      <w:r>
        <w:rPr>
          <w:rFonts w:hint="eastAsia"/>
          <w:szCs w:val="32"/>
        </w:rPr>
        <w:t xml:space="preserve">  </w:t>
      </w:r>
      <w:r>
        <w:rPr>
          <w:szCs w:val="32"/>
        </w:rPr>
        <w:t>编制目的</w:t>
      </w:r>
    </w:p>
    <w:p w:rsidR="000B7F2F" w:rsidRDefault="00CF789E" w:rsidP="00CF789E">
      <w:pPr>
        <w:spacing w:line="580" w:lineRule="exact"/>
        <w:ind w:firstLineChars="350" w:firstLine="1105"/>
        <w:rPr>
          <w:szCs w:val="32"/>
        </w:rPr>
      </w:pPr>
      <w:r>
        <w:rPr>
          <w:szCs w:val="32"/>
        </w:rPr>
        <w:t>1.2</w:t>
      </w:r>
      <w:r>
        <w:rPr>
          <w:rFonts w:hint="eastAsia"/>
          <w:szCs w:val="32"/>
        </w:rPr>
        <w:t xml:space="preserve">  </w:t>
      </w:r>
      <w:r>
        <w:rPr>
          <w:szCs w:val="32"/>
        </w:rPr>
        <w:t>编制依据</w:t>
      </w:r>
    </w:p>
    <w:p w:rsidR="000B7F2F" w:rsidRDefault="00CF789E" w:rsidP="00CF789E">
      <w:pPr>
        <w:spacing w:line="580" w:lineRule="exact"/>
        <w:ind w:firstLineChars="350" w:firstLine="1105"/>
        <w:rPr>
          <w:szCs w:val="32"/>
        </w:rPr>
      </w:pPr>
      <w:r>
        <w:rPr>
          <w:szCs w:val="32"/>
        </w:rPr>
        <w:t>1.3</w:t>
      </w:r>
      <w:r>
        <w:rPr>
          <w:rFonts w:hint="eastAsia"/>
          <w:szCs w:val="32"/>
        </w:rPr>
        <w:t xml:space="preserve">  </w:t>
      </w:r>
      <w:r>
        <w:rPr>
          <w:szCs w:val="32"/>
        </w:rPr>
        <w:t>适用范围</w:t>
      </w:r>
    </w:p>
    <w:p w:rsidR="000B7F2F" w:rsidRDefault="00CF789E">
      <w:pPr>
        <w:spacing w:line="580" w:lineRule="exact"/>
        <w:ind w:firstLineChars="200" w:firstLine="632"/>
        <w:rPr>
          <w:rFonts w:eastAsia="方正黑体_GBK"/>
          <w:szCs w:val="32"/>
        </w:rPr>
      </w:pPr>
      <w:r>
        <w:rPr>
          <w:rFonts w:eastAsia="方正黑体_GBK"/>
          <w:szCs w:val="32"/>
        </w:rPr>
        <w:t>2</w:t>
      </w:r>
      <w:r>
        <w:rPr>
          <w:rFonts w:eastAsia="方正黑体_GBK" w:hint="eastAsia"/>
          <w:szCs w:val="32"/>
        </w:rPr>
        <w:t xml:space="preserve">  </w:t>
      </w:r>
      <w:r>
        <w:rPr>
          <w:rFonts w:eastAsia="方正黑体_GBK"/>
          <w:szCs w:val="32"/>
        </w:rPr>
        <w:t>组织指挥体系</w:t>
      </w:r>
    </w:p>
    <w:p w:rsidR="000B7F2F" w:rsidRDefault="00CF789E" w:rsidP="00CF789E">
      <w:pPr>
        <w:spacing w:line="580" w:lineRule="exact"/>
        <w:ind w:firstLineChars="350" w:firstLine="1105"/>
        <w:rPr>
          <w:szCs w:val="32"/>
        </w:rPr>
      </w:pPr>
      <w:r>
        <w:rPr>
          <w:szCs w:val="32"/>
        </w:rPr>
        <w:t>2.1</w:t>
      </w:r>
      <w:r>
        <w:rPr>
          <w:rFonts w:hint="eastAsia"/>
          <w:szCs w:val="32"/>
        </w:rPr>
        <w:t xml:space="preserve">  </w:t>
      </w:r>
      <w:r>
        <w:rPr>
          <w:rFonts w:hint="eastAsia"/>
          <w:szCs w:val="32"/>
        </w:rPr>
        <w:t>区</w:t>
      </w:r>
      <w:r>
        <w:rPr>
          <w:szCs w:val="32"/>
        </w:rPr>
        <w:t>防灾减灾救灾委员会</w:t>
      </w:r>
    </w:p>
    <w:p w:rsidR="000B7F2F" w:rsidRDefault="00CF789E" w:rsidP="00CF789E">
      <w:pPr>
        <w:spacing w:line="580" w:lineRule="exact"/>
        <w:ind w:firstLineChars="350" w:firstLine="1105"/>
        <w:rPr>
          <w:szCs w:val="32"/>
        </w:rPr>
      </w:pPr>
      <w:r>
        <w:rPr>
          <w:szCs w:val="32"/>
        </w:rPr>
        <w:t>2.2</w:t>
      </w:r>
      <w:r>
        <w:rPr>
          <w:rFonts w:hint="eastAsia"/>
          <w:szCs w:val="32"/>
        </w:rPr>
        <w:t xml:space="preserve">  </w:t>
      </w:r>
      <w:r>
        <w:rPr>
          <w:rFonts w:hint="eastAsia"/>
          <w:szCs w:val="32"/>
        </w:rPr>
        <w:t>区</w:t>
      </w:r>
      <w:r>
        <w:rPr>
          <w:szCs w:val="32"/>
        </w:rPr>
        <w:t>防灾减灾救灾委员会办公室</w:t>
      </w:r>
    </w:p>
    <w:p w:rsidR="000B7F2F" w:rsidRDefault="00CF789E" w:rsidP="00CF789E">
      <w:pPr>
        <w:spacing w:line="580" w:lineRule="exact"/>
        <w:ind w:firstLineChars="350" w:firstLine="1105"/>
        <w:rPr>
          <w:szCs w:val="32"/>
        </w:rPr>
      </w:pPr>
      <w:r>
        <w:rPr>
          <w:szCs w:val="32"/>
        </w:rPr>
        <w:t>2.3</w:t>
      </w:r>
      <w:r>
        <w:rPr>
          <w:rFonts w:hint="eastAsia"/>
          <w:szCs w:val="32"/>
        </w:rPr>
        <w:t xml:space="preserve">  </w:t>
      </w:r>
      <w:r>
        <w:rPr>
          <w:szCs w:val="32"/>
        </w:rPr>
        <w:t>工作组</w:t>
      </w:r>
    </w:p>
    <w:p w:rsidR="000B7F2F" w:rsidRDefault="00CF789E">
      <w:pPr>
        <w:spacing w:line="580" w:lineRule="exact"/>
        <w:ind w:firstLineChars="200" w:firstLine="632"/>
        <w:rPr>
          <w:rFonts w:eastAsia="方正黑体_GBK"/>
          <w:szCs w:val="32"/>
        </w:rPr>
      </w:pPr>
      <w:r>
        <w:rPr>
          <w:rFonts w:eastAsia="方正黑体_GBK"/>
          <w:szCs w:val="32"/>
        </w:rPr>
        <w:t>3</w:t>
      </w:r>
      <w:r>
        <w:rPr>
          <w:rFonts w:eastAsia="方正黑体_GBK" w:hint="eastAsia"/>
          <w:szCs w:val="32"/>
        </w:rPr>
        <w:t xml:space="preserve">  </w:t>
      </w:r>
      <w:r>
        <w:rPr>
          <w:rFonts w:eastAsia="方正黑体_GBK"/>
          <w:szCs w:val="32"/>
        </w:rPr>
        <w:t>灾害救助准备</w:t>
      </w:r>
    </w:p>
    <w:p w:rsidR="000B7F2F" w:rsidRDefault="00CF789E">
      <w:pPr>
        <w:spacing w:line="580" w:lineRule="exact"/>
        <w:ind w:firstLineChars="200" w:firstLine="632"/>
        <w:rPr>
          <w:rFonts w:eastAsia="方正黑体_GBK"/>
          <w:szCs w:val="32"/>
        </w:rPr>
      </w:pPr>
      <w:r>
        <w:rPr>
          <w:rFonts w:eastAsia="方正黑体_GBK"/>
          <w:szCs w:val="32"/>
        </w:rPr>
        <w:t>4</w:t>
      </w:r>
      <w:r>
        <w:rPr>
          <w:rFonts w:eastAsia="方正黑体_GBK" w:hint="eastAsia"/>
          <w:szCs w:val="32"/>
        </w:rPr>
        <w:t xml:space="preserve">  </w:t>
      </w:r>
      <w:r>
        <w:rPr>
          <w:rFonts w:eastAsia="方正黑体_GBK"/>
          <w:szCs w:val="32"/>
        </w:rPr>
        <w:t>灾情信息管理</w:t>
      </w:r>
    </w:p>
    <w:p w:rsidR="000B7F2F" w:rsidRDefault="00CF789E" w:rsidP="00CF789E">
      <w:pPr>
        <w:spacing w:line="580" w:lineRule="exact"/>
        <w:ind w:firstLineChars="350" w:firstLine="1105"/>
        <w:rPr>
          <w:szCs w:val="32"/>
        </w:rPr>
      </w:pPr>
      <w:r>
        <w:rPr>
          <w:szCs w:val="32"/>
        </w:rPr>
        <w:t>4.1</w:t>
      </w:r>
      <w:r>
        <w:rPr>
          <w:rFonts w:hint="eastAsia"/>
          <w:szCs w:val="32"/>
        </w:rPr>
        <w:t xml:space="preserve">  </w:t>
      </w:r>
      <w:r>
        <w:rPr>
          <w:szCs w:val="32"/>
        </w:rPr>
        <w:t>灾情报告</w:t>
      </w:r>
    </w:p>
    <w:p w:rsidR="000B7F2F" w:rsidRDefault="00CF789E" w:rsidP="00CF789E">
      <w:pPr>
        <w:spacing w:line="580" w:lineRule="exact"/>
        <w:ind w:firstLineChars="350" w:firstLine="1105"/>
        <w:rPr>
          <w:szCs w:val="32"/>
        </w:rPr>
      </w:pPr>
      <w:r>
        <w:rPr>
          <w:szCs w:val="32"/>
        </w:rPr>
        <w:t>4.2</w:t>
      </w:r>
      <w:r>
        <w:rPr>
          <w:rFonts w:hint="eastAsia"/>
          <w:szCs w:val="32"/>
        </w:rPr>
        <w:t xml:space="preserve">  </w:t>
      </w:r>
      <w:r>
        <w:rPr>
          <w:szCs w:val="32"/>
        </w:rPr>
        <w:t>会商核定</w:t>
      </w:r>
    </w:p>
    <w:p w:rsidR="000B7F2F" w:rsidRDefault="00CF789E" w:rsidP="00CF789E">
      <w:pPr>
        <w:spacing w:line="580" w:lineRule="exact"/>
        <w:ind w:firstLineChars="350" w:firstLine="1105"/>
        <w:rPr>
          <w:szCs w:val="32"/>
        </w:rPr>
      </w:pPr>
      <w:r>
        <w:rPr>
          <w:szCs w:val="32"/>
        </w:rPr>
        <w:t>4.3</w:t>
      </w:r>
      <w:r>
        <w:rPr>
          <w:rFonts w:hint="eastAsia"/>
          <w:szCs w:val="32"/>
        </w:rPr>
        <w:t xml:space="preserve">  </w:t>
      </w:r>
      <w:r>
        <w:rPr>
          <w:szCs w:val="32"/>
        </w:rPr>
        <w:t>信息发布</w:t>
      </w:r>
    </w:p>
    <w:p w:rsidR="000B7F2F" w:rsidRDefault="00CF789E">
      <w:pPr>
        <w:spacing w:line="580" w:lineRule="exact"/>
        <w:ind w:firstLineChars="200" w:firstLine="632"/>
        <w:rPr>
          <w:rFonts w:eastAsia="方正黑体_GBK"/>
          <w:szCs w:val="32"/>
        </w:rPr>
      </w:pPr>
      <w:r>
        <w:rPr>
          <w:rFonts w:eastAsia="方正黑体_GBK"/>
          <w:szCs w:val="32"/>
        </w:rPr>
        <w:t>5</w:t>
      </w:r>
      <w:r>
        <w:rPr>
          <w:rFonts w:eastAsia="方正黑体_GBK" w:hint="eastAsia"/>
          <w:szCs w:val="32"/>
        </w:rPr>
        <w:t xml:space="preserve">  </w:t>
      </w:r>
      <w:r>
        <w:rPr>
          <w:rFonts w:eastAsia="方正黑体_GBK"/>
          <w:szCs w:val="32"/>
        </w:rPr>
        <w:t>应急响应</w:t>
      </w:r>
    </w:p>
    <w:p w:rsidR="000B7F2F" w:rsidRDefault="00CF789E" w:rsidP="00CF789E">
      <w:pPr>
        <w:spacing w:line="580" w:lineRule="exact"/>
        <w:ind w:firstLineChars="350" w:firstLine="1105"/>
        <w:rPr>
          <w:szCs w:val="32"/>
        </w:rPr>
      </w:pPr>
      <w:r>
        <w:rPr>
          <w:szCs w:val="32"/>
        </w:rPr>
        <w:t>5.1</w:t>
      </w:r>
      <w:r>
        <w:rPr>
          <w:rFonts w:hint="eastAsia"/>
          <w:szCs w:val="32"/>
        </w:rPr>
        <w:t xml:space="preserve">  </w:t>
      </w:r>
      <w:r>
        <w:rPr>
          <w:rFonts w:hint="eastAsia"/>
          <w:szCs w:val="32"/>
        </w:rPr>
        <w:t>启动条件</w:t>
      </w:r>
    </w:p>
    <w:p w:rsidR="000B7F2F" w:rsidRDefault="00CF789E" w:rsidP="00CF789E">
      <w:pPr>
        <w:spacing w:line="580" w:lineRule="exact"/>
        <w:ind w:firstLineChars="350" w:firstLine="1105"/>
        <w:rPr>
          <w:szCs w:val="32"/>
        </w:rPr>
      </w:pPr>
      <w:r>
        <w:rPr>
          <w:szCs w:val="32"/>
        </w:rPr>
        <w:t>5.</w:t>
      </w:r>
      <w:r>
        <w:rPr>
          <w:rFonts w:hint="eastAsia"/>
          <w:szCs w:val="32"/>
        </w:rPr>
        <w:t xml:space="preserve">2  </w:t>
      </w:r>
      <w:r>
        <w:rPr>
          <w:rFonts w:hint="eastAsia"/>
          <w:szCs w:val="32"/>
        </w:rPr>
        <w:t>启动程序</w:t>
      </w:r>
    </w:p>
    <w:p w:rsidR="000B7F2F" w:rsidRDefault="00CF789E" w:rsidP="00CF789E">
      <w:pPr>
        <w:spacing w:line="580" w:lineRule="exact"/>
        <w:ind w:firstLineChars="350" w:firstLine="1105"/>
        <w:rPr>
          <w:szCs w:val="32"/>
        </w:rPr>
      </w:pPr>
      <w:r>
        <w:rPr>
          <w:szCs w:val="32"/>
        </w:rPr>
        <w:t>5.</w:t>
      </w:r>
      <w:r>
        <w:rPr>
          <w:rFonts w:hint="eastAsia"/>
          <w:szCs w:val="32"/>
        </w:rPr>
        <w:t>3</w:t>
      </w:r>
      <w:bookmarkStart w:id="0" w:name="OLE_LINK6"/>
      <w:r>
        <w:rPr>
          <w:rFonts w:hint="eastAsia"/>
          <w:szCs w:val="32"/>
        </w:rPr>
        <w:t xml:space="preserve">  </w:t>
      </w:r>
      <w:r>
        <w:rPr>
          <w:rFonts w:hint="eastAsia"/>
          <w:szCs w:val="32"/>
        </w:rPr>
        <w:t>响应</w:t>
      </w:r>
      <w:bookmarkEnd w:id="0"/>
      <w:r>
        <w:rPr>
          <w:rFonts w:hint="eastAsia"/>
          <w:szCs w:val="32"/>
        </w:rPr>
        <w:t>措施</w:t>
      </w:r>
    </w:p>
    <w:p w:rsidR="000B7F2F" w:rsidRDefault="00CF789E" w:rsidP="00CF789E">
      <w:pPr>
        <w:spacing w:line="580" w:lineRule="exact"/>
        <w:ind w:firstLineChars="350" w:firstLine="1105"/>
        <w:rPr>
          <w:szCs w:val="32"/>
        </w:rPr>
      </w:pPr>
      <w:r>
        <w:rPr>
          <w:szCs w:val="32"/>
        </w:rPr>
        <w:t>5.</w:t>
      </w:r>
      <w:r>
        <w:rPr>
          <w:rFonts w:hint="eastAsia"/>
          <w:szCs w:val="32"/>
        </w:rPr>
        <w:t xml:space="preserve">4  </w:t>
      </w:r>
      <w:r>
        <w:rPr>
          <w:szCs w:val="32"/>
        </w:rPr>
        <w:t>启动条件调整</w:t>
      </w:r>
    </w:p>
    <w:p w:rsidR="000B7F2F" w:rsidRDefault="00CF789E" w:rsidP="00CF789E">
      <w:pPr>
        <w:spacing w:line="580" w:lineRule="exact"/>
        <w:ind w:firstLineChars="350" w:firstLine="1105"/>
        <w:rPr>
          <w:szCs w:val="32"/>
        </w:rPr>
      </w:pPr>
      <w:r>
        <w:rPr>
          <w:szCs w:val="32"/>
        </w:rPr>
        <w:t>5.</w:t>
      </w:r>
      <w:r>
        <w:rPr>
          <w:rFonts w:hint="eastAsia"/>
          <w:szCs w:val="32"/>
        </w:rPr>
        <w:t xml:space="preserve">5  </w:t>
      </w:r>
      <w:r>
        <w:rPr>
          <w:szCs w:val="32"/>
        </w:rPr>
        <w:t>响应联动</w:t>
      </w:r>
    </w:p>
    <w:p w:rsidR="000B7F2F" w:rsidRDefault="00CF789E" w:rsidP="00CF789E">
      <w:pPr>
        <w:spacing w:line="580" w:lineRule="exact"/>
        <w:ind w:firstLineChars="350" w:firstLine="1105"/>
        <w:rPr>
          <w:szCs w:val="32"/>
        </w:rPr>
      </w:pPr>
      <w:r>
        <w:rPr>
          <w:szCs w:val="32"/>
        </w:rPr>
        <w:t>5.</w:t>
      </w:r>
      <w:r>
        <w:rPr>
          <w:rFonts w:hint="eastAsia"/>
          <w:szCs w:val="32"/>
        </w:rPr>
        <w:t xml:space="preserve">6  </w:t>
      </w:r>
      <w:r>
        <w:rPr>
          <w:szCs w:val="32"/>
        </w:rPr>
        <w:t>响应升级</w:t>
      </w:r>
    </w:p>
    <w:p w:rsidR="000B7F2F" w:rsidRDefault="00CF789E" w:rsidP="00CF789E">
      <w:pPr>
        <w:spacing w:line="580" w:lineRule="exact"/>
        <w:ind w:firstLineChars="350" w:firstLine="1105"/>
        <w:rPr>
          <w:szCs w:val="32"/>
        </w:rPr>
      </w:pPr>
      <w:r>
        <w:rPr>
          <w:szCs w:val="32"/>
        </w:rPr>
        <w:t>5.</w:t>
      </w:r>
      <w:r>
        <w:rPr>
          <w:rFonts w:hint="eastAsia"/>
          <w:szCs w:val="32"/>
        </w:rPr>
        <w:t xml:space="preserve">7  </w:t>
      </w:r>
      <w:r>
        <w:rPr>
          <w:szCs w:val="32"/>
        </w:rPr>
        <w:t>响应终止</w:t>
      </w:r>
    </w:p>
    <w:p w:rsidR="000B7F2F" w:rsidRDefault="00CF789E">
      <w:pPr>
        <w:spacing w:line="580" w:lineRule="exact"/>
        <w:ind w:firstLineChars="200" w:firstLine="632"/>
        <w:rPr>
          <w:rFonts w:eastAsia="方正黑体_GBK"/>
          <w:szCs w:val="32"/>
        </w:rPr>
      </w:pPr>
      <w:r>
        <w:rPr>
          <w:rFonts w:eastAsia="方正黑体_GBK"/>
          <w:szCs w:val="32"/>
        </w:rPr>
        <w:t>6</w:t>
      </w:r>
      <w:r>
        <w:rPr>
          <w:rFonts w:eastAsia="方正黑体_GBK" w:hint="eastAsia"/>
          <w:szCs w:val="32"/>
        </w:rPr>
        <w:t xml:space="preserve">  </w:t>
      </w:r>
      <w:r>
        <w:rPr>
          <w:rFonts w:eastAsia="方正黑体_GBK"/>
          <w:szCs w:val="32"/>
        </w:rPr>
        <w:t>灾后救助与恢复重建</w:t>
      </w:r>
    </w:p>
    <w:p w:rsidR="000B7F2F" w:rsidRDefault="00CF789E" w:rsidP="00CF789E">
      <w:pPr>
        <w:spacing w:line="580" w:lineRule="exact"/>
        <w:ind w:firstLineChars="350" w:firstLine="1105"/>
        <w:rPr>
          <w:szCs w:val="32"/>
        </w:rPr>
      </w:pPr>
      <w:r>
        <w:rPr>
          <w:szCs w:val="32"/>
        </w:rPr>
        <w:t>6.1</w:t>
      </w:r>
      <w:r>
        <w:rPr>
          <w:rFonts w:hint="eastAsia"/>
          <w:szCs w:val="32"/>
        </w:rPr>
        <w:t xml:space="preserve">  </w:t>
      </w:r>
      <w:r>
        <w:rPr>
          <w:szCs w:val="32"/>
        </w:rPr>
        <w:t>过渡期生活救助</w:t>
      </w:r>
    </w:p>
    <w:p w:rsidR="000B7F2F" w:rsidRDefault="00CF789E" w:rsidP="00CF789E">
      <w:pPr>
        <w:spacing w:line="580" w:lineRule="exact"/>
        <w:ind w:firstLineChars="350" w:firstLine="1105"/>
        <w:rPr>
          <w:szCs w:val="32"/>
        </w:rPr>
      </w:pPr>
      <w:r>
        <w:rPr>
          <w:szCs w:val="32"/>
        </w:rPr>
        <w:t>6.2</w:t>
      </w:r>
      <w:r>
        <w:rPr>
          <w:rFonts w:hint="eastAsia"/>
          <w:szCs w:val="32"/>
        </w:rPr>
        <w:t xml:space="preserve">  </w:t>
      </w:r>
      <w:r>
        <w:rPr>
          <w:szCs w:val="32"/>
        </w:rPr>
        <w:t>倒损住房恢复重建</w:t>
      </w:r>
    </w:p>
    <w:p w:rsidR="000B7F2F" w:rsidRDefault="00CF789E" w:rsidP="00CF789E">
      <w:pPr>
        <w:spacing w:line="580" w:lineRule="exact"/>
        <w:ind w:firstLineChars="350" w:firstLine="1105"/>
        <w:rPr>
          <w:szCs w:val="32"/>
        </w:rPr>
      </w:pPr>
      <w:r>
        <w:rPr>
          <w:szCs w:val="32"/>
        </w:rPr>
        <w:t>6.3</w:t>
      </w:r>
      <w:r>
        <w:rPr>
          <w:rFonts w:hint="eastAsia"/>
          <w:szCs w:val="32"/>
        </w:rPr>
        <w:t xml:space="preserve">  </w:t>
      </w:r>
      <w:r>
        <w:rPr>
          <w:szCs w:val="32"/>
        </w:rPr>
        <w:t>冬春救助</w:t>
      </w:r>
    </w:p>
    <w:p w:rsidR="000B7F2F" w:rsidRDefault="00CF789E">
      <w:pPr>
        <w:spacing w:line="580" w:lineRule="exact"/>
        <w:ind w:firstLineChars="200" w:firstLine="632"/>
        <w:rPr>
          <w:rFonts w:eastAsia="方正黑体_GBK"/>
          <w:szCs w:val="32"/>
        </w:rPr>
      </w:pPr>
      <w:r>
        <w:rPr>
          <w:rFonts w:eastAsia="方正黑体_GBK" w:hint="eastAsia"/>
          <w:szCs w:val="32"/>
        </w:rPr>
        <w:t xml:space="preserve">7  </w:t>
      </w:r>
      <w:r>
        <w:rPr>
          <w:rFonts w:eastAsia="方正黑体_GBK"/>
          <w:szCs w:val="32"/>
        </w:rPr>
        <w:t>附则</w:t>
      </w:r>
      <w:r>
        <w:rPr>
          <w:rFonts w:eastAsia="方正黑体_GBK"/>
          <w:szCs w:val="32"/>
        </w:rPr>
        <w:t xml:space="preserve"> </w:t>
      </w:r>
    </w:p>
    <w:p w:rsidR="000B7F2F" w:rsidRDefault="00CF789E" w:rsidP="00CF789E">
      <w:pPr>
        <w:spacing w:line="580" w:lineRule="exact"/>
        <w:ind w:firstLineChars="350" w:firstLine="1105"/>
        <w:rPr>
          <w:szCs w:val="32"/>
        </w:rPr>
      </w:pPr>
      <w:r>
        <w:rPr>
          <w:rFonts w:hint="eastAsia"/>
          <w:szCs w:val="32"/>
        </w:rPr>
        <w:t xml:space="preserve">7.1  </w:t>
      </w:r>
      <w:r>
        <w:rPr>
          <w:rFonts w:hint="eastAsia"/>
          <w:szCs w:val="32"/>
        </w:rPr>
        <w:t>保障措施</w:t>
      </w:r>
    </w:p>
    <w:p w:rsidR="000B7F2F" w:rsidRDefault="00CF789E" w:rsidP="00CF789E">
      <w:pPr>
        <w:spacing w:line="580" w:lineRule="exact"/>
        <w:ind w:firstLineChars="350" w:firstLine="1105"/>
        <w:rPr>
          <w:szCs w:val="32"/>
        </w:rPr>
      </w:pPr>
      <w:r>
        <w:rPr>
          <w:rFonts w:hint="eastAsia"/>
          <w:szCs w:val="32"/>
        </w:rPr>
        <w:t>7</w:t>
      </w:r>
      <w:r>
        <w:rPr>
          <w:szCs w:val="32"/>
        </w:rPr>
        <w:t>.</w:t>
      </w:r>
      <w:r>
        <w:rPr>
          <w:rFonts w:hint="eastAsia"/>
          <w:szCs w:val="32"/>
        </w:rPr>
        <w:t xml:space="preserve">2  </w:t>
      </w:r>
      <w:r>
        <w:rPr>
          <w:szCs w:val="32"/>
        </w:rPr>
        <w:t>责任与奖惩</w:t>
      </w:r>
    </w:p>
    <w:p w:rsidR="000B7F2F" w:rsidRDefault="00CF789E" w:rsidP="00CF789E">
      <w:pPr>
        <w:spacing w:line="580" w:lineRule="exact"/>
        <w:ind w:firstLineChars="350" w:firstLine="1105"/>
        <w:rPr>
          <w:szCs w:val="32"/>
        </w:rPr>
      </w:pPr>
      <w:r>
        <w:rPr>
          <w:rFonts w:hint="eastAsia"/>
          <w:szCs w:val="32"/>
        </w:rPr>
        <w:t>7</w:t>
      </w:r>
      <w:r>
        <w:rPr>
          <w:szCs w:val="32"/>
        </w:rPr>
        <w:t>.</w:t>
      </w:r>
      <w:r>
        <w:rPr>
          <w:rFonts w:hint="eastAsia"/>
          <w:szCs w:val="32"/>
        </w:rPr>
        <w:t xml:space="preserve">3  </w:t>
      </w:r>
      <w:r>
        <w:rPr>
          <w:szCs w:val="32"/>
        </w:rPr>
        <w:t>预案管理</w:t>
      </w:r>
    </w:p>
    <w:p w:rsidR="000B7F2F" w:rsidRDefault="00CF789E" w:rsidP="00CF789E">
      <w:pPr>
        <w:spacing w:line="580" w:lineRule="exact"/>
        <w:ind w:firstLineChars="350" w:firstLine="1105"/>
        <w:rPr>
          <w:szCs w:val="32"/>
        </w:rPr>
      </w:pPr>
      <w:r>
        <w:rPr>
          <w:rFonts w:hint="eastAsia"/>
          <w:szCs w:val="32"/>
        </w:rPr>
        <w:t>7</w:t>
      </w:r>
      <w:r>
        <w:rPr>
          <w:szCs w:val="32"/>
        </w:rPr>
        <w:t>.</w:t>
      </w:r>
      <w:r>
        <w:rPr>
          <w:rFonts w:hint="eastAsia"/>
          <w:szCs w:val="32"/>
        </w:rPr>
        <w:t xml:space="preserve">4  </w:t>
      </w:r>
      <w:r>
        <w:rPr>
          <w:szCs w:val="32"/>
        </w:rPr>
        <w:t>参照情形</w:t>
      </w:r>
    </w:p>
    <w:p w:rsidR="000B7F2F" w:rsidRDefault="00CF789E" w:rsidP="00CF789E">
      <w:pPr>
        <w:spacing w:line="580" w:lineRule="exact"/>
        <w:ind w:firstLineChars="350" w:firstLine="1105"/>
        <w:rPr>
          <w:szCs w:val="32"/>
        </w:rPr>
      </w:pPr>
      <w:r>
        <w:rPr>
          <w:rFonts w:hint="eastAsia"/>
          <w:szCs w:val="32"/>
        </w:rPr>
        <w:t>7</w:t>
      </w:r>
      <w:r>
        <w:rPr>
          <w:szCs w:val="32"/>
        </w:rPr>
        <w:t>.</w:t>
      </w:r>
      <w:r>
        <w:rPr>
          <w:rFonts w:hint="eastAsia"/>
          <w:szCs w:val="32"/>
        </w:rPr>
        <w:t>5</w:t>
      </w:r>
      <w:bookmarkStart w:id="1" w:name="OLE_LINK10"/>
      <w:r>
        <w:rPr>
          <w:rFonts w:hint="eastAsia"/>
          <w:szCs w:val="32"/>
        </w:rPr>
        <w:t xml:space="preserve">  </w:t>
      </w:r>
      <w:r>
        <w:rPr>
          <w:rFonts w:hint="eastAsia"/>
          <w:szCs w:val="32"/>
        </w:rPr>
        <w:t>实施</w:t>
      </w:r>
      <w:bookmarkEnd w:id="1"/>
      <w:r>
        <w:rPr>
          <w:rFonts w:hint="eastAsia"/>
          <w:szCs w:val="32"/>
        </w:rPr>
        <w:t>时间</w:t>
      </w:r>
    </w:p>
    <w:p w:rsidR="000B7F2F" w:rsidRDefault="000B7F2F">
      <w:pPr>
        <w:adjustRightInd w:val="0"/>
        <w:snapToGrid w:val="0"/>
        <w:spacing w:line="580" w:lineRule="exact"/>
        <w:ind w:firstLineChars="200" w:firstLine="632"/>
        <w:rPr>
          <w:rFonts w:eastAsia="方正黑体_GBK"/>
          <w:szCs w:val="32"/>
        </w:rPr>
      </w:pPr>
    </w:p>
    <w:p w:rsidR="000B7F2F" w:rsidRDefault="000B7F2F">
      <w:pPr>
        <w:adjustRightInd w:val="0"/>
        <w:snapToGrid w:val="0"/>
        <w:spacing w:line="580" w:lineRule="exact"/>
        <w:ind w:firstLineChars="200" w:firstLine="632"/>
        <w:rPr>
          <w:rFonts w:eastAsia="方正黑体_GBK"/>
          <w:szCs w:val="32"/>
        </w:rPr>
      </w:pPr>
    </w:p>
    <w:p w:rsidR="000B7F2F" w:rsidRDefault="000B7F2F">
      <w:pPr>
        <w:adjustRightInd w:val="0"/>
        <w:snapToGrid w:val="0"/>
        <w:spacing w:line="580" w:lineRule="exact"/>
        <w:ind w:firstLineChars="200" w:firstLine="632"/>
        <w:rPr>
          <w:rFonts w:eastAsia="方正黑体_GBK"/>
          <w:szCs w:val="32"/>
        </w:rPr>
      </w:pPr>
    </w:p>
    <w:p w:rsidR="000B7F2F" w:rsidRDefault="000B7F2F">
      <w:pPr>
        <w:adjustRightInd w:val="0"/>
        <w:snapToGrid w:val="0"/>
        <w:spacing w:line="580" w:lineRule="exact"/>
        <w:ind w:firstLineChars="200" w:firstLine="632"/>
        <w:rPr>
          <w:rFonts w:eastAsia="方正黑体_GBK"/>
          <w:szCs w:val="32"/>
        </w:rPr>
      </w:pPr>
    </w:p>
    <w:p w:rsidR="000B7F2F" w:rsidRDefault="000B7F2F">
      <w:pPr>
        <w:adjustRightInd w:val="0"/>
        <w:snapToGrid w:val="0"/>
        <w:spacing w:line="580" w:lineRule="exact"/>
        <w:ind w:firstLineChars="200" w:firstLine="632"/>
        <w:rPr>
          <w:rFonts w:eastAsia="方正黑体_GBK"/>
          <w:szCs w:val="32"/>
        </w:rPr>
      </w:pPr>
    </w:p>
    <w:p w:rsidR="000B7F2F" w:rsidRDefault="000B7F2F">
      <w:pPr>
        <w:adjustRightInd w:val="0"/>
        <w:snapToGrid w:val="0"/>
        <w:spacing w:line="580" w:lineRule="exact"/>
        <w:ind w:firstLineChars="200" w:firstLine="632"/>
        <w:rPr>
          <w:rFonts w:eastAsia="方正黑体_GBK"/>
          <w:szCs w:val="32"/>
        </w:rPr>
      </w:pPr>
    </w:p>
    <w:p w:rsidR="000B7F2F" w:rsidRDefault="000B7F2F">
      <w:pPr>
        <w:adjustRightInd w:val="0"/>
        <w:snapToGrid w:val="0"/>
        <w:spacing w:line="580" w:lineRule="exact"/>
        <w:ind w:firstLineChars="200" w:firstLine="632"/>
        <w:rPr>
          <w:rFonts w:eastAsia="方正黑体_GBK"/>
          <w:szCs w:val="32"/>
        </w:rPr>
      </w:pPr>
    </w:p>
    <w:p w:rsidR="000B7F2F" w:rsidRDefault="000B7F2F">
      <w:pPr>
        <w:pStyle w:val="-1"/>
        <w:spacing w:line="580" w:lineRule="exact"/>
        <w:ind w:firstLine="632"/>
      </w:pPr>
    </w:p>
    <w:p w:rsidR="000B7F2F" w:rsidRDefault="00CF789E">
      <w:pPr>
        <w:adjustRightInd w:val="0"/>
        <w:snapToGrid w:val="0"/>
        <w:spacing w:line="580" w:lineRule="exact"/>
        <w:ind w:firstLineChars="200" w:firstLine="632"/>
        <w:rPr>
          <w:rFonts w:eastAsia="黑体"/>
          <w:szCs w:val="32"/>
        </w:rPr>
      </w:pPr>
      <w:r>
        <w:rPr>
          <w:rFonts w:eastAsia="黑体"/>
          <w:szCs w:val="32"/>
        </w:rPr>
        <w:t xml:space="preserve">1  </w:t>
      </w:r>
      <w:r>
        <w:rPr>
          <w:rFonts w:eastAsia="方正黑体_GBK"/>
          <w:szCs w:val="32"/>
        </w:rPr>
        <w:t>总则</w:t>
      </w:r>
    </w:p>
    <w:p w:rsidR="000B7F2F" w:rsidRDefault="00CF789E">
      <w:pPr>
        <w:adjustRightInd w:val="0"/>
        <w:snapToGrid w:val="0"/>
        <w:spacing w:line="580" w:lineRule="exact"/>
        <w:ind w:firstLineChars="200" w:firstLine="632"/>
        <w:rPr>
          <w:rFonts w:eastAsia="方正楷体_GBK"/>
          <w:szCs w:val="32"/>
        </w:rPr>
      </w:pPr>
      <w:r>
        <w:rPr>
          <w:rFonts w:eastAsia="方正楷体_GBK"/>
          <w:szCs w:val="32"/>
        </w:rPr>
        <w:t xml:space="preserve">1.1  </w:t>
      </w:r>
      <w:r>
        <w:rPr>
          <w:rFonts w:eastAsia="方正楷体_GBK"/>
          <w:szCs w:val="32"/>
        </w:rPr>
        <w:t>编制目的</w:t>
      </w:r>
    </w:p>
    <w:p w:rsidR="000B7F2F" w:rsidRDefault="00CF789E">
      <w:pPr>
        <w:spacing w:line="580" w:lineRule="exact"/>
        <w:ind w:firstLineChars="200" w:firstLine="632"/>
        <w:rPr>
          <w:szCs w:val="32"/>
        </w:rPr>
      </w:pPr>
      <w:r>
        <w:rPr>
          <w:szCs w:val="32"/>
        </w:rPr>
        <w:t>建立</w:t>
      </w:r>
      <w:r>
        <w:rPr>
          <w:rFonts w:hint="eastAsia"/>
          <w:szCs w:val="32"/>
        </w:rPr>
        <w:t>健全自然灾害</w:t>
      </w:r>
      <w:r>
        <w:rPr>
          <w:szCs w:val="32"/>
        </w:rPr>
        <w:t>救助体系和运行机制，规范灾害救助行为，提高灾害</w:t>
      </w:r>
      <w:r>
        <w:rPr>
          <w:rFonts w:hint="eastAsia"/>
          <w:szCs w:val="32"/>
        </w:rPr>
        <w:t>应急</w:t>
      </w:r>
      <w:r>
        <w:rPr>
          <w:szCs w:val="32"/>
        </w:rPr>
        <w:t>救助能力，合理配置救灾资源，迅速、有序、高效应对自然灾害事件，最大程度减少人员伤亡和财产损失，</w:t>
      </w:r>
      <w:r>
        <w:rPr>
          <w:rFonts w:hint="eastAsia"/>
          <w:szCs w:val="32"/>
        </w:rPr>
        <w:t>有效保障受灾群众基本生活</w:t>
      </w:r>
      <w:r>
        <w:rPr>
          <w:szCs w:val="32"/>
        </w:rPr>
        <w:t>，维护灾区社会稳定。</w:t>
      </w:r>
    </w:p>
    <w:p w:rsidR="000B7F2F" w:rsidRDefault="00CF789E">
      <w:pPr>
        <w:adjustRightInd w:val="0"/>
        <w:snapToGrid w:val="0"/>
        <w:spacing w:line="580" w:lineRule="exact"/>
        <w:ind w:firstLineChars="200" w:firstLine="632"/>
        <w:rPr>
          <w:rFonts w:eastAsia="方正楷体_GBK"/>
          <w:szCs w:val="32"/>
        </w:rPr>
      </w:pPr>
      <w:r>
        <w:rPr>
          <w:rFonts w:eastAsia="方正楷体_GBK"/>
          <w:szCs w:val="32"/>
        </w:rPr>
        <w:t xml:space="preserve">1.2  </w:t>
      </w:r>
      <w:r>
        <w:rPr>
          <w:rFonts w:eastAsia="方正楷体_GBK"/>
          <w:szCs w:val="32"/>
        </w:rPr>
        <w:t>编制依据</w:t>
      </w:r>
    </w:p>
    <w:p w:rsidR="000B7F2F" w:rsidRDefault="00CF789E">
      <w:pPr>
        <w:adjustRightInd w:val="0"/>
        <w:snapToGrid w:val="0"/>
        <w:spacing w:line="580" w:lineRule="exact"/>
        <w:ind w:firstLineChars="200" w:firstLine="632"/>
        <w:rPr>
          <w:szCs w:val="32"/>
        </w:rPr>
      </w:pPr>
      <w:r>
        <w:rPr>
          <w:rFonts w:hint="eastAsia"/>
          <w:szCs w:val="32"/>
        </w:rPr>
        <w:t>依据</w:t>
      </w:r>
      <w:r>
        <w:rPr>
          <w:szCs w:val="32"/>
        </w:rPr>
        <w:t>《中华人民共和国突发事件应对法》《中华人民共和国气象法》《自然灾害救助条例》《国家自然灾害救助应急预案》</w:t>
      </w:r>
      <w:r>
        <w:rPr>
          <w:rFonts w:hint="eastAsia"/>
          <w:szCs w:val="32"/>
        </w:rPr>
        <w:t>、国务院办公厅关于印发《突发事件应急预案管理办法》以及《江苏省突发事件应急预案管理办法》</w:t>
      </w:r>
      <w:r>
        <w:rPr>
          <w:szCs w:val="32"/>
        </w:rPr>
        <w:t>《江苏</w:t>
      </w:r>
      <w:r>
        <w:rPr>
          <w:rFonts w:hint="eastAsia"/>
          <w:szCs w:val="32"/>
        </w:rPr>
        <w:t>省</w:t>
      </w:r>
      <w:r>
        <w:rPr>
          <w:szCs w:val="32"/>
        </w:rPr>
        <w:t>自然灾害救助办法》《江苏</w:t>
      </w:r>
      <w:r>
        <w:rPr>
          <w:rFonts w:hint="eastAsia"/>
          <w:szCs w:val="32"/>
        </w:rPr>
        <w:t>省</w:t>
      </w:r>
      <w:r>
        <w:rPr>
          <w:szCs w:val="32"/>
        </w:rPr>
        <w:t>突发公共事件总体应急预案》</w:t>
      </w:r>
      <w:r>
        <w:rPr>
          <w:rFonts w:hint="eastAsia"/>
          <w:szCs w:val="32"/>
        </w:rPr>
        <w:t>《江苏省自然灾害救助应急预案》</w:t>
      </w:r>
      <w:r>
        <w:rPr>
          <w:szCs w:val="32"/>
        </w:rPr>
        <w:t>《南通市突发事件总体应急预案》</w:t>
      </w:r>
      <w:r>
        <w:rPr>
          <w:rFonts w:hint="eastAsia"/>
          <w:szCs w:val="32"/>
        </w:rPr>
        <w:t>《南通市自然灾害救助应急预案》《通州区突发事件总体应急预案》等法律法规和有关规定，结合我区实际修订本预案。</w:t>
      </w:r>
    </w:p>
    <w:p w:rsidR="000B7F2F" w:rsidRDefault="00CF789E">
      <w:pPr>
        <w:adjustRightInd w:val="0"/>
        <w:snapToGrid w:val="0"/>
        <w:spacing w:line="580" w:lineRule="exact"/>
        <w:ind w:firstLineChars="200" w:firstLine="632"/>
        <w:rPr>
          <w:rFonts w:eastAsia="方正楷体_GBK"/>
          <w:szCs w:val="32"/>
        </w:rPr>
      </w:pPr>
      <w:r>
        <w:rPr>
          <w:rFonts w:eastAsia="方正楷体_GBK"/>
          <w:szCs w:val="32"/>
        </w:rPr>
        <w:t xml:space="preserve">1.3  </w:t>
      </w:r>
      <w:r>
        <w:rPr>
          <w:rFonts w:eastAsia="方正楷体_GBK"/>
          <w:szCs w:val="32"/>
        </w:rPr>
        <w:t>适用范围</w:t>
      </w:r>
    </w:p>
    <w:p w:rsidR="000B7F2F" w:rsidRDefault="00CF789E">
      <w:pPr>
        <w:adjustRightInd w:val="0"/>
        <w:snapToGrid w:val="0"/>
        <w:spacing w:line="580" w:lineRule="exact"/>
        <w:ind w:firstLineChars="200" w:firstLine="632"/>
        <w:rPr>
          <w:szCs w:val="32"/>
        </w:rPr>
      </w:pPr>
      <w:r>
        <w:rPr>
          <w:szCs w:val="32"/>
        </w:rPr>
        <w:t>本预案适用于通州区行政区域</w:t>
      </w:r>
      <w:r>
        <w:rPr>
          <w:rFonts w:hint="eastAsia"/>
          <w:szCs w:val="32"/>
        </w:rPr>
        <w:t>内遭受自然灾害时区级层面开展的灾害</w:t>
      </w:r>
      <w:r>
        <w:rPr>
          <w:szCs w:val="32"/>
        </w:rPr>
        <w:t>救助</w:t>
      </w:r>
      <w:r>
        <w:rPr>
          <w:rFonts w:hint="eastAsia"/>
          <w:szCs w:val="32"/>
        </w:rPr>
        <w:t>等</w:t>
      </w:r>
      <w:r>
        <w:rPr>
          <w:szCs w:val="32"/>
        </w:rPr>
        <w:t>工作。</w:t>
      </w:r>
    </w:p>
    <w:p w:rsidR="000B7F2F" w:rsidRDefault="00CF789E">
      <w:pPr>
        <w:adjustRightInd w:val="0"/>
        <w:snapToGrid w:val="0"/>
        <w:spacing w:line="580" w:lineRule="exact"/>
        <w:ind w:firstLineChars="200" w:firstLine="632"/>
        <w:rPr>
          <w:rFonts w:eastAsia="方正黑体_GBK"/>
          <w:szCs w:val="32"/>
        </w:rPr>
      </w:pPr>
      <w:r>
        <w:rPr>
          <w:rFonts w:eastAsia="方正黑体_GBK"/>
          <w:szCs w:val="32"/>
        </w:rPr>
        <w:t xml:space="preserve">2  </w:t>
      </w:r>
      <w:r>
        <w:rPr>
          <w:rFonts w:eastAsia="方正黑体_GBK"/>
          <w:szCs w:val="32"/>
        </w:rPr>
        <w:t>组织指挥体系</w:t>
      </w:r>
    </w:p>
    <w:p w:rsidR="000B7F2F" w:rsidRDefault="00CF789E">
      <w:pPr>
        <w:spacing w:line="580" w:lineRule="exact"/>
        <w:ind w:firstLineChars="200" w:firstLine="632"/>
        <w:rPr>
          <w:rFonts w:eastAsia="方正楷体_GBK"/>
          <w:color w:val="000000"/>
          <w:szCs w:val="32"/>
        </w:rPr>
      </w:pPr>
      <w:r>
        <w:rPr>
          <w:rFonts w:eastAsia="方正楷体_GBK"/>
          <w:color w:val="000000"/>
          <w:szCs w:val="32"/>
        </w:rPr>
        <w:t>2.1</w:t>
      </w:r>
      <w:r>
        <w:rPr>
          <w:rFonts w:eastAsia="方正楷体_GBK" w:hint="eastAsia"/>
          <w:color w:val="000000"/>
          <w:szCs w:val="32"/>
        </w:rPr>
        <w:t xml:space="preserve">  </w:t>
      </w:r>
      <w:r>
        <w:rPr>
          <w:rFonts w:eastAsia="方正楷体_GBK"/>
          <w:color w:val="000000"/>
          <w:szCs w:val="32"/>
        </w:rPr>
        <w:t>区</w:t>
      </w:r>
      <w:r>
        <w:rPr>
          <w:rFonts w:eastAsia="方正楷体_GBK" w:hint="eastAsia"/>
          <w:color w:val="000000"/>
          <w:szCs w:val="32"/>
        </w:rPr>
        <w:t>防灾减灾救灾</w:t>
      </w:r>
      <w:r>
        <w:rPr>
          <w:rFonts w:eastAsia="方正楷体_GBK"/>
          <w:color w:val="000000"/>
          <w:szCs w:val="32"/>
        </w:rPr>
        <w:t>委员会</w:t>
      </w:r>
    </w:p>
    <w:p w:rsidR="000B7F2F" w:rsidRDefault="00CF789E">
      <w:pPr>
        <w:spacing w:line="580" w:lineRule="exact"/>
        <w:ind w:firstLineChars="200" w:firstLine="632"/>
        <w:rPr>
          <w:szCs w:val="32"/>
        </w:rPr>
      </w:pPr>
      <w:r>
        <w:rPr>
          <w:szCs w:val="32"/>
        </w:rPr>
        <w:t>区防灾减灾救灾委员会</w:t>
      </w:r>
      <w:r>
        <w:rPr>
          <w:rFonts w:hint="eastAsia"/>
          <w:szCs w:val="32"/>
        </w:rPr>
        <w:t>为全区自然灾害救助综合协调机构，</w:t>
      </w:r>
      <w:r>
        <w:rPr>
          <w:szCs w:val="32"/>
        </w:rPr>
        <w:t>负责统筹指导全</w:t>
      </w:r>
      <w:r>
        <w:rPr>
          <w:rFonts w:hint="eastAsia"/>
          <w:szCs w:val="32"/>
        </w:rPr>
        <w:t>区</w:t>
      </w:r>
      <w:r>
        <w:rPr>
          <w:szCs w:val="32"/>
        </w:rPr>
        <w:t>自然灾害救助工作，协调开展自然灾害救助活动。区防灾减灾救灾委员会</w:t>
      </w:r>
      <w:r>
        <w:rPr>
          <w:rFonts w:hint="eastAsia"/>
          <w:szCs w:val="32"/>
        </w:rPr>
        <w:t>成员单位按照各自职责做好相关自然灾害救助工作。</w:t>
      </w:r>
    </w:p>
    <w:p w:rsidR="000B7F2F" w:rsidRDefault="00CF789E">
      <w:pPr>
        <w:spacing w:line="580" w:lineRule="exact"/>
        <w:ind w:firstLineChars="200" w:firstLine="632"/>
        <w:rPr>
          <w:rFonts w:eastAsia="方正楷体_GBK"/>
          <w:color w:val="000000"/>
          <w:szCs w:val="32"/>
        </w:rPr>
      </w:pPr>
      <w:r>
        <w:rPr>
          <w:rFonts w:eastAsia="方正楷体_GBK"/>
          <w:color w:val="000000"/>
          <w:szCs w:val="32"/>
        </w:rPr>
        <w:t xml:space="preserve">2.2 </w:t>
      </w:r>
      <w:r>
        <w:rPr>
          <w:rFonts w:eastAsia="方正楷体_GBK" w:hint="eastAsia"/>
          <w:color w:val="000000"/>
          <w:szCs w:val="32"/>
        </w:rPr>
        <w:t xml:space="preserve"> </w:t>
      </w:r>
      <w:r>
        <w:rPr>
          <w:rFonts w:eastAsia="方正楷体_GBK"/>
          <w:color w:val="000000"/>
          <w:szCs w:val="32"/>
        </w:rPr>
        <w:t>区</w:t>
      </w:r>
      <w:r>
        <w:rPr>
          <w:rFonts w:eastAsia="方正楷体_GBK" w:hint="eastAsia"/>
          <w:color w:val="000000"/>
          <w:szCs w:val="32"/>
        </w:rPr>
        <w:t>防灾减灾救灾</w:t>
      </w:r>
      <w:r>
        <w:rPr>
          <w:rFonts w:eastAsia="方正楷体_GBK"/>
          <w:color w:val="000000"/>
          <w:szCs w:val="32"/>
        </w:rPr>
        <w:t>委员会办公室</w:t>
      </w:r>
    </w:p>
    <w:p w:rsidR="000B7F2F" w:rsidRDefault="00CF789E">
      <w:pPr>
        <w:spacing w:line="580" w:lineRule="exact"/>
        <w:ind w:firstLineChars="200" w:firstLine="632"/>
        <w:rPr>
          <w:szCs w:val="32"/>
        </w:rPr>
      </w:pPr>
      <w:r>
        <w:rPr>
          <w:szCs w:val="32"/>
        </w:rPr>
        <w:t>区</w:t>
      </w:r>
      <w:r>
        <w:rPr>
          <w:rFonts w:hint="eastAsia"/>
          <w:szCs w:val="32"/>
        </w:rPr>
        <w:t>防灾减灾救灾</w:t>
      </w:r>
      <w:r>
        <w:rPr>
          <w:szCs w:val="32"/>
        </w:rPr>
        <w:t>委员会办公室</w:t>
      </w:r>
      <w:r>
        <w:rPr>
          <w:rFonts w:hint="eastAsia"/>
          <w:szCs w:val="32"/>
        </w:rPr>
        <w:t>为</w:t>
      </w:r>
      <w:r>
        <w:rPr>
          <w:szCs w:val="32"/>
        </w:rPr>
        <w:t>区防灾减灾救灾委员会</w:t>
      </w:r>
      <w:r>
        <w:rPr>
          <w:rFonts w:hint="eastAsia"/>
          <w:szCs w:val="32"/>
        </w:rPr>
        <w:t>日常办事机构，</w:t>
      </w:r>
      <w:r>
        <w:rPr>
          <w:szCs w:val="32"/>
        </w:rPr>
        <w:t>设在区应</w:t>
      </w:r>
      <w:r>
        <w:rPr>
          <w:rFonts w:hint="eastAsia"/>
          <w:szCs w:val="32"/>
        </w:rPr>
        <w:t>急管理</w:t>
      </w:r>
      <w:r>
        <w:rPr>
          <w:szCs w:val="32"/>
        </w:rPr>
        <w:t>局</w:t>
      </w:r>
      <w:r>
        <w:rPr>
          <w:rFonts w:hint="eastAsia"/>
          <w:szCs w:val="32"/>
        </w:rPr>
        <w:t>，负责执行</w:t>
      </w:r>
      <w:r>
        <w:rPr>
          <w:szCs w:val="32"/>
        </w:rPr>
        <w:t>区防灾减灾救灾委员会</w:t>
      </w:r>
      <w:r>
        <w:rPr>
          <w:rFonts w:hint="eastAsia"/>
          <w:szCs w:val="32"/>
        </w:rPr>
        <w:t>的决定，</w:t>
      </w:r>
      <w:r>
        <w:rPr>
          <w:szCs w:val="32"/>
        </w:rPr>
        <w:t>负责与</w:t>
      </w:r>
      <w:r>
        <w:rPr>
          <w:rFonts w:hint="eastAsia"/>
          <w:szCs w:val="32"/>
        </w:rPr>
        <w:t>南通高新区管委会、各镇（街道）人民政府（办事处）、区各有</w:t>
      </w:r>
      <w:r>
        <w:rPr>
          <w:szCs w:val="32"/>
        </w:rPr>
        <w:t>关部门</w:t>
      </w:r>
      <w:r>
        <w:rPr>
          <w:rFonts w:hint="eastAsia"/>
          <w:szCs w:val="32"/>
        </w:rPr>
        <w:t>和单位</w:t>
      </w:r>
      <w:r>
        <w:rPr>
          <w:szCs w:val="32"/>
        </w:rPr>
        <w:t>的沟通联络</w:t>
      </w:r>
      <w:r>
        <w:rPr>
          <w:rFonts w:hint="eastAsia"/>
          <w:szCs w:val="32"/>
        </w:rPr>
        <w:t>、政策协调、信息通报等，组织开展自然灾害救助等工作。主要包括：</w:t>
      </w:r>
    </w:p>
    <w:p w:rsidR="000B7F2F" w:rsidRDefault="00CF789E">
      <w:pPr>
        <w:spacing w:line="580" w:lineRule="exact"/>
        <w:ind w:firstLineChars="200" w:firstLine="632"/>
        <w:rPr>
          <w:szCs w:val="32"/>
        </w:rPr>
      </w:pPr>
      <w:r>
        <w:rPr>
          <w:rFonts w:hint="eastAsia"/>
          <w:szCs w:val="32"/>
        </w:rPr>
        <w:t>（</w:t>
      </w:r>
      <w:r>
        <w:rPr>
          <w:rFonts w:hint="eastAsia"/>
          <w:szCs w:val="32"/>
        </w:rPr>
        <w:t>1</w:t>
      </w:r>
      <w:r>
        <w:rPr>
          <w:rFonts w:hint="eastAsia"/>
          <w:szCs w:val="32"/>
        </w:rPr>
        <w:t>）组织开展自然灾害监测预警和灾害风险趋势研判，及时向相关单位、地区通报。</w:t>
      </w:r>
    </w:p>
    <w:p w:rsidR="000B7F2F" w:rsidRDefault="00CF789E">
      <w:pPr>
        <w:spacing w:line="580" w:lineRule="exact"/>
        <w:ind w:firstLineChars="200" w:firstLine="632"/>
        <w:rPr>
          <w:szCs w:val="32"/>
        </w:rPr>
      </w:pPr>
      <w:r>
        <w:rPr>
          <w:rFonts w:hint="eastAsia"/>
          <w:szCs w:val="32"/>
        </w:rPr>
        <w:t>（</w:t>
      </w:r>
      <w:r>
        <w:rPr>
          <w:rFonts w:hint="eastAsia"/>
          <w:szCs w:val="32"/>
        </w:rPr>
        <w:t>2</w:t>
      </w:r>
      <w:r>
        <w:rPr>
          <w:rFonts w:hint="eastAsia"/>
          <w:szCs w:val="32"/>
        </w:rPr>
        <w:t>）调度灾情和救灾工作进展情况，组织开展灾情会商，分析评估受灾地区形势，提出救助措施。</w:t>
      </w:r>
    </w:p>
    <w:p w:rsidR="000B7F2F" w:rsidRDefault="00CF789E">
      <w:pPr>
        <w:spacing w:line="580" w:lineRule="exact"/>
        <w:ind w:firstLineChars="200" w:firstLine="632"/>
        <w:rPr>
          <w:szCs w:val="32"/>
        </w:rPr>
      </w:pPr>
      <w:r>
        <w:rPr>
          <w:szCs w:val="32"/>
        </w:rPr>
        <w:t>（</w:t>
      </w:r>
      <w:r>
        <w:rPr>
          <w:szCs w:val="32"/>
        </w:rPr>
        <w:t>3</w:t>
      </w:r>
      <w:r>
        <w:rPr>
          <w:szCs w:val="32"/>
        </w:rPr>
        <w:t>）提出自然灾害救助应急响应启动、终止建议，发出启动、终止通知。</w:t>
      </w:r>
    </w:p>
    <w:p w:rsidR="000B7F2F" w:rsidRDefault="00CF789E">
      <w:pPr>
        <w:spacing w:line="580" w:lineRule="exact"/>
        <w:ind w:firstLineChars="200" w:firstLine="632"/>
        <w:rPr>
          <w:szCs w:val="32"/>
        </w:rPr>
      </w:pPr>
      <w:r>
        <w:rPr>
          <w:szCs w:val="32"/>
        </w:rPr>
        <w:t>（</w:t>
      </w:r>
      <w:r>
        <w:rPr>
          <w:szCs w:val="32"/>
        </w:rPr>
        <w:t>4</w:t>
      </w:r>
      <w:r>
        <w:rPr>
          <w:szCs w:val="32"/>
        </w:rPr>
        <w:t>）协调</w:t>
      </w:r>
      <w:r>
        <w:rPr>
          <w:rFonts w:hint="eastAsia"/>
          <w:szCs w:val="32"/>
        </w:rPr>
        <w:t>区各有</w:t>
      </w:r>
      <w:r>
        <w:rPr>
          <w:szCs w:val="32"/>
        </w:rPr>
        <w:t>关部门</w:t>
      </w:r>
      <w:r>
        <w:rPr>
          <w:rFonts w:hint="eastAsia"/>
          <w:szCs w:val="32"/>
        </w:rPr>
        <w:t>和单位</w:t>
      </w:r>
      <w:r>
        <w:rPr>
          <w:szCs w:val="32"/>
        </w:rPr>
        <w:t>赴灾区指导</w:t>
      </w:r>
      <w:r>
        <w:rPr>
          <w:rFonts w:hint="eastAsia"/>
          <w:szCs w:val="32"/>
        </w:rPr>
        <w:t>受灾地区</w:t>
      </w:r>
      <w:r>
        <w:rPr>
          <w:szCs w:val="32"/>
        </w:rPr>
        <w:t>开展抗灾救灾工作。</w:t>
      </w:r>
    </w:p>
    <w:p w:rsidR="000B7F2F" w:rsidRDefault="00CF789E">
      <w:pPr>
        <w:spacing w:line="580" w:lineRule="exact"/>
        <w:ind w:firstLineChars="200" w:firstLine="632"/>
        <w:rPr>
          <w:szCs w:val="32"/>
        </w:rPr>
      </w:pPr>
      <w:r>
        <w:rPr>
          <w:szCs w:val="32"/>
        </w:rPr>
        <w:t>（</w:t>
      </w:r>
      <w:r>
        <w:rPr>
          <w:szCs w:val="32"/>
        </w:rPr>
        <w:t>5</w:t>
      </w:r>
      <w:r>
        <w:rPr>
          <w:szCs w:val="32"/>
        </w:rPr>
        <w:t>）跟踪督促贯彻落实灾害救助重大决策部署的</w:t>
      </w:r>
      <w:r>
        <w:rPr>
          <w:rFonts w:hint="eastAsia"/>
          <w:szCs w:val="32"/>
        </w:rPr>
        <w:t>情况</w:t>
      </w:r>
      <w:r>
        <w:rPr>
          <w:szCs w:val="32"/>
        </w:rPr>
        <w:t>，</w:t>
      </w:r>
      <w:r>
        <w:rPr>
          <w:rFonts w:hint="eastAsia"/>
          <w:szCs w:val="32"/>
        </w:rPr>
        <w:t>研究</w:t>
      </w:r>
      <w:r>
        <w:rPr>
          <w:szCs w:val="32"/>
        </w:rPr>
        <w:t>解决灾害救助重大问题</w:t>
      </w:r>
      <w:r>
        <w:rPr>
          <w:rFonts w:hint="eastAsia"/>
          <w:szCs w:val="32"/>
        </w:rPr>
        <w:t>，</w:t>
      </w:r>
      <w:r>
        <w:rPr>
          <w:szCs w:val="32"/>
        </w:rPr>
        <w:t>推动</w:t>
      </w:r>
      <w:r>
        <w:rPr>
          <w:rFonts w:hint="eastAsia"/>
          <w:szCs w:val="32"/>
        </w:rPr>
        <w:t>区各有关部门和单位</w:t>
      </w:r>
      <w:r>
        <w:rPr>
          <w:szCs w:val="32"/>
        </w:rPr>
        <w:t>加强与受灾地区的工作沟通。</w:t>
      </w:r>
    </w:p>
    <w:p w:rsidR="000B7F2F" w:rsidRDefault="00CF789E">
      <w:pPr>
        <w:spacing w:line="580" w:lineRule="exact"/>
        <w:ind w:firstLineChars="200" w:firstLine="632"/>
        <w:rPr>
          <w:szCs w:val="32"/>
        </w:rPr>
      </w:pPr>
      <w:r>
        <w:rPr>
          <w:rFonts w:hint="eastAsia"/>
          <w:szCs w:val="32"/>
        </w:rPr>
        <w:t>（</w:t>
      </w:r>
      <w:r>
        <w:rPr>
          <w:rFonts w:hint="eastAsia"/>
          <w:szCs w:val="32"/>
        </w:rPr>
        <w:t>6</w:t>
      </w:r>
      <w:r>
        <w:rPr>
          <w:rFonts w:hint="eastAsia"/>
          <w:szCs w:val="32"/>
        </w:rPr>
        <w:t>）做好</w:t>
      </w:r>
      <w:r>
        <w:rPr>
          <w:szCs w:val="32"/>
        </w:rPr>
        <w:t>上级下拨及</w:t>
      </w:r>
      <w:r>
        <w:rPr>
          <w:rFonts w:hint="eastAsia"/>
          <w:szCs w:val="32"/>
        </w:rPr>
        <w:t>区本级调拨救灾款物的监督和管理，组织协调开展自然灾害损失综合评估，指导督促做好受灾地区倒损住房恢复重建工作。</w:t>
      </w:r>
    </w:p>
    <w:p w:rsidR="000B7F2F" w:rsidRDefault="00CF789E">
      <w:pPr>
        <w:adjustRightInd w:val="0"/>
        <w:snapToGrid w:val="0"/>
        <w:spacing w:line="580" w:lineRule="exact"/>
        <w:ind w:firstLineChars="200" w:firstLine="632"/>
        <w:rPr>
          <w:rFonts w:eastAsia="方正楷体_GBK"/>
          <w:szCs w:val="32"/>
        </w:rPr>
      </w:pPr>
      <w:r>
        <w:rPr>
          <w:rFonts w:eastAsia="方正楷体_GBK"/>
          <w:szCs w:val="32"/>
        </w:rPr>
        <w:t xml:space="preserve">2.3  </w:t>
      </w:r>
      <w:r>
        <w:rPr>
          <w:rFonts w:eastAsia="方正楷体_GBK" w:hint="eastAsia"/>
          <w:szCs w:val="32"/>
        </w:rPr>
        <w:t>工作组</w:t>
      </w:r>
    </w:p>
    <w:p w:rsidR="000B7F2F" w:rsidRDefault="00CF789E">
      <w:pPr>
        <w:adjustRightInd w:val="0"/>
        <w:snapToGrid w:val="0"/>
        <w:spacing w:line="580" w:lineRule="exact"/>
        <w:ind w:firstLineChars="200" w:firstLine="632"/>
        <w:rPr>
          <w:color w:val="000000"/>
          <w:szCs w:val="32"/>
        </w:rPr>
      </w:pPr>
      <w:r>
        <w:rPr>
          <w:rFonts w:hint="eastAsia"/>
          <w:color w:val="000000"/>
          <w:szCs w:val="32"/>
        </w:rPr>
        <w:t>区</w:t>
      </w:r>
      <w:r>
        <w:rPr>
          <w:color w:val="000000"/>
          <w:szCs w:val="32"/>
        </w:rPr>
        <w:t>级自然灾害救助应急响应启动后，由</w:t>
      </w:r>
      <w:r>
        <w:rPr>
          <w:rFonts w:hint="eastAsia"/>
          <w:color w:val="000000"/>
          <w:szCs w:val="32"/>
        </w:rPr>
        <w:t>区</w:t>
      </w:r>
      <w:r>
        <w:rPr>
          <w:color w:val="000000"/>
          <w:szCs w:val="32"/>
        </w:rPr>
        <w:t>防灾减灾救灾委员会视情成立综合协调、灾情管理、转移安置、物资保障、救灾捐赠、医疗防疫、秩序维护、宣传</w:t>
      </w:r>
      <w:r>
        <w:rPr>
          <w:rFonts w:hint="eastAsia"/>
          <w:color w:val="000000"/>
          <w:szCs w:val="32"/>
        </w:rPr>
        <w:t>报道</w:t>
      </w:r>
      <w:r>
        <w:rPr>
          <w:color w:val="000000"/>
          <w:szCs w:val="32"/>
        </w:rPr>
        <w:t>、恢复重建等工作组，承担自然灾害救助相应工作职责</w:t>
      </w:r>
      <w:r>
        <w:rPr>
          <w:rFonts w:hint="eastAsia"/>
          <w:szCs w:val="32"/>
        </w:rPr>
        <w:t>（工作组组成及职责详见附件</w:t>
      </w:r>
      <w:r>
        <w:rPr>
          <w:rFonts w:hint="eastAsia"/>
          <w:szCs w:val="32"/>
        </w:rPr>
        <w:t>3</w:t>
      </w:r>
      <w:r>
        <w:rPr>
          <w:rFonts w:hint="eastAsia"/>
          <w:szCs w:val="32"/>
        </w:rPr>
        <w:t>）。</w:t>
      </w:r>
      <w:r>
        <w:rPr>
          <w:color w:val="000000"/>
          <w:szCs w:val="32"/>
        </w:rPr>
        <w:t>必要时</w:t>
      </w:r>
      <w:r>
        <w:rPr>
          <w:rFonts w:hint="eastAsia"/>
          <w:color w:val="000000"/>
          <w:szCs w:val="32"/>
        </w:rPr>
        <w:t>区</w:t>
      </w:r>
      <w:r>
        <w:rPr>
          <w:color w:val="000000"/>
          <w:szCs w:val="32"/>
        </w:rPr>
        <w:t>防灾减灾救灾委员会</w:t>
      </w:r>
      <w:r>
        <w:rPr>
          <w:rFonts w:hint="eastAsia"/>
          <w:color w:val="000000"/>
          <w:szCs w:val="32"/>
        </w:rPr>
        <w:t>抽调工作组有关人员</w:t>
      </w:r>
      <w:r>
        <w:rPr>
          <w:color w:val="000000"/>
          <w:szCs w:val="32"/>
        </w:rPr>
        <w:t>到</w:t>
      </w:r>
      <w:r>
        <w:rPr>
          <w:rFonts w:hint="eastAsia"/>
          <w:color w:val="000000"/>
          <w:szCs w:val="32"/>
        </w:rPr>
        <w:t>区</w:t>
      </w:r>
      <w:r>
        <w:rPr>
          <w:color w:val="000000"/>
          <w:szCs w:val="32"/>
        </w:rPr>
        <w:t>防灾减灾救灾委员会办公室集中办公。</w:t>
      </w:r>
    </w:p>
    <w:p w:rsidR="000B7F2F" w:rsidRDefault="00CF789E">
      <w:pPr>
        <w:adjustRightInd w:val="0"/>
        <w:snapToGrid w:val="0"/>
        <w:spacing w:line="580" w:lineRule="exact"/>
        <w:ind w:firstLineChars="200" w:firstLine="632"/>
        <w:rPr>
          <w:rFonts w:eastAsia="方正黑体_GBK"/>
          <w:szCs w:val="32"/>
        </w:rPr>
      </w:pPr>
      <w:r>
        <w:rPr>
          <w:rFonts w:eastAsia="方正黑体_GBK"/>
          <w:szCs w:val="32"/>
        </w:rPr>
        <w:t xml:space="preserve">3  </w:t>
      </w:r>
      <w:r>
        <w:rPr>
          <w:rFonts w:eastAsia="方正黑体_GBK" w:hint="eastAsia"/>
          <w:szCs w:val="32"/>
        </w:rPr>
        <w:t>灾害救助</w:t>
      </w:r>
      <w:r>
        <w:rPr>
          <w:rFonts w:eastAsia="方正黑体_GBK"/>
          <w:szCs w:val="32"/>
        </w:rPr>
        <w:t>准备</w:t>
      </w:r>
    </w:p>
    <w:p w:rsidR="000B7F2F" w:rsidRDefault="00CF789E">
      <w:pPr>
        <w:adjustRightInd w:val="0"/>
        <w:snapToGrid w:val="0"/>
        <w:spacing w:line="580" w:lineRule="exact"/>
        <w:ind w:firstLineChars="200" w:firstLine="632"/>
        <w:rPr>
          <w:szCs w:val="32"/>
        </w:rPr>
      </w:pPr>
      <w:r>
        <w:rPr>
          <w:rFonts w:hint="eastAsia"/>
          <w:szCs w:val="32"/>
        </w:rPr>
        <w:t>区水利局、农业农村局、</w:t>
      </w:r>
      <w:r>
        <w:rPr>
          <w:rFonts w:hint="eastAsia"/>
          <w:color w:val="000000"/>
          <w:szCs w:val="32"/>
        </w:rPr>
        <w:t>住房城乡建设局、</w:t>
      </w:r>
      <w:r>
        <w:rPr>
          <w:rFonts w:hint="eastAsia"/>
          <w:szCs w:val="32"/>
        </w:rPr>
        <w:t>气象局</w:t>
      </w:r>
      <w:r>
        <w:rPr>
          <w:rFonts w:hint="eastAsia"/>
          <w:color w:val="000000"/>
          <w:szCs w:val="32"/>
        </w:rPr>
        <w:t>和通州</w:t>
      </w:r>
      <w:r>
        <w:rPr>
          <w:color w:val="000000"/>
          <w:szCs w:val="32"/>
        </w:rPr>
        <w:t>自然资源</w:t>
      </w:r>
      <w:r>
        <w:rPr>
          <w:rFonts w:hint="eastAsia"/>
          <w:color w:val="000000"/>
          <w:szCs w:val="32"/>
        </w:rPr>
        <w:t>和规划局</w:t>
      </w:r>
      <w:r>
        <w:rPr>
          <w:rFonts w:hint="eastAsia"/>
          <w:szCs w:val="32"/>
        </w:rPr>
        <w:t>等部门及时向区防灾减灾救灾委员会办公室和区各有关部门通报自然灾害预警预报信息。区防灾减灾救灾委员会办公室根据自然灾害预警预报信息，对可能出现的灾情进行预评估，当可能威胁人民群众生命财产安全、影响基本生活，视情提前采取以下一项或多项措施：</w:t>
      </w:r>
    </w:p>
    <w:p w:rsidR="000B7F2F" w:rsidRDefault="00CF789E">
      <w:pPr>
        <w:adjustRightInd w:val="0"/>
        <w:snapToGrid w:val="0"/>
        <w:spacing w:line="580" w:lineRule="exact"/>
        <w:ind w:firstLineChars="200" w:firstLine="632"/>
        <w:rPr>
          <w:szCs w:val="32"/>
        </w:rPr>
      </w:pPr>
      <w:r>
        <w:rPr>
          <w:rFonts w:hint="eastAsia"/>
          <w:szCs w:val="32"/>
        </w:rPr>
        <w:t>（</w:t>
      </w:r>
      <w:r>
        <w:rPr>
          <w:rFonts w:hint="eastAsia"/>
          <w:szCs w:val="32"/>
        </w:rPr>
        <w:t>1</w:t>
      </w:r>
      <w:r>
        <w:rPr>
          <w:rFonts w:hint="eastAsia"/>
          <w:szCs w:val="32"/>
        </w:rPr>
        <w:t>）向</w:t>
      </w:r>
      <w:r>
        <w:rPr>
          <w:szCs w:val="32"/>
        </w:rPr>
        <w:t>区防灾减灾救灾委员会</w:t>
      </w:r>
      <w:r>
        <w:rPr>
          <w:rFonts w:hint="eastAsia"/>
          <w:szCs w:val="32"/>
        </w:rPr>
        <w:t>领导报告并向可能受到影响的镇（街道）通报预警预报信息，提出灾害救助准备工作要求。</w:t>
      </w:r>
    </w:p>
    <w:p w:rsidR="000B7F2F" w:rsidRDefault="00CF789E">
      <w:pPr>
        <w:adjustRightInd w:val="0"/>
        <w:snapToGrid w:val="0"/>
        <w:spacing w:line="580" w:lineRule="exact"/>
        <w:ind w:firstLineChars="200" w:firstLine="632"/>
        <w:rPr>
          <w:szCs w:val="32"/>
        </w:rPr>
      </w:pPr>
      <w:r>
        <w:rPr>
          <w:rFonts w:hint="eastAsia"/>
          <w:szCs w:val="32"/>
        </w:rPr>
        <w:t>（</w:t>
      </w:r>
      <w:r>
        <w:rPr>
          <w:rFonts w:hint="eastAsia"/>
          <w:szCs w:val="32"/>
        </w:rPr>
        <w:t>2</w:t>
      </w:r>
      <w:r>
        <w:rPr>
          <w:rFonts w:hint="eastAsia"/>
          <w:szCs w:val="32"/>
        </w:rPr>
        <w:t>）加强应急值守，</w:t>
      </w:r>
      <w:r>
        <w:rPr>
          <w:szCs w:val="32"/>
        </w:rPr>
        <w:t>密切跟踪</w:t>
      </w:r>
      <w:r>
        <w:rPr>
          <w:rFonts w:hint="eastAsia"/>
          <w:szCs w:val="32"/>
        </w:rPr>
        <w:t>区各有关部门发布的灾害监测预报预警信息</w:t>
      </w:r>
      <w:r>
        <w:rPr>
          <w:szCs w:val="32"/>
        </w:rPr>
        <w:t>，</w:t>
      </w:r>
      <w:r>
        <w:rPr>
          <w:rFonts w:hint="eastAsia"/>
          <w:szCs w:val="32"/>
        </w:rPr>
        <w:t>分析评估灾害可能造成的损失，及时调整相关措施。</w:t>
      </w:r>
    </w:p>
    <w:p w:rsidR="000B7F2F" w:rsidRDefault="00CF789E">
      <w:pPr>
        <w:adjustRightInd w:val="0"/>
        <w:snapToGrid w:val="0"/>
        <w:spacing w:line="580" w:lineRule="exact"/>
        <w:ind w:firstLineChars="200" w:firstLine="632"/>
        <w:rPr>
          <w:szCs w:val="32"/>
        </w:rPr>
      </w:pPr>
      <w:r>
        <w:rPr>
          <w:rFonts w:hint="eastAsia"/>
          <w:szCs w:val="32"/>
        </w:rPr>
        <w:t>（</w:t>
      </w:r>
      <w:r>
        <w:rPr>
          <w:rFonts w:hint="eastAsia"/>
          <w:szCs w:val="32"/>
        </w:rPr>
        <w:t>3</w:t>
      </w:r>
      <w:r>
        <w:rPr>
          <w:rFonts w:hint="eastAsia"/>
          <w:szCs w:val="32"/>
        </w:rPr>
        <w:t>）</w:t>
      </w:r>
      <w:r>
        <w:rPr>
          <w:szCs w:val="32"/>
        </w:rPr>
        <w:t>通知</w:t>
      </w:r>
      <w:r>
        <w:rPr>
          <w:rFonts w:hint="eastAsia"/>
          <w:szCs w:val="32"/>
        </w:rPr>
        <w:t>区发展改革委做好救灾物资准备，启动与交通运输等部门的应急联动机制，做好救灾物资调运准备，紧急情况下提前调拨。</w:t>
      </w:r>
    </w:p>
    <w:p w:rsidR="000B7F2F" w:rsidRDefault="00CF789E">
      <w:pPr>
        <w:adjustRightInd w:val="0"/>
        <w:snapToGrid w:val="0"/>
        <w:spacing w:line="580" w:lineRule="exact"/>
        <w:ind w:firstLineChars="200" w:firstLine="632"/>
        <w:rPr>
          <w:szCs w:val="32"/>
        </w:rPr>
      </w:pPr>
      <w:r>
        <w:rPr>
          <w:rFonts w:hint="eastAsia"/>
          <w:szCs w:val="32"/>
        </w:rPr>
        <w:t>（</w:t>
      </w:r>
      <w:r>
        <w:rPr>
          <w:rFonts w:hint="eastAsia"/>
          <w:szCs w:val="32"/>
        </w:rPr>
        <w:t>4</w:t>
      </w:r>
      <w:r>
        <w:rPr>
          <w:rFonts w:hint="eastAsia"/>
          <w:szCs w:val="32"/>
        </w:rPr>
        <w:t>）视情派出工作组，实地了解灾害风险情况，检查指导各项灾害救助准备及应对工作情况。</w:t>
      </w:r>
    </w:p>
    <w:p w:rsidR="000B7F2F" w:rsidRDefault="00CF789E">
      <w:pPr>
        <w:adjustRightInd w:val="0"/>
        <w:snapToGrid w:val="0"/>
        <w:spacing w:line="580" w:lineRule="exact"/>
        <w:ind w:firstLineChars="200" w:firstLine="632"/>
        <w:rPr>
          <w:szCs w:val="32"/>
        </w:rPr>
      </w:pPr>
      <w:r>
        <w:rPr>
          <w:rFonts w:hint="eastAsia"/>
          <w:szCs w:val="32"/>
        </w:rPr>
        <w:t>（</w:t>
      </w:r>
      <w:r>
        <w:rPr>
          <w:rFonts w:hint="eastAsia"/>
          <w:szCs w:val="32"/>
        </w:rPr>
        <w:t>5</w:t>
      </w:r>
      <w:r>
        <w:rPr>
          <w:rFonts w:hint="eastAsia"/>
          <w:szCs w:val="32"/>
        </w:rPr>
        <w:t>）组织区各有关部门做好本行业领域的应急避险工作，开放相关避险场所，随时做好人员紧急转移安置工作。</w:t>
      </w:r>
    </w:p>
    <w:p w:rsidR="000B7F2F" w:rsidRDefault="00CF789E">
      <w:pPr>
        <w:adjustRightInd w:val="0"/>
        <w:snapToGrid w:val="0"/>
        <w:spacing w:line="580" w:lineRule="exact"/>
        <w:ind w:firstLineChars="200" w:firstLine="632"/>
        <w:rPr>
          <w:szCs w:val="32"/>
        </w:rPr>
      </w:pPr>
      <w:r>
        <w:rPr>
          <w:rFonts w:hint="eastAsia"/>
          <w:szCs w:val="32"/>
        </w:rPr>
        <w:t>（</w:t>
      </w:r>
      <w:r>
        <w:rPr>
          <w:rFonts w:hint="eastAsia"/>
          <w:szCs w:val="32"/>
        </w:rPr>
        <w:t>6</w:t>
      </w:r>
      <w:r>
        <w:rPr>
          <w:rFonts w:hint="eastAsia"/>
          <w:szCs w:val="32"/>
        </w:rPr>
        <w:t>）根据工作需要，向区防灾减灾救灾委员会成员单位通报灾害救助准备工作情况，重要情况及时向区委、区政府报告；</w:t>
      </w:r>
    </w:p>
    <w:p w:rsidR="000B7F2F" w:rsidRDefault="00CF789E">
      <w:pPr>
        <w:adjustRightInd w:val="0"/>
        <w:snapToGrid w:val="0"/>
        <w:spacing w:line="580" w:lineRule="exact"/>
        <w:ind w:firstLineChars="200" w:firstLine="632"/>
        <w:rPr>
          <w:szCs w:val="32"/>
        </w:rPr>
      </w:pPr>
      <w:r>
        <w:rPr>
          <w:rFonts w:hint="eastAsia"/>
          <w:szCs w:val="32"/>
        </w:rPr>
        <w:t>（</w:t>
      </w:r>
      <w:r>
        <w:rPr>
          <w:rFonts w:hint="eastAsia"/>
          <w:szCs w:val="32"/>
        </w:rPr>
        <w:t>7</w:t>
      </w:r>
      <w:r>
        <w:rPr>
          <w:rFonts w:hint="eastAsia"/>
          <w:szCs w:val="32"/>
        </w:rPr>
        <w:t>）</w:t>
      </w:r>
      <w:r>
        <w:rPr>
          <w:szCs w:val="32"/>
        </w:rPr>
        <w:t>统筹指导具有预警发布权限的部门（单位）及时向社会发布预警信息</w:t>
      </w:r>
      <w:r>
        <w:rPr>
          <w:rFonts w:hint="eastAsia"/>
          <w:szCs w:val="32"/>
        </w:rPr>
        <w:t>。</w:t>
      </w:r>
    </w:p>
    <w:p w:rsidR="000B7F2F" w:rsidRDefault="00CF789E">
      <w:pPr>
        <w:adjustRightInd w:val="0"/>
        <w:snapToGrid w:val="0"/>
        <w:spacing w:line="580" w:lineRule="exact"/>
        <w:ind w:firstLineChars="200" w:firstLine="632"/>
        <w:rPr>
          <w:rFonts w:eastAsia="方正黑体_GBK"/>
          <w:szCs w:val="32"/>
        </w:rPr>
      </w:pPr>
      <w:r>
        <w:rPr>
          <w:rFonts w:eastAsia="方正黑体_GBK"/>
          <w:szCs w:val="32"/>
        </w:rPr>
        <w:t xml:space="preserve">4  </w:t>
      </w:r>
      <w:r>
        <w:rPr>
          <w:rFonts w:eastAsia="方正黑体_GBK"/>
          <w:szCs w:val="32"/>
        </w:rPr>
        <w:t>信息管理</w:t>
      </w:r>
    </w:p>
    <w:p w:rsidR="000B7F2F" w:rsidRDefault="00CF789E">
      <w:pPr>
        <w:adjustRightInd w:val="0"/>
        <w:snapToGrid w:val="0"/>
        <w:spacing w:line="580" w:lineRule="exact"/>
        <w:ind w:firstLineChars="200" w:firstLine="632"/>
        <w:rPr>
          <w:rFonts w:eastAsia="方正楷体_GBK"/>
          <w:szCs w:val="32"/>
        </w:rPr>
      </w:pPr>
      <w:r>
        <w:rPr>
          <w:rFonts w:eastAsia="方正楷体_GBK"/>
          <w:szCs w:val="32"/>
        </w:rPr>
        <w:t xml:space="preserve">4.1  </w:t>
      </w:r>
      <w:r>
        <w:rPr>
          <w:rFonts w:eastAsia="方正楷体_GBK" w:hint="eastAsia"/>
          <w:szCs w:val="32"/>
        </w:rPr>
        <w:t>灾情报告</w:t>
      </w:r>
    </w:p>
    <w:p w:rsidR="000B7F2F" w:rsidRDefault="00CF789E">
      <w:pPr>
        <w:spacing w:line="580" w:lineRule="exact"/>
        <w:ind w:firstLineChars="200" w:firstLine="632"/>
        <w:rPr>
          <w:szCs w:val="32"/>
        </w:rPr>
      </w:pPr>
      <w:r>
        <w:rPr>
          <w:rFonts w:eastAsia="方正楷体_GBK"/>
          <w:szCs w:val="32"/>
        </w:rPr>
        <w:t>4.1</w:t>
      </w:r>
      <w:r>
        <w:rPr>
          <w:szCs w:val="32"/>
        </w:rPr>
        <w:t>.1</w:t>
      </w:r>
      <w:r>
        <w:rPr>
          <w:rFonts w:hint="eastAsia"/>
          <w:szCs w:val="32"/>
        </w:rPr>
        <w:t xml:space="preserve">  </w:t>
      </w:r>
      <w:r>
        <w:rPr>
          <w:rFonts w:hint="eastAsia"/>
          <w:szCs w:val="32"/>
        </w:rPr>
        <w:t>区</w:t>
      </w:r>
      <w:r>
        <w:rPr>
          <w:szCs w:val="32"/>
        </w:rPr>
        <w:t>应急管理</w:t>
      </w:r>
      <w:r>
        <w:rPr>
          <w:rFonts w:hint="eastAsia"/>
          <w:szCs w:val="32"/>
        </w:rPr>
        <w:t>局，南通高新区、各镇（街道）</w:t>
      </w:r>
      <w:r>
        <w:rPr>
          <w:szCs w:val="32"/>
        </w:rPr>
        <w:t>要按照国家和</w:t>
      </w:r>
      <w:r>
        <w:rPr>
          <w:rFonts w:hint="eastAsia"/>
          <w:szCs w:val="32"/>
        </w:rPr>
        <w:t>省、市关</w:t>
      </w:r>
      <w:r>
        <w:rPr>
          <w:szCs w:val="32"/>
        </w:rPr>
        <w:t>于突发事件信息报送</w:t>
      </w:r>
      <w:r>
        <w:rPr>
          <w:rFonts w:hint="eastAsia"/>
          <w:szCs w:val="32"/>
        </w:rPr>
        <w:t>和</w:t>
      </w:r>
      <w:r>
        <w:rPr>
          <w:szCs w:val="32"/>
        </w:rPr>
        <w:t>自然灾害</w:t>
      </w:r>
      <w:r>
        <w:rPr>
          <w:rFonts w:hint="eastAsia"/>
          <w:szCs w:val="32"/>
        </w:rPr>
        <w:t>统计调查</w:t>
      </w:r>
      <w:r>
        <w:rPr>
          <w:szCs w:val="32"/>
        </w:rPr>
        <w:t>的</w:t>
      </w:r>
      <w:r>
        <w:rPr>
          <w:rFonts w:hint="eastAsia"/>
          <w:szCs w:val="32"/>
        </w:rPr>
        <w:t>有关规定</w:t>
      </w:r>
      <w:r>
        <w:rPr>
          <w:szCs w:val="32"/>
        </w:rPr>
        <w:t>，做好灾情信息统计报送、核查评估、会商核定和部门间信息共享等工作。严格落实灾情信息报告责任，健全工作制度，规范工作流程，确保灾情信息报告及时、准确、全面，坚决杜绝迟报、瞒报、漏报、虚报等情况。灾情报告的内容包括灾害种类、发生时间、地点、范围、程度、后果、救灾工作、现场指挥员的联系方式和受灾群众生活安排情况以及灾区存在的困难。</w:t>
      </w:r>
    </w:p>
    <w:p w:rsidR="000B7F2F" w:rsidRDefault="00CF789E">
      <w:pPr>
        <w:adjustRightInd w:val="0"/>
        <w:snapToGrid w:val="0"/>
        <w:spacing w:line="580" w:lineRule="exact"/>
        <w:ind w:firstLineChars="200" w:firstLine="632"/>
        <w:rPr>
          <w:szCs w:val="32"/>
        </w:rPr>
      </w:pPr>
      <w:r>
        <w:rPr>
          <w:szCs w:val="32"/>
        </w:rPr>
        <w:t>4.</w:t>
      </w:r>
      <w:r>
        <w:rPr>
          <w:rFonts w:hint="eastAsia"/>
          <w:szCs w:val="32"/>
        </w:rPr>
        <w:t>1</w:t>
      </w:r>
      <w:r>
        <w:rPr>
          <w:szCs w:val="32"/>
        </w:rPr>
        <w:t>.</w:t>
      </w:r>
      <w:r>
        <w:rPr>
          <w:rFonts w:hint="eastAsia"/>
          <w:szCs w:val="32"/>
        </w:rPr>
        <w:t>2</w:t>
      </w:r>
      <w:r>
        <w:rPr>
          <w:szCs w:val="32"/>
        </w:rPr>
        <w:t xml:space="preserve">  </w:t>
      </w:r>
      <w:r>
        <w:rPr>
          <w:rFonts w:hint="eastAsia"/>
          <w:szCs w:val="32"/>
        </w:rPr>
        <w:t>南通高新区、各镇（街道）在接到灾害事件报告后，应在规定时限内向本级党（工）委和人民政府（办事处）及区防灾减灾救灾委员会办公室（区应急管理局）报告。区各有关部</w:t>
      </w:r>
      <w:r>
        <w:rPr>
          <w:szCs w:val="32"/>
        </w:rPr>
        <w:t>门</w:t>
      </w:r>
      <w:r>
        <w:rPr>
          <w:rFonts w:hint="eastAsia"/>
          <w:szCs w:val="32"/>
        </w:rPr>
        <w:t>和单位</w:t>
      </w:r>
      <w:r>
        <w:rPr>
          <w:szCs w:val="32"/>
        </w:rPr>
        <w:t>应及时将本行业灾情通报同级应急管理部门。</w:t>
      </w:r>
      <w:r>
        <w:rPr>
          <w:rFonts w:hint="eastAsia"/>
          <w:szCs w:val="32"/>
        </w:rPr>
        <w:t>报告信息内容要做到纵向横向一致。</w:t>
      </w:r>
    </w:p>
    <w:p w:rsidR="000B7F2F" w:rsidRDefault="00CF789E">
      <w:pPr>
        <w:adjustRightInd w:val="0"/>
        <w:snapToGrid w:val="0"/>
        <w:spacing w:line="580" w:lineRule="exact"/>
        <w:ind w:firstLineChars="200" w:firstLine="632"/>
        <w:rPr>
          <w:szCs w:val="32"/>
        </w:rPr>
      </w:pPr>
      <w:r>
        <w:rPr>
          <w:szCs w:val="32"/>
        </w:rPr>
        <w:t>4.</w:t>
      </w:r>
      <w:r>
        <w:rPr>
          <w:rFonts w:hint="eastAsia"/>
          <w:szCs w:val="32"/>
        </w:rPr>
        <w:t>1</w:t>
      </w:r>
      <w:r>
        <w:rPr>
          <w:szCs w:val="32"/>
        </w:rPr>
        <w:t>.</w:t>
      </w:r>
      <w:r>
        <w:rPr>
          <w:rFonts w:hint="eastAsia"/>
          <w:szCs w:val="32"/>
        </w:rPr>
        <w:t>3</w:t>
      </w:r>
      <w:r>
        <w:rPr>
          <w:szCs w:val="32"/>
        </w:rPr>
        <w:t xml:space="preserve">  </w:t>
      </w:r>
      <w:r>
        <w:rPr>
          <w:rFonts w:hint="eastAsia"/>
          <w:szCs w:val="32"/>
        </w:rPr>
        <w:t>灾情信息原则上通过国家自然灾害灾情管理系统汇总上报，在断电、断路、断网等特殊紧急情况下，可先通过卫星电话报告，后续及时通过系统补报。</w:t>
      </w:r>
    </w:p>
    <w:p w:rsidR="000B7F2F" w:rsidRDefault="00CF789E">
      <w:pPr>
        <w:adjustRightInd w:val="0"/>
        <w:snapToGrid w:val="0"/>
        <w:spacing w:line="580" w:lineRule="exact"/>
        <w:ind w:firstLineChars="200" w:firstLine="632"/>
        <w:rPr>
          <w:szCs w:val="32"/>
        </w:rPr>
      </w:pPr>
      <w:r>
        <w:rPr>
          <w:szCs w:val="32"/>
        </w:rPr>
        <w:t>4.</w:t>
      </w:r>
      <w:r>
        <w:rPr>
          <w:rFonts w:hint="eastAsia"/>
          <w:szCs w:val="32"/>
        </w:rPr>
        <w:t>1</w:t>
      </w:r>
      <w:r>
        <w:rPr>
          <w:szCs w:val="32"/>
        </w:rPr>
        <w:t>.</w:t>
      </w:r>
      <w:r>
        <w:rPr>
          <w:rFonts w:hint="eastAsia"/>
          <w:szCs w:val="32"/>
        </w:rPr>
        <w:t>4</w:t>
      </w:r>
      <w:r>
        <w:rPr>
          <w:szCs w:val="32"/>
        </w:rPr>
        <w:t xml:space="preserve">  </w:t>
      </w:r>
      <w:r>
        <w:rPr>
          <w:rFonts w:hint="eastAsia"/>
          <w:szCs w:val="32"/>
        </w:rPr>
        <w:t>龙卷风、地震、地质灾害和森林火灾等突发性灾害发生后，遇有死亡和失踪人员相关信息认定困难的情况，受灾地区应按照因灾死亡和失踪人员信息“先报后核”的原则，第一时间先上报信息，后续根据认定结果进行核报。</w:t>
      </w:r>
    </w:p>
    <w:p w:rsidR="000B7F2F" w:rsidRDefault="00CF789E">
      <w:pPr>
        <w:adjustRightInd w:val="0"/>
        <w:snapToGrid w:val="0"/>
        <w:spacing w:line="580" w:lineRule="exact"/>
        <w:ind w:firstLineChars="200" w:firstLine="632"/>
        <w:rPr>
          <w:szCs w:val="32"/>
        </w:rPr>
      </w:pPr>
      <w:r>
        <w:rPr>
          <w:szCs w:val="32"/>
        </w:rPr>
        <w:t>4.</w:t>
      </w:r>
      <w:r>
        <w:rPr>
          <w:rFonts w:hint="eastAsia"/>
          <w:szCs w:val="32"/>
        </w:rPr>
        <w:t>1</w:t>
      </w:r>
      <w:r>
        <w:rPr>
          <w:szCs w:val="32"/>
        </w:rPr>
        <w:t>.</w:t>
      </w:r>
      <w:r>
        <w:rPr>
          <w:rFonts w:hint="eastAsia"/>
          <w:szCs w:val="32"/>
        </w:rPr>
        <w:t>5</w:t>
      </w:r>
      <w:r>
        <w:rPr>
          <w:szCs w:val="32"/>
        </w:rPr>
        <w:t xml:space="preserve">  </w:t>
      </w:r>
      <w:r>
        <w:rPr>
          <w:rFonts w:hint="eastAsia"/>
          <w:szCs w:val="32"/>
        </w:rPr>
        <w:t>受灾地区要建立因灾死亡和失踪人员信息比对机制，对造成死亡和失踪</w:t>
      </w:r>
      <w:r>
        <w:rPr>
          <w:rFonts w:hint="eastAsia"/>
          <w:szCs w:val="32"/>
        </w:rPr>
        <w:t>3</w:t>
      </w:r>
      <w:r>
        <w:rPr>
          <w:rFonts w:hint="eastAsia"/>
          <w:szCs w:val="32"/>
        </w:rPr>
        <w:t>人以上的自然灾害，及时开展信息比对和跨地区会商。如数据不一致或定性存在争议的，南通高新区、各镇（街道）开展调查并出具调查报告，向本级党（工）委和人民政府（办事处）报告，及时报送区应急管理局，区应急管理局必要时也可协助事发地区调查，同时区应急管理局根据相关规定向区委、区政府及南通市应急管理局报告灾情信息。</w:t>
      </w:r>
    </w:p>
    <w:p w:rsidR="000B7F2F" w:rsidRDefault="00CF789E">
      <w:pPr>
        <w:adjustRightInd w:val="0"/>
        <w:snapToGrid w:val="0"/>
        <w:spacing w:line="580" w:lineRule="exact"/>
        <w:ind w:firstLineChars="200" w:firstLine="632"/>
        <w:rPr>
          <w:szCs w:val="32"/>
        </w:rPr>
      </w:pPr>
      <w:r>
        <w:rPr>
          <w:szCs w:val="32"/>
        </w:rPr>
        <w:t>4.</w:t>
      </w:r>
      <w:r>
        <w:rPr>
          <w:rFonts w:hint="eastAsia"/>
          <w:szCs w:val="32"/>
        </w:rPr>
        <w:t>1</w:t>
      </w:r>
      <w:r>
        <w:rPr>
          <w:szCs w:val="32"/>
        </w:rPr>
        <w:t>.</w:t>
      </w:r>
      <w:r>
        <w:rPr>
          <w:rFonts w:hint="eastAsia"/>
          <w:szCs w:val="32"/>
        </w:rPr>
        <w:t>6</w:t>
      </w:r>
      <w:r>
        <w:rPr>
          <w:szCs w:val="32"/>
        </w:rPr>
        <w:t xml:space="preserve">  </w:t>
      </w:r>
      <w:r>
        <w:rPr>
          <w:rFonts w:hint="eastAsia"/>
          <w:szCs w:val="32"/>
        </w:rPr>
        <w:t>自然灾害灾情稳定前，南通高新区、各镇（街道）、区各有关部门和单位要严格执行灾情</w:t>
      </w:r>
      <w:r>
        <w:rPr>
          <w:rFonts w:hint="eastAsia"/>
          <w:szCs w:val="32"/>
        </w:rPr>
        <w:t>24</w:t>
      </w:r>
      <w:r>
        <w:rPr>
          <w:rFonts w:hint="eastAsia"/>
          <w:szCs w:val="32"/>
        </w:rPr>
        <w:t>小时零报告制度。</w:t>
      </w:r>
      <w:r>
        <w:rPr>
          <w:szCs w:val="32"/>
        </w:rPr>
        <w:t>灾情发生重大变化时，要立即报告</w:t>
      </w:r>
      <w:r>
        <w:rPr>
          <w:rFonts w:hint="eastAsia"/>
          <w:szCs w:val="32"/>
        </w:rPr>
        <w:t>本</w:t>
      </w:r>
      <w:r>
        <w:rPr>
          <w:szCs w:val="32"/>
        </w:rPr>
        <w:t>级</w:t>
      </w:r>
      <w:r>
        <w:rPr>
          <w:rFonts w:hint="eastAsia"/>
          <w:szCs w:val="32"/>
        </w:rPr>
        <w:t>党（工）委、人民</w:t>
      </w:r>
      <w:r>
        <w:rPr>
          <w:szCs w:val="32"/>
        </w:rPr>
        <w:t>政府（办事处）及</w:t>
      </w:r>
      <w:r>
        <w:rPr>
          <w:rFonts w:hint="eastAsia"/>
          <w:szCs w:val="32"/>
        </w:rPr>
        <w:t>区</w:t>
      </w:r>
      <w:r>
        <w:rPr>
          <w:szCs w:val="32"/>
        </w:rPr>
        <w:t>应急管理</w:t>
      </w:r>
      <w:r>
        <w:rPr>
          <w:rFonts w:hint="eastAsia"/>
          <w:szCs w:val="32"/>
        </w:rPr>
        <w:t>局</w:t>
      </w:r>
      <w:r>
        <w:rPr>
          <w:szCs w:val="32"/>
        </w:rPr>
        <w:t>。</w:t>
      </w:r>
      <w:r>
        <w:rPr>
          <w:rFonts w:hint="eastAsia"/>
          <w:szCs w:val="32"/>
        </w:rPr>
        <w:t>灾情稳定后，区、镇两级要及时组织相关部门和专家开展灾情核查，客观准确核定各类灾害损失，并及时上报。</w:t>
      </w:r>
    </w:p>
    <w:p w:rsidR="000B7F2F" w:rsidRDefault="00CF789E">
      <w:pPr>
        <w:adjustRightInd w:val="0"/>
        <w:snapToGrid w:val="0"/>
        <w:spacing w:line="580" w:lineRule="exact"/>
        <w:ind w:firstLineChars="200" w:firstLine="632"/>
        <w:rPr>
          <w:szCs w:val="32"/>
        </w:rPr>
      </w:pPr>
      <w:r>
        <w:rPr>
          <w:szCs w:val="32"/>
        </w:rPr>
        <w:t>4.</w:t>
      </w:r>
      <w:r>
        <w:rPr>
          <w:rFonts w:hint="eastAsia"/>
          <w:szCs w:val="32"/>
        </w:rPr>
        <w:t>1</w:t>
      </w:r>
      <w:r>
        <w:rPr>
          <w:szCs w:val="32"/>
        </w:rPr>
        <w:t>.</w:t>
      </w:r>
      <w:r>
        <w:rPr>
          <w:rFonts w:hint="eastAsia"/>
          <w:szCs w:val="32"/>
        </w:rPr>
        <w:t>7</w:t>
      </w:r>
      <w:r>
        <w:rPr>
          <w:szCs w:val="32"/>
        </w:rPr>
        <w:t xml:space="preserve">  </w:t>
      </w:r>
      <w:r>
        <w:rPr>
          <w:rFonts w:hint="eastAsia"/>
          <w:szCs w:val="32"/>
        </w:rPr>
        <w:t>对于干旱灾害，南通高新区管委会、各镇（街道）人民政府（办事处）应在旱情初显、群众生产生活受到一定影响时，进行初报；在旱情发展过程中，每</w:t>
      </w:r>
      <w:r>
        <w:rPr>
          <w:rFonts w:hint="eastAsia"/>
          <w:szCs w:val="32"/>
        </w:rPr>
        <w:t>10</w:t>
      </w:r>
      <w:r>
        <w:rPr>
          <w:rFonts w:hint="eastAsia"/>
          <w:szCs w:val="32"/>
        </w:rPr>
        <w:t>日至少续报一次灾情，直至灾情解除；灾情解除后及时核报。</w:t>
      </w:r>
    </w:p>
    <w:p w:rsidR="000B7F2F" w:rsidRDefault="00CF789E">
      <w:pPr>
        <w:adjustRightInd w:val="0"/>
        <w:snapToGrid w:val="0"/>
        <w:spacing w:line="580" w:lineRule="exact"/>
        <w:ind w:firstLineChars="200" w:firstLine="632"/>
        <w:rPr>
          <w:rFonts w:eastAsia="方正楷体_GBK"/>
          <w:szCs w:val="32"/>
        </w:rPr>
      </w:pPr>
      <w:r>
        <w:rPr>
          <w:rFonts w:eastAsia="方正楷体_GBK"/>
          <w:szCs w:val="32"/>
        </w:rPr>
        <w:t xml:space="preserve">4.2  </w:t>
      </w:r>
      <w:r>
        <w:rPr>
          <w:rFonts w:eastAsia="方正楷体_GBK" w:hint="eastAsia"/>
          <w:szCs w:val="32"/>
        </w:rPr>
        <w:t>会商核定</w:t>
      </w:r>
    </w:p>
    <w:p w:rsidR="000B7F2F" w:rsidRDefault="00CF789E">
      <w:pPr>
        <w:adjustRightInd w:val="0"/>
        <w:snapToGrid w:val="0"/>
        <w:spacing w:line="580" w:lineRule="exact"/>
        <w:ind w:firstLineChars="200" w:firstLine="632"/>
        <w:rPr>
          <w:szCs w:val="32"/>
        </w:rPr>
      </w:pPr>
      <w:r>
        <w:rPr>
          <w:rFonts w:hint="eastAsia"/>
          <w:szCs w:val="32"/>
        </w:rPr>
        <w:t>区政府要建立健全灾情会商制度，由区防灾减灾救灾委员会或区防灾减灾救灾委员会办公室（区应急管理局）针对自然灾害过程、受到的灾害等，及时组织区各有关部门和单位开展灾情会商，通报灾情信息，全面客观评估、核定灾情数据，确保各部门灾情数据口径一致。</w:t>
      </w:r>
    </w:p>
    <w:p w:rsidR="000B7F2F" w:rsidRDefault="00CF789E">
      <w:pPr>
        <w:spacing w:line="580" w:lineRule="exact"/>
        <w:ind w:firstLineChars="200" w:firstLine="632"/>
        <w:rPr>
          <w:rFonts w:eastAsia="方正楷体_GBK"/>
          <w:szCs w:val="32"/>
        </w:rPr>
      </w:pPr>
      <w:r>
        <w:rPr>
          <w:szCs w:val="32"/>
        </w:rPr>
        <w:t xml:space="preserve">4.3  </w:t>
      </w:r>
      <w:r>
        <w:rPr>
          <w:rFonts w:eastAsia="方正楷体_GBK"/>
          <w:szCs w:val="32"/>
        </w:rPr>
        <w:t>信息发布</w:t>
      </w:r>
    </w:p>
    <w:p w:rsidR="000B7F2F" w:rsidRDefault="00CF789E">
      <w:pPr>
        <w:adjustRightInd w:val="0"/>
        <w:snapToGrid w:val="0"/>
        <w:spacing w:line="580" w:lineRule="exact"/>
        <w:ind w:firstLineChars="200" w:firstLine="632"/>
        <w:rPr>
          <w:szCs w:val="32"/>
        </w:rPr>
      </w:pPr>
      <w:r>
        <w:rPr>
          <w:szCs w:val="32"/>
        </w:rPr>
        <w:t>4.</w:t>
      </w:r>
      <w:r>
        <w:rPr>
          <w:rFonts w:hint="eastAsia"/>
          <w:szCs w:val="32"/>
        </w:rPr>
        <w:t>3.1</w:t>
      </w:r>
      <w:r>
        <w:rPr>
          <w:szCs w:val="32"/>
        </w:rPr>
        <w:t xml:space="preserve">  </w:t>
      </w:r>
      <w:r>
        <w:rPr>
          <w:rFonts w:hint="eastAsia"/>
          <w:szCs w:val="32"/>
        </w:rPr>
        <w:t>信息发布应当坚持实事求是、及时准确、公开透明的原则。信息发布形式包括授权发布、组织报道、接受记者采访、举行新闻发布会、通气会等，可以通过新闻网站或政府网站，政务微博、微信、客户端等发布信息，</w:t>
      </w:r>
      <w:r>
        <w:rPr>
          <w:szCs w:val="32"/>
        </w:rPr>
        <w:t>重大自然灾害灾情由区委宣传部牵头组织，区应急</w:t>
      </w:r>
      <w:r>
        <w:rPr>
          <w:rFonts w:hint="eastAsia"/>
          <w:szCs w:val="32"/>
        </w:rPr>
        <w:t>管理</w:t>
      </w:r>
      <w:r>
        <w:rPr>
          <w:szCs w:val="32"/>
        </w:rPr>
        <w:t>局等相关部门依法统一发布。</w:t>
      </w:r>
      <w:r>
        <w:rPr>
          <w:rFonts w:hint="eastAsia"/>
          <w:szCs w:val="32"/>
        </w:rPr>
        <w:t>区融媒体中心、区气象局、区水利局、通州自然资源和规划局等部门和单位应配合应急管理等部门做好预警预报、灾情等信息发布工作。</w:t>
      </w:r>
    </w:p>
    <w:p w:rsidR="000B7F2F" w:rsidRDefault="00CF789E">
      <w:pPr>
        <w:adjustRightInd w:val="0"/>
        <w:snapToGrid w:val="0"/>
        <w:spacing w:line="580" w:lineRule="exact"/>
        <w:ind w:firstLineChars="200" w:firstLine="632"/>
        <w:rPr>
          <w:szCs w:val="32"/>
        </w:rPr>
      </w:pPr>
      <w:r>
        <w:rPr>
          <w:rFonts w:hint="eastAsia"/>
          <w:szCs w:val="32"/>
        </w:rPr>
        <w:t xml:space="preserve">4.3.2  </w:t>
      </w:r>
      <w:r>
        <w:rPr>
          <w:rFonts w:hint="eastAsia"/>
          <w:szCs w:val="32"/>
        </w:rPr>
        <w:t>灾情稳定前，区防灾减灾救灾委员会或区防灾减灾救灾委员会办公室（区应急管理局）应当及时向社会滚动发布灾情信息</w:t>
      </w:r>
      <w:r>
        <w:rPr>
          <w:szCs w:val="32"/>
        </w:rPr>
        <w:t>以及救助工作动态、</w:t>
      </w:r>
      <w:r>
        <w:rPr>
          <w:rFonts w:hint="eastAsia"/>
          <w:szCs w:val="32"/>
        </w:rPr>
        <w:t>成效、下一步安排和其他需要说明的问题等；灾情稳定后，应当及时评估、核定并按有关规定发布灾害损失情况。</w:t>
      </w:r>
    </w:p>
    <w:p w:rsidR="000B7F2F" w:rsidRDefault="00CF789E">
      <w:pPr>
        <w:adjustRightInd w:val="0"/>
        <w:snapToGrid w:val="0"/>
        <w:spacing w:line="580" w:lineRule="exact"/>
        <w:ind w:firstLineChars="200" w:firstLine="632"/>
        <w:rPr>
          <w:szCs w:val="32"/>
        </w:rPr>
      </w:pPr>
      <w:r>
        <w:rPr>
          <w:rFonts w:hint="eastAsia"/>
          <w:szCs w:val="32"/>
        </w:rPr>
        <w:t xml:space="preserve">4.3.3  </w:t>
      </w:r>
      <w:r>
        <w:rPr>
          <w:rFonts w:hint="eastAsia"/>
          <w:szCs w:val="32"/>
        </w:rPr>
        <w:t>关于灾情核定和发布工作，法律法规另有规定的，从其规定。</w:t>
      </w:r>
    </w:p>
    <w:p w:rsidR="000B7F2F" w:rsidRDefault="00CF789E">
      <w:pPr>
        <w:adjustRightInd w:val="0"/>
        <w:snapToGrid w:val="0"/>
        <w:spacing w:line="580" w:lineRule="exact"/>
        <w:ind w:firstLineChars="200" w:firstLine="632"/>
        <w:rPr>
          <w:rFonts w:eastAsia="方正黑体_GBK"/>
          <w:color w:val="000000"/>
          <w:szCs w:val="32"/>
        </w:rPr>
      </w:pPr>
      <w:r>
        <w:rPr>
          <w:rFonts w:eastAsia="方正黑体_GBK"/>
          <w:color w:val="000000"/>
          <w:szCs w:val="32"/>
        </w:rPr>
        <w:t xml:space="preserve">5  </w:t>
      </w:r>
      <w:r>
        <w:rPr>
          <w:rFonts w:eastAsia="方正黑体_GBK" w:hint="eastAsia"/>
          <w:color w:val="000000"/>
          <w:szCs w:val="32"/>
        </w:rPr>
        <w:t>应急</w:t>
      </w:r>
      <w:r>
        <w:rPr>
          <w:rFonts w:eastAsia="方正黑体_GBK"/>
          <w:color w:val="000000"/>
          <w:szCs w:val="32"/>
        </w:rPr>
        <w:t>响应</w:t>
      </w:r>
    </w:p>
    <w:p w:rsidR="000B7F2F" w:rsidRDefault="00CF789E">
      <w:pPr>
        <w:adjustRightInd w:val="0"/>
        <w:snapToGrid w:val="0"/>
        <w:spacing w:line="580" w:lineRule="exact"/>
        <w:ind w:firstLineChars="200" w:firstLine="632"/>
        <w:rPr>
          <w:szCs w:val="32"/>
        </w:rPr>
      </w:pPr>
      <w:r>
        <w:rPr>
          <w:rFonts w:hint="eastAsia"/>
          <w:szCs w:val="32"/>
        </w:rPr>
        <w:t>充分考虑本地区自然灾害特点、经济社会发展状况等情况，根据自然灾害危害程度、灾害救助工作需要等因素，区级自然灾害救助应急响应分为一级、二级、三级、四级。一级响应级别最高（分级标准详见附件</w:t>
      </w:r>
      <w:r>
        <w:rPr>
          <w:rFonts w:hint="eastAsia"/>
          <w:szCs w:val="32"/>
        </w:rPr>
        <w:t>1</w:t>
      </w:r>
      <w:r>
        <w:rPr>
          <w:rFonts w:hint="eastAsia"/>
          <w:szCs w:val="32"/>
        </w:rPr>
        <w:t>）。</w:t>
      </w:r>
    </w:p>
    <w:p w:rsidR="000B7F2F" w:rsidRDefault="00CF789E">
      <w:pPr>
        <w:tabs>
          <w:tab w:val="center" w:pos="4738"/>
        </w:tabs>
        <w:adjustRightInd w:val="0"/>
        <w:snapToGrid w:val="0"/>
        <w:spacing w:line="580" w:lineRule="exact"/>
        <w:ind w:firstLineChars="200" w:firstLine="632"/>
        <w:rPr>
          <w:rFonts w:eastAsia="方正楷体_GBK"/>
          <w:szCs w:val="32"/>
        </w:rPr>
      </w:pPr>
      <w:r>
        <w:rPr>
          <w:rFonts w:eastAsia="方正楷体_GBK"/>
          <w:szCs w:val="32"/>
        </w:rPr>
        <w:t xml:space="preserve">5.1  </w:t>
      </w:r>
      <w:r>
        <w:rPr>
          <w:rFonts w:eastAsia="方正楷体_GBK" w:hint="eastAsia"/>
          <w:szCs w:val="32"/>
        </w:rPr>
        <w:t>启动条件</w:t>
      </w:r>
      <w:r>
        <w:rPr>
          <w:rFonts w:eastAsia="方正楷体_GBK"/>
          <w:szCs w:val="32"/>
        </w:rPr>
        <w:tab/>
      </w:r>
    </w:p>
    <w:p w:rsidR="000B7F2F" w:rsidRDefault="00CF789E">
      <w:pPr>
        <w:adjustRightInd w:val="0"/>
        <w:snapToGrid w:val="0"/>
        <w:spacing w:line="580" w:lineRule="exact"/>
        <w:ind w:firstLineChars="200" w:firstLine="632"/>
        <w:rPr>
          <w:szCs w:val="32"/>
        </w:rPr>
      </w:pPr>
      <w:r>
        <w:rPr>
          <w:rFonts w:hint="eastAsia"/>
          <w:szCs w:val="32"/>
        </w:rPr>
        <w:t>区级行政区域内发生自然灾害，一次灾害过程出现或经会商研判符合自然灾害救助应急响应相应标准条件之一的，可启动区级自然灾害救助应急响应。</w:t>
      </w:r>
    </w:p>
    <w:p w:rsidR="000B7F2F" w:rsidRDefault="00CF789E">
      <w:pPr>
        <w:spacing w:line="580" w:lineRule="exact"/>
        <w:ind w:firstLineChars="200" w:firstLine="632"/>
        <w:rPr>
          <w:szCs w:val="32"/>
        </w:rPr>
      </w:pPr>
      <w:r>
        <w:rPr>
          <w:rFonts w:eastAsia="方正楷体_GBK"/>
          <w:szCs w:val="32"/>
        </w:rPr>
        <w:t>5.</w:t>
      </w:r>
      <w:r>
        <w:rPr>
          <w:rFonts w:eastAsia="方正楷体_GBK" w:hint="eastAsia"/>
          <w:szCs w:val="32"/>
        </w:rPr>
        <w:t xml:space="preserve">2  </w:t>
      </w:r>
      <w:r>
        <w:rPr>
          <w:rFonts w:eastAsia="方正楷体_GBK" w:hint="eastAsia"/>
          <w:szCs w:val="32"/>
        </w:rPr>
        <w:t>启动程序</w:t>
      </w:r>
    </w:p>
    <w:p w:rsidR="000B7F2F" w:rsidRDefault="00CF789E">
      <w:pPr>
        <w:spacing w:line="580" w:lineRule="exact"/>
        <w:ind w:firstLineChars="200" w:firstLine="632"/>
        <w:rPr>
          <w:szCs w:val="32"/>
        </w:rPr>
      </w:pPr>
      <w:r>
        <w:rPr>
          <w:rFonts w:hint="eastAsia"/>
          <w:szCs w:val="32"/>
        </w:rPr>
        <w:t xml:space="preserve">5.2.1  </w:t>
      </w:r>
      <w:r>
        <w:rPr>
          <w:rFonts w:hint="eastAsia"/>
          <w:szCs w:val="32"/>
        </w:rPr>
        <w:t>一级响应：区防灾减灾救灾委员会办公室向区防灾减灾救灾委员会提出启动一级响应的建议。区防灾减灾救灾委员会主任（区长）决定启动一级响应。</w:t>
      </w:r>
    </w:p>
    <w:p w:rsidR="000B7F2F" w:rsidRDefault="00CF789E">
      <w:pPr>
        <w:spacing w:line="580" w:lineRule="exact"/>
        <w:ind w:firstLineChars="200" w:firstLine="632"/>
        <w:rPr>
          <w:szCs w:val="32"/>
        </w:rPr>
      </w:pPr>
      <w:r>
        <w:rPr>
          <w:rFonts w:hint="eastAsia"/>
          <w:szCs w:val="32"/>
        </w:rPr>
        <w:t>必要时，区委、区政府直接决定启动一级响应。</w:t>
      </w:r>
    </w:p>
    <w:p w:rsidR="000B7F2F" w:rsidRDefault="00CF789E">
      <w:pPr>
        <w:spacing w:line="580" w:lineRule="exact"/>
        <w:ind w:firstLineChars="200" w:firstLine="632"/>
        <w:rPr>
          <w:szCs w:val="32"/>
        </w:rPr>
      </w:pPr>
      <w:bookmarkStart w:id="2" w:name="OLE_LINK1"/>
      <w:r>
        <w:rPr>
          <w:rFonts w:hint="eastAsia"/>
          <w:szCs w:val="32"/>
        </w:rPr>
        <w:t>5.2.2</w:t>
      </w:r>
      <w:bookmarkEnd w:id="2"/>
      <w:r>
        <w:rPr>
          <w:rFonts w:hint="eastAsia"/>
          <w:szCs w:val="32"/>
        </w:rPr>
        <w:t xml:space="preserve">  </w:t>
      </w:r>
      <w:r>
        <w:rPr>
          <w:rFonts w:hint="eastAsia"/>
          <w:szCs w:val="32"/>
        </w:rPr>
        <w:t>二级响应：区防灾减灾救灾委员会办公室向区防灾减灾救灾委员会提出启动二级响应的建议。区防灾减灾救灾委员会常务副主任（分管副区长）决定启动二级响应，并向区防灾减灾救灾委员会主任报告。</w:t>
      </w:r>
    </w:p>
    <w:p w:rsidR="000B7F2F" w:rsidRDefault="00CF789E">
      <w:pPr>
        <w:spacing w:line="580" w:lineRule="exact"/>
        <w:ind w:firstLineChars="200" w:firstLine="632"/>
        <w:rPr>
          <w:szCs w:val="32"/>
        </w:rPr>
      </w:pPr>
      <w:r>
        <w:rPr>
          <w:rFonts w:hint="eastAsia"/>
          <w:szCs w:val="32"/>
        </w:rPr>
        <w:t xml:space="preserve">5.2.3  </w:t>
      </w:r>
      <w:r>
        <w:rPr>
          <w:rFonts w:hint="eastAsia"/>
          <w:szCs w:val="32"/>
        </w:rPr>
        <w:t>三级响应：区防灾减灾救灾委员会办公室向区防灾减灾救灾委员会提出启动三级响应的建议。区防灾减灾救灾委员会副主任（区应急管理局局长）决定启动三级响应，同时向区防灾减灾救灾委员会主任（区长）、常务副主任（分管副区长）报告。</w:t>
      </w:r>
    </w:p>
    <w:p w:rsidR="000B7F2F" w:rsidRDefault="00CF789E">
      <w:pPr>
        <w:spacing w:line="580" w:lineRule="exact"/>
        <w:ind w:firstLineChars="200" w:firstLine="632"/>
        <w:rPr>
          <w:szCs w:val="32"/>
        </w:rPr>
      </w:pPr>
      <w:bookmarkStart w:id="3" w:name="OLE_LINK22"/>
      <w:r>
        <w:rPr>
          <w:rFonts w:hint="eastAsia"/>
          <w:szCs w:val="32"/>
        </w:rPr>
        <w:t>5.2.4</w:t>
      </w:r>
      <w:bookmarkEnd w:id="3"/>
      <w:r>
        <w:rPr>
          <w:rFonts w:hint="eastAsia"/>
          <w:szCs w:val="32"/>
        </w:rPr>
        <w:t xml:space="preserve">  </w:t>
      </w:r>
      <w:r>
        <w:rPr>
          <w:rFonts w:hint="eastAsia"/>
          <w:szCs w:val="32"/>
        </w:rPr>
        <w:t>四级响应：区防灾减灾救灾委员会办公室副主任（区应急管理局分管负责同志）决定启动四级响应，并向区防灾减灾救灾委员会副主任（区应急管理局局长）报告。</w:t>
      </w:r>
    </w:p>
    <w:p w:rsidR="000B7F2F" w:rsidRDefault="00CF789E">
      <w:pPr>
        <w:spacing w:line="580" w:lineRule="exact"/>
        <w:ind w:firstLineChars="200" w:firstLine="632"/>
        <w:rPr>
          <w:rFonts w:eastAsia="方正楷体_GBK"/>
          <w:szCs w:val="32"/>
        </w:rPr>
      </w:pPr>
      <w:r>
        <w:rPr>
          <w:rFonts w:eastAsia="方正楷体_GBK" w:hint="eastAsia"/>
          <w:szCs w:val="32"/>
        </w:rPr>
        <w:t xml:space="preserve">5.3  </w:t>
      </w:r>
      <w:r>
        <w:rPr>
          <w:rFonts w:eastAsia="方正楷体_GBK" w:hint="eastAsia"/>
          <w:szCs w:val="32"/>
        </w:rPr>
        <w:t>响应措施</w:t>
      </w:r>
    </w:p>
    <w:p w:rsidR="000B7F2F" w:rsidRDefault="00CF789E">
      <w:pPr>
        <w:spacing w:line="580" w:lineRule="exact"/>
        <w:ind w:firstLineChars="200" w:firstLine="632"/>
        <w:rPr>
          <w:szCs w:val="32"/>
        </w:rPr>
      </w:pPr>
      <w:r>
        <w:rPr>
          <w:rFonts w:hint="eastAsia"/>
          <w:szCs w:val="32"/>
        </w:rPr>
        <w:t>启动相应等级响应后，</w:t>
      </w:r>
      <w:bookmarkStart w:id="4" w:name="OLE_LINK28"/>
      <w:r>
        <w:rPr>
          <w:rFonts w:hint="eastAsia"/>
          <w:szCs w:val="32"/>
        </w:rPr>
        <w:t>区防灾减灾救灾委员会</w:t>
      </w:r>
      <w:bookmarkEnd w:id="4"/>
      <w:r>
        <w:rPr>
          <w:rFonts w:hint="eastAsia"/>
          <w:szCs w:val="32"/>
        </w:rPr>
        <w:t>主任、常务</w:t>
      </w:r>
      <w:bookmarkStart w:id="5" w:name="OLE_LINK27"/>
      <w:r>
        <w:rPr>
          <w:rFonts w:hint="eastAsia"/>
          <w:szCs w:val="32"/>
        </w:rPr>
        <w:t>副主任</w:t>
      </w:r>
      <w:bookmarkEnd w:id="5"/>
      <w:r>
        <w:rPr>
          <w:rFonts w:hint="eastAsia"/>
          <w:szCs w:val="32"/>
        </w:rPr>
        <w:t>、副主任，区防灾减灾救灾委员会办公室</w:t>
      </w:r>
      <w:bookmarkStart w:id="6" w:name="OLE_LINK35"/>
      <w:r>
        <w:rPr>
          <w:rFonts w:hint="eastAsia"/>
          <w:szCs w:val="32"/>
        </w:rPr>
        <w:t>主任、副主任</w:t>
      </w:r>
      <w:bookmarkEnd w:id="6"/>
      <w:r>
        <w:rPr>
          <w:rFonts w:hint="eastAsia"/>
          <w:szCs w:val="32"/>
        </w:rPr>
        <w:t>根据响应等级分别组织协调区级层面灾害救助工作，指导支持受灾地区自然灾害救助工作。区防灾减灾救灾委员会及其成员单位采取以下措施：</w:t>
      </w:r>
    </w:p>
    <w:p w:rsidR="000B7F2F" w:rsidRDefault="00CF789E">
      <w:pPr>
        <w:numPr>
          <w:ilvl w:val="0"/>
          <w:numId w:val="1"/>
        </w:numPr>
        <w:adjustRightInd w:val="0"/>
        <w:snapToGrid w:val="0"/>
        <w:spacing w:line="580" w:lineRule="exact"/>
        <w:ind w:firstLineChars="200" w:firstLine="632"/>
        <w:rPr>
          <w:szCs w:val="32"/>
        </w:rPr>
      </w:pPr>
      <w:r>
        <w:rPr>
          <w:rFonts w:hint="eastAsia"/>
          <w:szCs w:val="32"/>
        </w:rPr>
        <w:t>组织会商研判</w:t>
      </w:r>
    </w:p>
    <w:p w:rsidR="000B7F2F" w:rsidRDefault="00CF789E">
      <w:pPr>
        <w:spacing w:line="580" w:lineRule="exact"/>
        <w:ind w:firstLineChars="200" w:firstLine="632"/>
        <w:rPr>
          <w:szCs w:val="32"/>
        </w:rPr>
      </w:pPr>
      <w:r>
        <w:rPr>
          <w:rFonts w:hint="eastAsia"/>
          <w:szCs w:val="32"/>
        </w:rPr>
        <w:t>一级响应：区防灾减灾救灾委员会主任主持召开会商会，区防灾减灾救灾委员会各成员单位、受灾地区有关负责同志及专家参加，对指导支持受灾地区减灾救灾重大事项作出决定，分析灾情形势，研究落实救灾支持措施，有关情况及时向区委、区政府报告。各工作组迅速开展救灾救助工作。</w:t>
      </w:r>
    </w:p>
    <w:p w:rsidR="000B7F2F" w:rsidRDefault="00CF789E">
      <w:pPr>
        <w:spacing w:line="580" w:lineRule="exact"/>
        <w:ind w:firstLineChars="200" w:firstLine="632"/>
        <w:rPr>
          <w:szCs w:val="32"/>
        </w:rPr>
      </w:pPr>
      <w:r>
        <w:rPr>
          <w:rFonts w:hint="eastAsia"/>
          <w:szCs w:val="32"/>
        </w:rPr>
        <w:t>二级响应</w:t>
      </w:r>
      <w:bookmarkStart w:id="7" w:name="OLE_LINK26"/>
      <w:r>
        <w:rPr>
          <w:rFonts w:hint="eastAsia"/>
          <w:szCs w:val="32"/>
        </w:rPr>
        <w:t>：</w:t>
      </w:r>
      <w:bookmarkEnd w:id="7"/>
      <w:r>
        <w:rPr>
          <w:rFonts w:hint="eastAsia"/>
          <w:szCs w:val="32"/>
        </w:rPr>
        <w:t>区防灾减灾救灾委员会常务副主任主持召开会商会，区防灾减灾救灾委员会各成员单位、受灾地区有关负责同志及专家参加，分析灾情形势，研究落实救灾支持措施，重要情况及时向区委、区政府报告。各工作组迅速开展救灾救助工作。</w:t>
      </w:r>
    </w:p>
    <w:p w:rsidR="000B7F2F" w:rsidRDefault="00CF789E">
      <w:pPr>
        <w:spacing w:line="580" w:lineRule="exact"/>
        <w:ind w:firstLineChars="200" w:firstLine="632"/>
        <w:rPr>
          <w:szCs w:val="32"/>
        </w:rPr>
      </w:pPr>
      <w:r>
        <w:rPr>
          <w:rFonts w:hint="eastAsia"/>
          <w:szCs w:val="32"/>
        </w:rPr>
        <w:t>三级、四级响应：区防灾减灾救灾委员会办公室组织有关成员单位及受灾地区滚动会商研判灾情和分析灾区形势，研究落实救灾支持措施，有关情况及时上报区防灾减灾救灾委员会主任、常务副主任、副主任并通报有关成员单位，重要情况及时向区委、区政府报告。</w:t>
      </w:r>
    </w:p>
    <w:p w:rsidR="000B7F2F" w:rsidRDefault="00CF789E">
      <w:pPr>
        <w:numPr>
          <w:ilvl w:val="0"/>
          <w:numId w:val="1"/>
        </w:numPr>
        <w:adjustRightInd w:val="0"/>
        <w:snapToGrid w:val="0"/>
        <w:spacing w:line="580" w:lineRule="exact"/>
        <w:ind w:firstLineChars="200" w:firstLine="632"/>
        <w:rPr>
          <w:szCs w:val="32"/>
        </w:rPr>
      </w:pPr>
      <w:r>
        <w:rPr>
          <w:rFonts w:hint="eastAsia"/>
          <w:szCs w:val="32"/>
        </w:rPr>
        <w:t>派出现场工作组。</w:t>
      </w:r>
    </w:p>
    <w:p w:rsidR="000B7F2F" w:rsidRDefault="00CF789E">
      <w:pPr>
        <w:spacing w:line="580" w:lineRule="exact"/>
        <w:ind w:firstLineChars="200" w:firstLine="632"/>
        <w:rPr>
          <w:szCs w:val="32"/>
        </w:rPr>
      </w:pPr>
      <w:r>
        <w:rPr>
          <w:rFonts w:hint="eastAsia"/>
          <w:szCs w:val="32"/>
        </w:rPr>
        <w:t>一级响应：区政府领导或区领导指定的负责同志率区各有关部门和单位负责同志及专家组成的工作组赴受灾地区指导灾害救助工作，核查灾情，慰问受灾群众。根据灾情和救灾工作需要，区应急管理局可派出先期工作组，赴受灾地区指导开展灾害救助工作。</w:t>
      </w:r>
    </w:p>
    <w:p w:rsidR="000B7F2F" w:rsidRDefault="00CF789E">
      <w:pPr>
        <w:spacing w:line="580" w:lineRule="exact"/>
        <w:ind w:firstLineChars="200" w:firstLine="632"/>
        <w:rPr>
          <w:szCs w:val="32"/>
        </w:rPr>
      </w:pPr>
      <w:r>
        <w:rPr>
          <w:rFonts w:hint="eastAsia"/>
          <w:szCs w:val="32"/>
        </w:rPr>
        <w:t>二级响应</w:t>
      </w:r>
      <w:bookmarkStart w:id="8" w:name="OLE_LINK30"/>
      <w:r>
        <w:rPr>
          <w:rFonts w:hint="eastAsia"/>
          <w:szCs w:val="32"/>
        </w:rPr>
        <w:t>：</w:t>
      </w:r>
      <w:bookmarkEnd w:id="8"/>
      <w:r>
        <w:rPr>
          <w:rFonts w:hint="eastAsia"/>
          <w:szCs w:val="32"/>
        </w:rPr>
        <w:t>区政府领导或区领导指定的负责同志率区各有关部门和单位负责同志及专家组成的工作组赴受灾地区指导灾害救助工作，核查灾情，慰问受灾群众。</w:t>
      </w:r>
    </w:p>
    <w:p w:rsidR="000B7F2F" w:rsidRDefault="00CF789E">
      <w:pPr>
        <w:spacing w:line="580" w:lineRule="exact"/>
        <w:ind w:firstLineChars="200" w:firstLine="632"/>
        <w:rPr>
          <w:szCs w:val="32"/>
        </w:rPr>
      </w:pPr>
      <w:r>
        <w:rPr>
          <w:rFonts w:hint="eastAsia"/>
          <w:szCs w:val="32"/>
        </w:rPr>
        <w:t>三级响应：派出由区防灾减灾救灾委员会办公室主任或副主任带队、区各有关部门和单位参加的工作组赴受灾地区指导灾害救助工作，核查灾情，慰问受灾群众。</w:t>
      </w:r>
    </w:p>
    <w:p w:rsidR="000B7F2F" w:rsidRDefault="00CF789E">
      <w:pPr>
        <w:spacing w:line="580" w:lineRule="exact"/>
        <w:ind w:firstLineChars="200" w:firstLine="632"/>
        <w:rPr>
          <w:szCs w:val="32"/>
        </w:rPr>
      </w:pPr>
      <w:r>
        <w:rPr>
          <w:rFonts w:hint="eastAsia"/>
          <w:szCs w:val="32"/>
        </w:rPr>
        <w:t>四级响应：派出</w:t>
      </w:r>
      <w:bookmarkStart w:id="9" w:name="OLE_LINK31"/>
      <w:r>
        <w:rPr>
          <w:rFonts w:hint="eastAsia"/>
          <w:szCs w:val="32"/>
        </w:rPr>
        <w:t>由</w:t>
      </w:r>
      <w:bookmarkEnd w:id="9"/>
      <w:r>
        <w:rPr>
          <w:rFonts w:hint="eastAsia"/>
          <w:szCs w:val="32"/>
        </w:rPr>
        <w:t>区防灾减灾救灾委员会办公室副主任带队、区各有关部门和单位参加的工作组赴受灾地区指导灾害救助工作，核查灾情，慰问受灾群众。</w:t>
      </w:r>
    </w:p>
    <w:p w:rsidR="000B7F2F" w:rsidRDefault="00CF789E">
      <w:pPr>
        <w:numPr>
          <w:ilvl w:val="0"/>
          <w:numId w:val="1"/>
        </w:numPr>
        <w:spacing w:line="580" w:lineRule="exact"/>
        <w:ind w:firstLineChars="200" w:firstLine="632"/>
        <w:rPr>
          <w:szCs w:val="32"/>
        </w:rPr>
      </w:pPr>
      <w:r>
        <w:rPr>
          <w:rFonts w:hint="eastAsia"/>
          <w:szCs w:val="32"/>
        </w:rPr>
        <w:t>统计汇总灾情</w:t>
      </w:r>
      <w:bookmarkStart w:id="10" w:name="OLE_LINK9"/>
    </w:p>
    <w:p w:rsidR="000B7F2F" w:rsidRDefault="00CF789E">
      <w:pPr>
        <w:spacing w:line="580" w:lineRule="exact"/>
        <w:ind w:firstLineChars="200" w:firstLine="632"/>
        <w:rPr>
          <w:szCs w:val="32"/>
        </w:rPr>
      </w:pPr>
      <w:r>
        <w:rPr>
          <w:rFonts w:hint="eastAsia"/>
          <w:szCs w:val="32"/>
        </w:rPr>
        <w:t>一级</w:t>
      </w:r>
      <w:bookmarkEnd w:id="10"/>
      <w:r>
        <w:rPr>
          <w:rFonts w:hint="eastAsia"/>
          <w:szCs w:val="32"/>
        </w:rPr>
        <w:t>、二级</w:t>
      </w:r>
      <w:bookmarkStart w:id="11" w:name="OLE_LINK18"/>
      <w:r>
        <w:rPr>
          <w:rFonts w:hint="eastAsia"/>
          <w:szCs w:val="32"/>
        </w:rPr>
        <w:t>响应</w:t>
      </w:r>
      <w:bookmarkEnd w:id="11"/>
      <w:r>
        <w:rPr>
          <w:rFonts w:hint="eastAsia"/>
          <w:szCs w:val="32"/>
        </w:rPr>
        <w:t>：区防灾减灾救灾委员会办公室及时掌握灾情和救灾工作动态信息，按照有关规定统一发布灾情，及时发布灾区需求。区防灾减灾救灾委员会有关成员单位做好灾情、灾区需求及救灾工作动态等信息共享工作，每日向区防灾减灾救灾委员会办公室通报有关情况。一级响应情况下，必要时区防灾减灾救灾委员会组织专家开展灾情发展趋势以及灾区需求评估。</w:t>
      </w:r>
    </w:p>
    <w:p w:rsidR="000B7F2F" w:rsidRDefault="00CF789E">
      <w:pPr>
        <w:spacing w:line="580" w:lineRule="exact"/>
        <w:ind w:firstLineChars="200" w:firstLine="632"/>
        <w:rPr>
          <w:szCs w:val="32"/>
        </w:rPr>
      </w:pPr>
      <w:r>
        <w:rPr>
          <w:rFonts w:hint="eastAsia"/>
          <w:szCs w:val="32"/>
        </w:rPr>
        <w:t>三级、四级响应：区防灾减灾救灾委员会办公室按照《自然灾害情况统计调查制度》的要求，向市防灾减灾救灾委员会办公室报告灾情及救灾工作进展情况，编写灾情报告，分别报区委、区政府。</w:t>
      </w:r>
    </w:p>
    <w:p w:rsidR="000B7F2F" w:rsidRDefault="00CF789E">
      <w:pPr>
        <w:adjustRightInd w:val="0"/>
        <w:snapToGrid w:val="0"/>
        <w:spacing w:line="580" w:lineRule="exact"/>
        <w:ind w:firstLineChars="200" w:firstLine="632"/>
        <w:rPr>
          <w:szCs w:val="32"/>
        </w:rPr>
      </w:pPr>
      <w:r>
        <w:rPr>
          <w:rFonts w:hint="eastAsia"/>
          <w:szCs w:val="32"/>
        </w:rPr>
        <w:t>（</w:t>
      </w:r>
      <w:r>
        <w:rPr>
          <w:rFonts w:hint="eastAsia"/>
          <w:szCs w:val="32"/>
        </w:rPr>
        <w:t>4</w:t>
      </w:r>
      <w:r>
        <w:rPr>
          <w:rFonts w:hint="eastAsia"/>
          <w:szCs w:val="32"/>
        </w:rPr>
        <w:t>）投入救灾力量</w:t>
      </w:r>
    </w:p>
    <w:p w:rsidR="000B7F2F" w:rsidRDefault="00CF789E">
      <w:pPr>
        <w:spacing w:line="580" w:lineRule="exact"/>
        <w:ind w:firstLineChars="200" w:firstLine="632"/>
        <w:rPr>
          <w:szCs w:val="32"/>
        </w:rPr>
      </w:pPr>
      <w:bookmarkStart w:id="12" w:name="OLE_LINK19"/>
      <w:r>
        <w:rPr>
          <w:rFonts w:hint="eastAsia"/>
          <w:szCs w:val="32"/>
        </w:rPr>
        <w:t>一级、二级响应</w:t>
      </w:r>
      <w:bookmarkEnd w:id="12"/>
      <w:r>
        <w:rPr>
          <w:rFonts w:hint="eastAsia"/>
          <w:szCs w:val="32"/>
        </w:rPr>
        <w:t>：区消防救援大队和区应急管理局分别组织国家综合性消防救援队伍、政府专职消防救援队伍和专业救援队伍、社会救援队伍赶赴受灾地区参与救灾，区消防救援大队协助受灾地区组织做好受灾人员应急救援、紧急转移安置等工作。</w:t>
      </w:r>
      <w:r>
        <w:rPr>
          <w:rFonts w:hint="eastAsia"/>
          <w:color w:val="000000" w:themeColor="text1"/>
          <w:szCs w:val="32"/>
        </w:rPr>
        <w:t>区人武部根据地方政府商请，组织协调解放军、武警部队、民兵、预备役部队参与救灾，协助受灾地区做好灾害救助工作。</w:t>
      </w:r>
      <w:r>
        <w:rPr>
          <w:rFonts w:hint="eastAsia"/>
          <w:szCs w:val="32"/>
        </w:rPr>
        <w:t>区委社会工作部协调组织志愿者服务力量参与灾害救助工作。一级响应时，区国资委督促指导区属企业积极参与抢险救援、基础设施抢修恢复等工作，全力支援救灾工作。</w:t>
      </w:r>
    </w:p>
    <w:p w:rsidR="000B7F2F" w:rsidRDefault="00CF789E">
      <w:pPr>
        <w:spacing w:line="580" w:lineRule="exact"/>
        <w:ind w:firstLineChars="200" w:firstLine="632"/>
        <w:rPr>
          <w:szCs w:val="32"/>
        </w:rPr>
      </w:pPr>
      <w:r>
        <w:rPr>
          <w:rFonts w:hint="eastAsia"/>
          <w:szCs w:val="32"/>
        </w:rPr>
        <w:t>三级、四级响应：区消防救援大队和区应急管理局分别组织国家综合性消防救援队伍、政府专职消防救援队伍和专业救援队伍、社会救援队伍赶赴受灾地区参与救灾，积极帮助受灾地区应急救援、紧急转移安置群众、运送发放救灾物资等。</w:t>
      </w:r>
    </w:p>
    <w:p w:rsidR="000B7F2F" w:rsidRDefault="00CF789E">
      <w:pPr>
        <w:adjustRightInd w:val="0"/>
        <w:snapToGrid w:val="0"/>
        <w:spacing w:line="580" w:lineRule="exact"/>
        <w:ind w:firstLineChars="200" w:firstLine="632"/>
        <w:rPr>
          <w:szCs w:val="32"/>
        </w:rPr>
      </w:pPr>
      <w:r>
        <w:rPr>
          <w:rFonts w:hint="eastAsia"/>
          <w:szCs w:val="32"/>
        </w:rPr>
        <w:t>（</w:t>
      </w:r>
      <w:r>
        <w:rPr>
          <w:rFonts w:hint="eastAsia"/>
          <w:szCs w:val="32"/>
        </w:rPr>
        <w:t>5</w:t>
      </w:r>
      <w:r>
        <w:rPr>
          <w:rFonts w:hint="eastAsia"/>
          <w:szCs w:val="32"/>
        </w:rPr>
        <w:t>）转移安置群众</w:t>
      </w:r>
    </w:p>
    <w:p w:rsidR="000B7F2F" w:rsidRDefault="00CF789E">
      <w:pPr>
        <w:adjustRightInd w:val="0"/>
        <w:snapToGrid w:val="0"/>
        <w:spacing w:line="580" w:lineRule="exact"/>
        <w:ind w:firstLineChars="200" w:firstLine="632"/>
        <w:rPr>
          <w:szCs w:val="32"/>
        </w:rPr>
      </w:pPr>
      <w:r>
        <w:rPr>
          <w:rFonts w:hint="eastAsia"/>
          <w:szCs w:val="32"/>
        </w:rPr>
        <w:t>区应急管理局会同区各有关部门和单位指导受灾地区做好遇难人员家属抚慰，统筹安置受灾群众，加强集中安置点管理服务，保障受灾群众基本生活。区卫生健康委及时组织医疗卫生队伍开展医疗救治、灾后防疫和心理援助等卫生应急工作。</w:t>
      </w:r>
    </w:p>
    <w:p w:rsidR="000B7F2F" w:rsidRDefault="00CF789E">
      <w:pPr>
        <w:numPr>
          <w:ilvl w:val="0"/>
          <w:numId w:val="2"/>
        </w:numPr>
        <w:adjustRightInd w:val="0"/>
        <w:snapToGrid w:val="0"/>
        <w:spacing w:line="580" w:lineRule="exact"/>
        <w:ind w:firstLineChars="200" w:firstLine="632"/>
        <w:rPr>
          <w:szCs w:val="32"/>
        </w:rPr>
      </w:pPr>
      <w:r>
        <w:rPr>
          <w:rFonts w:hint="eastAsia"/>
          <w:szCs w:val="32"/>
        </w:rPr>
        <w:t>调拨救灾款物</w:t>
      </w:r>
    </w:p>
    <w:p w:rsidR="000B7F2F" w:rsidRDefault="00CF789E">
      <w:pPr>
        <w:spacing w:line="580" w:lineRule="exact"/>
        <w:ind w:firstLineChars="200" w:firstLine="632"/>
        <w:rPr>
          <w:szCs w:val="32"/>
        </w:rPr>
      </w:pPr>
      <w:r>
        <w:rPr>
          <w:rFonts w:hint="eastAsia"/>
          <w:szCs w:val="32"/>
        </w:rPr>
        <w:t>根据灾区申请和灾情核定情况，以区应急管理局、区财政局名义向市应急管理局、市财政局上报拨付救灾资金请示，收到上级财政拨款后，区应急管理局提出资金分配意见，区财政局审核后及时下达资金。区应急管理局及时下达生活类救灾物资动用指令，启动区救灾物资紧急调拨机制，区发展改革委确保</w:t>
      </w:r>
      <w:r>
        <w:rPr>
          <w:rFonts w:hint="eastAsia"/>
          <w:szCs w:val="32"/>
        </w:rPr>
        <w:t>6</w:t>
      </w:r>
      <w:r>
        <w:rPr>
          <w:rFonts w:hint="eastAsia"/>
          <w:szCs w:val="32"/>
        </w:rPr>
        <w:t>小时内调运到位。必要时向市有关部门请求救灾物资支援。区交通运输局组织协调应急运输车辆，会同区各有关部门和单位做好救灾物资和人员运输保障工作，确保转移人员、救灾物资、救援装备等优先通行。</w:t>
      </w:r>
    </w:p>
    <w:p w:rsidR="000B7F2F" w:rsidRDefault="00CF789E">
      <w:pPr>
        <w:numPr>
          <w:ilvl w:val="0"/>
          <w:numId w:val="2"/>
        </w:numPr>
        <w:adjustRightInd w:val="0"/>
        <w:snapToGrid w:val="0"/>
        <w:spacing w:line="580" w:lineRule="exact"/>
        <w:ind w:firstLineChars="200" w:firstLine="632"/>
        <w:rPr>
          <w:szCs w:val="32"/>
        </w:rPr>
      </w:pPr>
      <w:r>
        <w:rPr>
          <w:rFonts w:hint="eastAsia"/>
          <w:szCs w:val="32"/>
        </w:rPr>
        <w:t>抢修基础设施</w:t>
      </w:r>
    </w:p>
    <w:p w:rsidR="000B7F2F" w:rsidRDefault="00CF789E">
      <w:pPr>
        <w:spacing w:line="580" w:lineRule="exact"/>
        <w:ind w:firstLineChars="200" w:firstLine="632"/>
        <w:rPr>
          <w:szCs w:val="32"/>
        </w:rPr>
      </w:pPr>
      <w:r>
        <w:rPr>
          <w:rFonts w:hint="eastAsia"/>
          <w:szCs w:val="32"/>
        </w:rPr>
        <w:t>区交通运输局组织做好受损交通设施的应急抢修工作。区住房城乡建设局指导灾后房屋安全管理工作，实施灾后房屋完损状况评估、安全鉴定和市政公用基础设施抢修等工作。区水利局组织做好受灾地区水利工程修复、调度等工作。江苏有线通州分公司做好应急广播运行保障和广播电视设施恢复工作。江苏省南通通信行业管理办公室通州办事处组织做好受灾地区通信设施的抢险恢复工作。区供电公司组织做好受灾地区应急供电保障和所辖供电设施恢复。</w:t>
      </w:r>
    </w:p>
    <w:p w:rsidR="000B7F2F" w:rsidRDefault="00CF789E">
      <w:pPr>
        <w:numPr>
          <w:ilvl w:val="0"/>
          <w:numId w:val="2"/>
        </w:numPr>
        <w:adjustRightInd w:val="0"/>
        <w:snapToGrid w:val="0"/>
        <w:spacing w:line="580" w:lineRule="exact"/>
        <w:ind w:firstLineChars="200" w:firstLine="632"/>
        <w:rPr>
          <w:szCs w:val="32"/>
        </w:rPr>
      </w:pPr>
      <w:r>
        <w:rPr>
          <w:rFonts w:hint="eastAsia"/>
          <w:szCs w:val="32"/>
        </w:rPr>
        <w:t>维护灾区秩序</w:t>
      </w:r>
    </w:p>
    <w:p w:rsidR="000B7F2F" w:rsidRDefault="00CF789E">
      <w:pPr>
        <w:spacing w:line="580" w:lineRule="exact"/>
        <w:ind w:firstLineChars="200" w:firstLine="632"/>
        <w:rPr>
          <w:szCs w:val="32"/>
        </w:rPr>
      </w:pPr>
      <w:r>
        <w:rPr>
          <w:rFonts w:hint="eastAsia"/>
          <w:szCs w:val="32"/>
        </w:rPr>
        <w:t>一级、二级响应：区公安局组织受灾地区公安部门维护灾区社会治安和道路交通应急管理。区教育体育局指导受灾地区教育部门尽快恢复当地学校教育教学秩序，协助做好因灾伤病学生的救治和抚慰工作。区发展改革委、农业农村局、商务局、市场监管局等有关部门保障市场供应和价格稳定。区发展改革委组织做好救灾装备、防护和消杀用品、药品和医疗器械等生产供应工作。区住房城乡建设局、教育体育局、文广旅局协调做好公园、广场、绿地、学校、体育场馆、旅游景区等应急避难场所的开放，为受灾人员提供临时安置场所。区红十字会协助做好救灾和现场应急救护工作。区民政局组织做好因灾遇难人员遗体处置工作。国家金融监督管理局通州支局指导做好受灾地区保险理赔和金融支持服务。</w:t>
      </w:r>
    </w:p>
    <w:p w:rsidR="000B7F2F" w:rsidRDefault="00CF789E">
      <w:pPr>
        <w:spacing w:line="580" w:lineRule="exact"/>
        <w:ind w:firstLineChars="200" w:firstLine="632"/>
        <w:rPr>
          <w:szCs w:val="32"/>
        </w:rPr>
      </w:pPr>
      <w:r>
        <w:rPr>
          <w:rFonts w:hint="eastAsia"/>
          <w:szCs w:val="32"/>
        </w:rPr>
        <w:t>三级、四级响应：区公安局组织受灾地区公安部门维护灾区社会治安和道路交通应急管理。区红十字会协助做好救灾和现场应急救护工作。国家金融监管局通州支局指导做好受灾地区保险理赔和金融支持服务。</w:t>
      </w:r>
    </w:p>
    <w:p w:rsidR="000B7F2F" w:rsidRDefault="00CF789E">
      <w:pPr>
        <w:spacing w:line="580" w:lineRule="exact"/>
        <w:ind w:firstLineChars="200" w:firstLine="632"/>
        <w:rPr>
          <w:szCs w:val="32"/>
        </w:rPr>
      </w:pPr>
      <w:r>
        <w:rPr>
          <w:rFonts w:hint="eastAsia"/>
          <w:szCs w:val="32"/>
        </w:rPr>
        <w:t>（</w:t>
      </w:r>
      <w:r>
        <w:rPr>
          <w:rFonts w:hint="eastAsia"/>
          <w:szCs w:val="32"/>
        </w:rPr>
        <w:t>9</w:t>
      </w:r>
      <w:r>
        <w:rPr>
          <w:rFonts w:hint="eastAsia"/>
          <w:szCs w:val="32"/>
        </w:rPr>
        <w:t>）提供技术支撑</w:t>
      </w:r>
    </w:p>
    <w:p w:rsidR="000B7F2F" w:rsidRDefault="00CF789E">
      <w:pPr>
        <w:adjustRightInd w:val="0"/>
        <w:snapToGrid w:val="0"/>
        <w:spacing w:line="580" w:lineRule="exact"/>
        <w:ind w:firstLineChars="200" w:firstLine="632"/>
        <w:rPr>
          <w:szCs w:val="32"/>
        </w:rPr>
      </w:pPr>
      <w:r>
        <w:rPr>
          <w:rFonts w:hint="eastAsia"/>
          <w:szCs w:val="32"/>
        </w:rPr>
        <w:t>一级、二级响应：区科技局提供科技方面的综合咨询建议，将适用于灾区救援的科技成果用于支持救灾工作。</w:t>
      </w:r>
      <w:r>
        <w:rPr>
          <w:rFonts w:hint="eastAsia"/>
          <w:color w:val="000000"/>
          <w:szCs w:val="32"/>
        </w:rPr>
        <w:t>通州</w:t>
      </w:r>
      <w:r>
        <w:rPr>
          <w:color w:val="000000"/>
          <w:szCs w:val="32"/>
        </w:rPr>
        <w:t>自然资源</w:t>
      </w:r>
      <w:r>
        <w:rPr>
          <w:rFonts w:hint="eastAsia"/>
          <w:color w:val="000000"/>
          <w:szCs w:val="32"/>
        </w:rPr>
        <w:t>和规划局</w:t>
      </w:r>
      <w:r>
        <w:rPr>
          <w:rFonts w:hint="eastAsia"/>
          <w:szCs w:val="32"/>
        </w:rPr>
        <w:t>及时提供受灾地区地理信息数据，配合区各有关部门组织受灾地区现场影像获取等应急测绘，开展灾情监测和空间分析，提供应急测绘保障服务。通州生态环境局及时组织自然灾害发生地周边环境的应急监测</w:t>
      </w:r>
      <w:r>
        <w:rPr>
          <w:rFonts w:hint="eastAsia"/>
          <w:szCs w:val="32"/>
        </w:rPr>
        <w:t>,</w:t>
      </w:r>
      <w:r>
        <w:rPr>
          <w:rFonts w:hint="eastAsia"/>
          <w:szCs w:val="32"/>
        </w:rPr>
        <w:t>开展受灾地区生态环境状况调查评估。</w:t>
      </w:r>
    </w:p>
    <w:p w:rsidR="000B7F2F" w:rsidRDefault="00CF789E">
      <w:pPr>
        <w:adjustRightInd w:val="0"/>
        <w:snapToGrid w:val="0"/>
        <w:spacing w:line="580" w:lineRule="exact"/>
        <w:ind w:firstLineChars="200" w:firstLine="632"/>
        <w:rPr>
          <w:szCs w:val="32"/>
        </w:rPr>
      </w:pPr>
      <w:r>
        <w:rPr>
          <w:rFonts w:hint="eastAsia"/>
          <w:szCs w:val="32"/>
        </w:rPr>
        <w:t>（</w:t>
      </w:r>
      <w:r>
        <w:rPr>
          <w:rFonts w:hint="eastAsia"/>
          <w:szCs w:val="32"/>
        </w:rPr>
        <w:t>10</w:t>
      </w:r>
      <w:r>
        <w:rPr>
          <w:rFonts w:hint="eastAsia"/>
          <w:szCs w:val="32"/>
        </w:rPr>
        <w:t>）启动救灾捐赠</w:t>
      </w:r>
    </w:p>
    <w:p w:rsidR="000B7F2F" w:rsidRDefault="00CF789E">
      <w:pPr>
        <w:adjustRightInd w:val="0"/>
        <w:snapToGrid w:val="0"/>
        <w:spacing w:line="580" w:lineRule="exact"/>
        <w:ind w:firstLineChars="200" w:firstLine="632"/>
        <w:rPr>
          <w:szCs w:val="32"/>
        </w:rPr>
      </w:pPr>
      <w:r>
        <w:rPr>
          <w:rFonts w:hint="eastAsia"/>
          <w:szCs w:val="32"/>
        </w:rPr>
        <w:t>一级、二级响应：区应急管理局会同区民政局组织开展救灾捐赠活动，指导相关社会组织加强捐赠款物管理、分配和使用。区红十字会、区慈善总会依法开展救灾募捐活动。</w:t>
      </w:r>
    </w:p>
    <w:p w:rsidR="000B7F2F" w:rsidRDefault="00CF789E">
      <w:pPr>
        <w:numPr>
          <w:ilvl w:val="0"/>
          <w:numId w:val="3"/>
        </w:numPr>
        <w:adjustRightInd w:val="0"/>
        <w:snapToGrid w:val="0"/>
        <w:spacing w:line="580" w:lineRule="exact"/>
        <w:ind w:firstLineChars="200" w:firstLine="632"/>
        <w:rPr>
          <w:szCs w:val="32"/>
        </w:rPr>
      </w:pPr>
      <w:r>
        <w:rPr>
          <w:rFonts w:hint="eastAsia"/>
          <w:szCs w:val="32"/>
        </w:rPr>
        <w:t>加强新闻宣传</w:t>
      </w:r>
    </w:p>
    <w:p w:rsidR="000B7F2F" w:rsidRDefault="00CF789E">
      <w:pPr>
        <w:spacing w:line="580" w:lineRule="exact"/>
        <w:ind w:firstLineChars="200" w:firstLine="632"/>
        <w:rPr>
          <w:szCs w:val="32"/>
        </w:rPr>
      </w:pPr>
      <w:r>
        <w:rPr>
          <w:rFonts w:hint="eastAsia"/>
          <w:szCs w:val="32"/>
        </w:rPr>
        <w:t>区委宣传部统筹负责新闻宣传和舆论引导工作。区融媒体中心按职责协调做好新闻报道和舆论引导工作。一级响应情况下，区委宣传部指导区各有关部门和地区建立新闻发布与媒体采访服务管理机制，及时组织新闻发布会。</w:t>
      </w:r>
    </w:p>
    <w:p w:rsidR="000B7F2F" w:rsidRDefault="00CF789E">
      <w:pPr>
        <w:adjustRightInd w:val="0"/>
        <w:snapToGrid w:val="0"/>
        <w:spacing w:line="580" w:lineRule="exact"/>
        <w:ind w:firstLineChars="200" w:firstLine="632"/>
        <w:rPr>
          <w:szCs w:val="32"/>
        </w:rPr>
      </w:pPr>
      <w:r>
        <w:rPr>
          <w:rFonts w:hint="eastAsia"/>
          <w:szCs w:val="32"/>
        </w:rPr>
        <w:t>（</w:t>
      </w:r>
      <w:r>
        <w:rPr>
          <w:rFonts w:hint="eastAsia"/>
          <w:szCs w:val="32"/>
        </w:rPr>
        <w:t>12</w:t>
      </w:r>
      <w:r>
        <w:rPr>
          <w:rFonts w:hint="eastAsia"/>
          <w:szCs w:val="32"/>
        </w:rPr>
        <w:t>）开展损失评估</w:t>
      </w:r>
    </w:p>
    <w:p w:rsidR="000B7F2F" w:rsidRDefault="00CF789E">
      <w:pPr>
        <w:adjustRightInd w:val="0"/>
        <w:snapToGrid w:val="0"/>
        <w:spacing w:line="580" w:lineRule="exact"/>
        <w:ind w:firstLineChars="200" w:firstLine="632"/>
        <w:rPr>
          <w:szCs w:val="32"/>
        </w:rPr>
      </w:pPr>
      <w:r>
        <w:rPr>
          <w:rFonts w:hint="eastAsia"/>
          <w:szCs w:val="32"/>
        </w:rPr>
        <w:t>一级、二级、三级响应：灾情稳定后，根据区委、区政府关于灾害损失评估和恢复重建工作的统一部署，区应急管理局会同相关单位和受灾地区人民政府（办事处）开展灾害损失综合评估工作，按有关规定统一发布灾害损失情况。</w:t>
      </w:r>
    </w:p>
    <w:p w:rsidR="000B7F2F" w:rsidRDefault="00CF789E">
      <w:pPr>
        <w:adjustRightInd w:val="0"/>
        <w:snapToGrid w:val="0"/>
        <w:spacing w:line="580" w:lineRule="exact"/>
        <w:ind w:firstLineChars="200" w:firstLine="632"/>
        <w:rPr>
          <w:szCs w:val="32"/>
        </w:rPr>
      </w:pPr>
      <w:r>
        <w:rPr>
          <w:rFonts w:hint="eastAsia"/>
          <w:szCs w:val="32"/>
        </w:rPr>
        <w:t>（</w:t>
      </w:r>
      <w:r>
        <w:rPr>
          <w:rFonts w:hint="eastAsia"/>
          <w:szCs w:val="32"/>
        </w:rPr>
        <w:t>13</w:t>
      </w:r>
      <w:r>
        <w:rPr>
          <w:rFonts w:hint="eastAsia"/>
          <w:szCs w:val="32"/>
        </w:rPr>
        <w:t>）区防灾减灾救灾委员会办公室及时汇总受灾地区、区各有关部门开展灾害救助等工作情况并按程序向区委、区政府及市防灾减灾救灾委员会办公室报告。区防灾减灾救灾委员会其他成员单位按照职责分工，做好有关工作。</w:t>
      </w:r>
    </w:p>
    <w:p w:rsidR="000B7F2F" w:rsidRDefault="00CF789E">
      <w:pPr>
        <w:tabs>
          <w:tab w:val="center" w:pos="4738"/>
        </w:tabs>
        <w:adjustRightInd w:val="0"/>
        <w:snapToGrid w:val="0"/>
        <w:spacing w:line="580" w:lineRule="exact"/>
        <w:ind w:firstLineChars="200" w:firstLine="632"/>
        <w:rPr>
          <w:rFonts w:eastAsia="方正楷体_GBK"/>
          <w:szCs w:val="32"/>
        </w:rPr>
      </w:pPr>
      <w:r>
        <w:rPr>
          <w:rFonts w:eastAsia="方正楷体_GBK"/>
          <w:szCs w:val="32"/>
        </w:rPr>
        <w:t>5.</w:t>
      </w:r>
      <w:r>
        <w:rPr>
          <w:rFonts w:eastAsia="方正楷体_GBK" w:hint="eastAsia"/>
          <w:szCs w:val="32"/>
        </w:rPr>
        <w:t>4</w:t>
      </w:r>
      <w:r>
        <w:rPr>
          <w:rFonts w:eastAsia="方正楷体_GBK"/>
          <w:szCs w:val="32"/>
        </w:rPr>
        <w:t xml:space="preserve">  </w:t>
      </w:r>
      <w:r>
        <w:rPr>
          <w:rFonts w:eastAsia="方正楷体_GBK" w:hint="eastAsia"/>
          <w:szCs w:val="32"/>
        </w:rPr>
        <w:t>启动条件调整</w:t>
      </w:r>
      <w:r>
        <w:rPr>
          <w:rFonts w:eastAsia="方正楷体_GBK"/>
          <w:szCs w:val="32"/>
        </w:rPr>
        <w:tab/>
      </w:r>
    </w:p>
    <w:p w:rsidR="000B7F2F" w:rsidRDefault="00CF789E">
      <w:pPr>
        <w:adjustRightInd w:val="0"/>
        <w:snapToGrid w:val="0"/>
        <w:spacing w:line="580" w:lineRule="exact"/>
        <w:ind w:firstLineChars="200" w:firstLine="632"/>
        <w:rPr>
          <w:szCs w:val="32"/>
        </w:rPr>
      </w:pPr>
      <w:r>
        <w:rPr>
          <w:rFonts w:hint="eastAsia"/>
          <w:szCs w:val="32"/>
        </w:rPr>
        <w:t xml:space="preserve">5.4.1  </w:t>
      </w:r>
      <w:r>
        <w:rPr>
          <w:rFonts w:hint="eastAsia"/>
          <w:szCs w:val="32"/>
        </w:rPr>
        <w:t>对灾害发生在敏感地区、敏感时间或救助能力薄弱地区等特殊情况，或灾害对受灾地区经济社会造成重大影响时，相关应急响应启动条件可酌情降低。</w:t>
      </w:r>
    </w:p>
    <w:p w:rsidR="000B7F2F" w:rsidRDefault="00CF789E">
      <w:pPr>
        <w:adjustRightInd w:val="0"/>
        <w:snapToGrid w:val="0"/>
        <w:spacing w:line="580" w:lineRule="exact"/>
        <w:ind w:firstLineChars="200" w:firstLine="632"/>
        <w:rPr>
          <w:szCs w:val="32"/>
        </w:rPr>
      </w:pPr>
      <w:r>
        <w:rPr>
          <w:rFonts w:hint="eastAsia"/>
          <w:szCs w:val="32"/>
        </w:rPr>
        <w:t xml:space="preserve">5.4.2  </w:t>
      </w:r>
      <w:r>
        <w:rPr>
          <w:rFonts w:hint="eastAsia"/>
          <w:szCs w:val="32"/>
        </w:rPr>
        <w:t>区委、区政府决定的事项。</w:t>
      </w:r>
    </w:p>
    <w:p w:rsidR="000B7F2F" w:rsidRDefault="00CF789E">
      <w:pPr>
        <w:adjustRightInd w:val="0"/>
        <w:snapToGrid w:val="0"/>
        <w:spacing w:line="580" w:lineRule="exact"/>
        <w:ind w:firstLineChars="200" w:firstLine="632"/>
        <w:rPr>
          <w:rFonts w:eastAsia="方正楷体_GBK"/>
          <w:szCs w:val="32"/>
        </w:rPr>
      </w:pPr>
      <w:r>
        <w:rPr>
          <w:rFonts w:eastAsia="方正楷体_GBK"/>
          <w:szCs w:val="32"/>
        </w:rPr>
        <w:t>5.</w:t>
      </w:r>
      <w:r>
        <w:rPr>
          <w:rFonts w:eastAsia="方正楷体_GBK" w:hint="eastAsia"/>
          <w:szCs w:val="32"/>
        </w:rPr>
        <w:t>5</w:t>
      </w:r>
      <w:r>
        <w:rPr>
          <w:rFonts w:eastAsia="方正楷体_GBK"/>
          <w:szCs w:val="32"/>
        </w:rPr>
        <w:t xml:space="preserve">  </w:t>
      </w:r>
      <w:r>
        <w:rPr>
          <w:rFonts w:eastAsia="方正楷体_GBK" w:hint="eastAsia"/>
          <w:szCs w:val="32"/>
        </w:rPr>
        <w:t>响应联动</w:t>
      </w:r>
    </w:p>
    <w:p w:rsidR="000B7F2F" w:rsidRDefault="00CF789E">
      <w:pPr>
        <w:adjustRightInd w:val="0"/>
        <w:snapToGrid w:val="0"/>
        <w:spacing w:line="580" w:lineRule="exact"/>
        <w:ind w:firstLineChars="200" w:firstLine="632"/>
      </w:pPr>
      <w:r>
        <w:rPr>
          <w:rFonts w:hint="eastAsia"/>
          <w:szCs w:val="32"/>
        </w:rPr>
        <w:t xml:space="preserve">5.5.1  </w:t>
      </w:r>
      <w:r>
        <w:rPr>
          <w:rFonts w:hint="eastAsia"/>
          <w:szCs w:val="32"/>
        </w:rPr>
        <w:t>对已启动区级防汛抗旱、防台风、地震、地质灾害、森林火灾等应急响应的，区防灾减灾救灾委员会办公室要强化灾情态势会商，必要时按照本预案规定启动区级自然灾害救助应急响应。</w:t>
      </w:r>
    </w:p>
    <w:p w:rsidR="000B7F2F" w:rsidRDefault="00CF789E">
      <w:pPr>
        <w:adjustRightInd w:val="0"/>
        <w:snapToGrid w:val="0"/>
        <w:spacing w:line="580" w:lineRule="exact"/>
        <w:ind w:firstLineChars="200" w:firstLine="632"/>
        <w:rPr>
          <w:szCs w:val="32"/>
        </w:rPr>
      </w:pPr>
      <w:r>
        <w:rPr>
          <w:rFonts w:hint="eastAsia"/>
          <w:szCs w:val="32"/>
        </w:rPr>
        <w:t xml:space="preserve">5.5.2  </w:t>
      </w:r>
      <w:r>
        <w:rPr>
          <w:rFonts w:hint="eastAsia"/>
          <w:szCs w:val="32"/>
        </w:rPr>
        <w:t>启动区级自然灾害救助应急响应后，区防灾减灾救灾委员会办公室（区应急管理局）向涉灾地区通报，相关地区要立即启动自然灾害救助应急响应，并加强会商研判，根据灾情发展变化及时作出调整。</w:t>
      </w:r>
    </w:p>
    <w:p w:rsidR="000B7F2F" w:rsidRDefault="00CF789E">
      <w:pPr>
        <w:tabs>
          <w:tab w:val="center" w:pos="4738"/>
        </w:tabs>
        <w:adjustRightInd w:val="0"/>
        <w:snapToGrid w:val="0"/>
        <w:spacing w:line="580" w:lineRule="exact"/>
        <w:ind w:firstLineChars="200" w:firstLine="632"/>
        <w:rPr>
          <w:rFonts w:eastAsia="方正楷体_GBK"/>
          <w:szCs w:val="32"/>
        </w:rPr>
      </w:pPr>
      <w:r>
        <w:rPr>
          <w:rFonts w:eastAsia="方正楷体_GBK"/>
          <w:szCs w:val="32"/>
        </w:rPr>
        <w:t>5.</w:t>
      </w:r>
      <w:r>
        <w:rPr>
          <w:rFonts w:eastAsia="方正楷体_GBK" w:hint="eastAsia"/>
          <w:szCs w:val="32"/>
        </w:rPr>
        <w:t>6</w:t>
      </w:r>
      <w:r>
        <w:rPr>
          <w:rFonts w:eastAsia="方正楷体_GBK"/>
          <w:szCs w:val="32"/>
        </w:rPr>
        <w:t xml:space="preserve">  </w:t>
      </w:r>
      <w:r>
        <w:rPr>
          <w:rFonts w:eastAsia="方正楷体_GBK" w:hint="eastAsia"/>
          <w:szCs w:val="32"/>
        </w:rPr>
        <w:t>响应升级</w:t>
      </w:r>
    </w:p>
    <w:p w:rsidR="000B7F2F" w:rsidRDefault="00CF789E">
      <w:pPr>
        <w:adjustRightInd w:val="0"/>
        <w:snapToGrid w:val="0"/>
        <w:spacing w:line="580" w:lineRule="exact"/>
        <w:ind w:firstLineChars="200" w:firstLine="632"/>
        <w:rPr>
          <w:szCs w:val="32"/>
        </w:rPr>
      </w:pPr>
      <w:r>
        <w:rPr>
          <w:szCs w:val="32"/>
        </w:rPr>
        <w:t>自然灾害救助应急</w:t>
      </w:r>
      <w:r>
        <w:rPr>
          <w:rFonts w:hint="eastAsia"/>
          <w:szCs w:val="32"/>
        </w:rPr>
        <w:t>响应启动后，出现灾情扩大、达到更高级别的响应启动条件时，经研判，由区防灾减灾救灾委员会办公室（区应急管理局）提出建议，按照启动响应的相应权限提升响应等级。</w:t>
      </w:r>
    </w:p>
    <w:p w:rsidR="000B7F2F" w:rsidRDefault="00CF789E">
      <w:pPr>
        <w:tabs>
          <w:tab w:val="center" w:pos="4738"/>
        </w:tabs>
        <w:adjustRightInd w:val="0"/>
        <w:snapToGrid w:val="0"/>
        <w:spacing w:line="580" w:lineRule="exact"/>
        <w:ind w:firstLineChars="200" w:firstLine="632"/>
        <w:rPr>
          <w:rFonts w:eastAsia="方正楷体_GBK"/>
          <w:szCs w:val="32"/>
        </w:rPr>
      </w:pPr>
      <w:r>
        <w:rPr>
          <w:rFonts w:eastAsia="方正楷体_GBK"/>
          <w:szCs w:val="32"/>
        </w:rPr>
        <w:t>5.</w:t>
      </w:r>
      <w:r>
        <w:rPr>
          <w:rFonts w:eastAsia="方正楷体_GBK" w:hint="eastAsia"/>
          <w:szCs w:val="32"/>
        </w:rPr>
        <w:t>7</w:t>
      </w:r>
      <w:r>
        <w:rPr>
          <w:rFonts w:eastAsia="方正楷体_GBK"/>
          <w:szCs w:val="32"/>
        </w:rPr>
        <w:t xml:space="preserve">  </w:t>
      </w:r>
      <w:r>
        <w:rPr>
          <w:rFonts w:eastAsia="方正楷体_GBK" w:hint="eastAsia"/>
          <w:szCs w:val="32"/>
        </w:rPr>
        <w:t>响应终止</w:t>
      </w:r>
    </w:p>
    <w:p w:rsidR="000B7F2F" w:rsidRDefault="00CF789E">
      <w:pPr>
        <w:tabs>
          <w:tab w:val="center" w:pos="4738"/>
        </w:tabs>
        <w:adjustRightInd w:val="0"/>
        <w:snapToGrid w:val="0"/>
        <w:spacing w:line="580" w:lineRule="exact"/>
        <w:ind w:firstLineChars="200" w:firstLine="632"/>
        <w:rPr>
          <w:szCs w:val="32"/>
        </w:rPr>
      </w:pPr>
      <w:r>
        <w:rPr>
          <w:szCs w:val="32"/>
        </w:rPr>
        <w:t>救灾应急工作结束后，</w:t>
      </w:r>
      <w:r>
        <w:rPr>
          <w:rFonts w:hint="eastAsia"/>
          <w:szCs w:val="32"/>
        </w:rPr>
        <w:t>经研判，</w:t>
      </w:r>
      <w:r>
        <w:rPr>
          <w:szCs w:val="32"/>
        </w:rPr>
        <w:t>由区</w:t>
      </w:r>
      <w:r>
        <w:rPr>
          <w:rFonts w:hint="eastAsia"/>
          <w:szCs w:val="32"/>
        </w:rPr>
        <w:t>防灾</w:t>
      </w:r>
      <w:r>
        <w:rPr>
          <w:szCs w:val="32"/>
        </w:rPr>
        <w:t>减灾</w:t>
      </w:r>
      <w:r>
        <w:rPr>
          <w:rFonts w:hint="eastAsia"/>
          <w:szCs w:val="32"/>
        </w:rPr>
        <w:t>救灾委员会办公室（区应急管理局）</w:t>
      </w:r>
      <w:r>
        <w:rPr>
          <w:szCs w:val="32"/>
        </w:rPr>
        <w:t>提出建议，</w:t>
      </w:r>
      <w:r>
        <w:rPr>
          <w:rFonts w:hint="eastAsia"/>
          <w:szCs w:val="32"/>
        </w:rPr>
        <w:t>按照启动响应的响应权限终止响应。</w:t>
      </w:r>
    </w:p>
    <w:p w:rsidR="000B7F2F" w:rsidRDefault="00CF789E">
      <w:pPr>
        <w:adjustRightInd w:val="0"/>
        <w:snapToGrid w:val="0"/>
        <w:spacing w:line="580" w:lineRule="exact"/>
        <w:ind w:firstLineChars="200" w:firstLine="632"/>
        <w:rPr>
          <w:rFonts w:eastAsia="黑体"/>
          <w:color w:val="000000"/>
          <w:szCs w:val="32"/>
        </w:rPr>
      </w:pPr>
      <w:r>
        <w:rPr>
          <w:rFonts w:eastAsia="黑体" w:hint="eastAsia"/>
          <w:szCs w:val="32"/>
        </w:rPr>
        <w:t>6</w:t>
      </w:r>
      <w:r>
        <w:rPr>
          <w:rFonts w:eastAsia="黑体"/>
          <w:szCs w:val="32"/>
        </w:rPr>
        <w:t xml:space="preserve">  </w:t>
      </w:r>
      <w:r>
        <w:rPr>
          <w:rFonts w:eastAsia="方正黑体_GBK"/>
          <w:color w:val="000000"/>
          <w:szCs w:val="32"/>
        </w:rPr>
        <w:t>灾后救助与恢复重建</w:t>
      </w:r>
    </w:p>
    <w:p w:rsidR="000B7F2F" w:rsidRDefault="00CF789E">
      <w:pPr>
        <w:adjustRightInd w:val="0"/>
        <w:snapToGrid w:val="0"/>
        <w:spacing w:line="580" w:lineRule="exact"/>
        <w:ind w:firstLineChars="200" w:firstLine="632"/>
        <w:rPr>
          <w:szCs w:val="32"/>
        </w:rPr>
      </w:pPr>
      <w:r>
        <w:rPr>
          <w:rFonts w:eastAsia="方正楷体_GBK" w:hint="eastAsia"/>
          <w:szCs w:val="32"/>
        </w:rPr>
        <w:t>6</w:t>
      </w:r>
      <w:r>
        <w:rPr>
          <w:rFonts w:eastAsia="方正楷体_GBK"/>
          <w:szCs w:val="32"/>
        </w:rPr>
        <w:t xml:space="preserve">.1  </w:t>
      </w:r>
      <w:r>
        <w:rPr>
          <w:rFonts w:eastAsia="方正楷体_GBK"/>
          <w:szCs w:val="32"/>
        </w:rPr>
        <w:t>过渡</w:t>
      </w:r>
      <w:r>
        <w:rPr>
          <w:rFonts w:eastAsia="方正楷体_GBK" w:hint="eastAsia"/>
          <w:szCs w:val="32"/>
        </w:rPr>
        <w:t>期</w:t>
      </w:r>
      <w:r>
        <w:rPr>
          <w:rFonts w:eastAsia="方正楷体_GBK"/>
          <w:szCs w:val="32"/>
        </w:rPr>
        <w:t>生活救助</w:t>
      </w:r>
    </w:p>
    <w:p w:rsidR="000B7F2F" w:rsidRDefault="00CF789E">
      <w:pPr>
        <w:adjustRightInd w:val="0"/>
        <w:snapToGrid w:val="0"/>
        <w:spacing w:line="580" w:lineRule="exact"/>
        <w:ind w:firstLineChars="200" w:firstLine="632"/>
        <w:rPr>
          <w:szCs w:val="32"/>
        </w:rPr>
      </w:pPr>
      <w:r>
        <w:rPr>
          <w:rFonts w:hint="eastAsia"/>
          <w:szCs w:val="32"/>
        </w:rPr>
        <w:t xml:space="preserve">6.1.1  </w:t>
      </w:r>
      <w:r>
        <w:rPr>
          <w:rFonts w:hint="eastAsia"/>
          <w:szCs w:val="32"/>
        </w:rPr>
        <w:t>灾害救助应急工作结束后，区防灾减灾救灾委员会办公室（区应急管理局）会同受灾地区及时组织将因灾房屋倒塌或严重损坏需恢复重建无房可住人员、因次生灾害威胁在外安置无法返家人员、因灾损失严重缺少生活来源人员等纳入过渡期生活救助范围，统计摸排受灾群众过渡期生活救助需求情况，明确需救助人员规模，及时建立台账，统计生活救助物资等需求，并报市防灾减灾救灾委员会办公室（市应急管理局）。</w:t>
      </w:r>
    </w:p>
    <w:p w:rsidR="000B7F2F" w:rsidRDefault="00CF789E">
      <w:pPr>
        <w:adjustRightInd w:val="0"/>
        <w:snapToGrid w:val="0"/>
        <w:spacing w:line="580" w:lineRule="exact"/>
        <w:ind w:firstLineChars="200" w:firstLine="632"/>
        <w:rPr>
          <w:szCs w:val="32"/>
        </w:rPr>
      </w:pPr>
      <w:r>
        <w:rPr>
          <w:rFonts w:hint="eastAsia"/>
          <w:szCs w:val="32"/>
        </w:rPr>
        <w:t xml:space="preserve">6.1.2  </w:t>
      </w:r>
      <w:r>
        <w:rPr>
          <w:rFonts w:hint="eastAsia"/>
          <w:szCs w:val="32"/>
        </w:rPr>
        <w:t>区财政局、区应急管理局按规定程序向市级积极争取过渡期生活救助资金并及时拨付到位。区防灾减灾救灾委员会办公室（区应急管理局）会同区各有关部门和单位做好过渡期生活救助的人员核定、资金发放等工作，督促做好受灾群众过渡期基本生活保障工作。</w:t>
      </w:r>
    </w:p>
    <w:p w:rsidR="000B7F2F" w:rsidRDefault="00CF789E">
      <w:pPr>
        <w:adjustRightInd w:val="0"/>
        <w:snapToGrid w:val="0"/>
        <w:spacing w:line="580" w:lineRule="exact"/>
        <w:ind w:firstLineChars="200" w:firstLine="632"/>
        <w:rPr>
          <w:rFonts w:eastAsia="方正楷体_GBK"/>
          <w:szCs w:val="32"/>
        </w:rPr>
      </w:pPr>
      <w:r>
        <w:rPr>
          <w:rFonts w:eastAsia="方正楷体_GBK" w:hint="eastAsia"/>
          <w:szCs w:val="32"/>
        </w:rPr>
        <w:t>6</w:t>
      </w:r>
      <w:r>
        <w:rPr>
          <w:rFonts w:eastAsia="方正楷体_GBK"/>
          <w:szCs w:val="32"/>
        </w:rPr>
        <w:t>.</w:t>
      </w:r>
      <w:r>
        <w:rPr>
          <w:rFonts w:eastAsia="方正楷体_GBK" w:hint="eastAsia"/>
          <w:szCs w:val="32"/>
        </w:rPr>
        <w:t>2</w:t>
      </w:r>
      <w:r>
        <w:rPr>
          <w:rFonts w:eastAsia="方正楷体_GBK"/>
          <w:szCs w:val="32"/>
        </w:rPr>
        <w:t xml:space="preserve">  </w:t>
      </w:r>
      <w:r>
        <w:rPr>
          <w:rFonts w:eastAsia="方正楷体_GBK" w:hint="eastAsia"/>
          <w:szCs w:val="32"/>
        </w:rPr>
        <w:t>倒损住房恢复重建</w:t>
      </w:r>
    </w:p>
    <w:p w:rsidR="000B7F2F" w:rsidRDefault="00CF789E">
      <w:pPr>
        <w:adjustRightInd w:val="0"/>
        <w:snapToGrid w:val="0"/>
        <w:spacing w:line="580" w:lineRule="exact"/>
        <w:ind w:firstLineChars="200" w:firstLine="632"/>
        <w:rPr>
          <w:szCs w:val="32"/>
        </w:rPr>
      </w:pPr>
      <w:r>
        <w:rPr>
          <w:rFonts w:hint="eastAsia"/>
          <w:szCs w:val="32"/>
        </w:rPr>
        <w:t xml:space="preserve">6.2.1  </w:t>
      </w:r>
      <w:r>
        <w:rPr>
          <w:szCs w:val="32"/>
        </w:rPr>
        <w:t>因灾倒损住房恢复重建由区政府负责组织实施，</w:t>
      </w:r>
      <w:r>
        <w:rPr>
          <w:rFonts w:hint="eastAsia"/>
          <w:szCs w:val="32"/>
        </w:rPr>
        <w:t>提供资金支持，制定完善因灾倒损住房恢复重建补助资金管理有关标准规范，确保补助资金规范有序发放到受灾群众手中。</w:t>
      </w:r>
    </w:p>
    <w:p w:rsidR="000B7F2F" w:rsidRDefault="00CF789E">
      <w:pPr>
        <w:adjustRightInd w:val="0"/>
        <w:snapToGrid w:val="0"/>
        <w:spacing w:line="580" w:lineRule="exact"/>
        <w:ind w:firstLineChars="200" w:firstLine="632"/>
        <w:rPr>
          <w:szCs w:val="32"/>
        </w:rPr>
      </w:pPr>
      <w:r>
        <w:rPr>
          <w:rFonts w:hint="eastAsia"/>
          <w:szCs w:val="32"/>
        </w:rPr>
        <w:t xml:space="preserve">6.2.2  </w:t>
      </w:r>
      <w:r>
        <w:rPr>
          <w:rFonts w:hint="eastAsia"/>
          <w:szCs w:val="32"/>
        </w:rPr>
        <w:t>恢复重建资金等通过政府救助、社会互助、自行筹措、政策优惠等多种途径解决，并鼓励通过邻里帮工帮料、以工代赈等方式实施恢复重建。积极发挥商业保险经济补偿作用，完善市场化筹集恢复重建资金机制，帮助解决受灾群众基本住房问题。</w:t>
      </w:r>
    </w:p>
    <w:p w:rsidR="000B7F2F" w:rsidRDefault="00CF789E">
      <w:pPr>
        <w:adjustRightInd w:val="0"/>
        <w:snapToGrid w:val="0"/>
        <w:spacing w:line="580" w:lineRule="exact"/>
        <w:ind w:firstLineChars="200" w:firstLine="632"/>
        <w:rPr>
          <w:szCs w:val="32"/>
        </w:rPr>
      </w:pPr>
      <w:r>
        <w:rPr>
          <w:rFonts w:hint="eastAsia"/>
          <w:szCs w:val="32"/>
        </w:rPr>
        <w:t xml:space="preserve">6.2.3  </w:t>
      </w:r>
      <w:r>
        <w:rPr>
          <w:rFonts w:hint="eastAsia"/>
          <w:szCs w:val="32"/>
        </w:rPr>
        <w:t>恢复重建规划和房屋设计要尊重群众意愿，加强全国自然灾害综合风险普查成果转化运用，因地制宜确定方案，科学安排项目选址，合理布局，避开灾害高风险区、地质灾害隐患点等，确保安全。</w:t>
      </w:r>
    </w:p>
    <w:p w:rsidR="000B7F2F" w:rsidRDefault="00CF789E">
      <w:pPr>
        <w:adjustRightInd w:val="0"/>
        <w:snapToGrid w:val="0"/>
        <w:spacing w:line="580" w:lineRule="exact"/>
        <w:ind w:firstLineChars="200" w:firstLine="632"/>
        <w:rPr>
          <w:szCs w:val="32"/>
        </w:rPr>
      </w:pPr>
      <w:r>
        <w:rPr>
          <w:rFonts w:hint="eastAsia"/>
          <w:szCs w:val="32"/>
        </w:rPr>
        <w:t xml:space="preserve">6.2.4  </w:t>
      </w:r>
      <w:r>
        <w:rPr>
          <w:rFonts w:hint="eastAsia"/>
          <w:szCs w:val="32"/>
        </w:rPr>
        <w:t>区防灾减灾救灾委员会办公室（区应急管理局）</w:t>
      </w:r>
      <w:r>
        <w:rPr>
          <w:szCs w:val="32"/>
        </w:rPr>
        <w:t>根据</w:t>
      </w:r>
      <w:r>
        <w:rPr>
          <w:rFonts w:hint="eastAsia"/>
          <w:szCs w:val="32"/>
        </w:rPr>
        <w:t>受灾地政府</w:t>
      </w:r>
      <w:r>
        <w:rPr>
          <w:szCs w:val="32"/>
        </w:rPr>
        <w:t>对倒损住房核定情况，</w:t>
      </w:r>
      <w:r>
        <w:rPr>
          <w:rFonts w:hint="eastAsia"/>
          <w:szCs w:val="32"/>
        </w:rPr>
        <w:t>视情况组织评估</w:t>
      </w:r>
      <w:r>
        <w:rPr>
          <w:szCs w:val="32"/>
        </w:rPr>
        <w:t>小组，</w:t>
      </w:r>
      <w:r>
        <w:rPr>
          <w:rFonts w:hint="eastAsia"/>
          <w:szCs w:val="32"/>
        </w:rPr>
        <w:t>对因灾住房倒损情况进行综合评估，明确需恢复重建救助对象规模</w:t>
      </w:r>
      <w:r>
        <w:rPr>
          <w:szCs w:val="32"/>
        </w:rPr>
        <w:t>。</w:t>
      </w:r>
    </w:p>
    <w:p w:rsidR="000B7F2F" w:rsidRDefault="00CF789E">
      <w:pPr>
        <w:pStyle w:val="-1"/>
        <w:spacing w:line="580" w:lineRule="exact"/>
        <w:ind w:firstLine="632"/>
      </w:pPr>
      <w:r>
        <w:rPr>
          <w:rFonts w:hint="eastAsia"/>
          <w:szCs w:val="32"/>
        </w:rPr>
        <w:t xml:space="preserve">6.2.5  </w:t>
      </w:r>
      <w:r>
        <w:rPr>
          <w:rFonts w:eastAsia="方正仿宋_GBK" w:cs="Times New Roman" w:hint="eastAsia"/>
          <w:color w:val="auto"/>
          <w:szCs w:val="32"/>
        </w:rPr>
        <w:t>住房重建工作结束后，区防灾减灾救灾委员会办公室（区应急管理局）应当采取实地调查、抽样调查等方式，对本地倒损住房恢复重建补助资金管理工作开展绩效评估，并将评估结果报市防灾减灾救灾委员会办公室（市应急管理局）。</w:t>
      </w:r>
    </w:p>
    <w:p w:rsidR="000B7F2F" w:rsidRDefault="00CF789E">
      <w:pPr>
        <w:adjustRightInd w:val="0"/>
        <w:snapToGrid w:val="0"/>
        <w:spacing w:line="580" w:lineRule="exact"/>
        <w:ind w:firstLineChars="200" w:firstLine="632"/>
        <w:rPr>
          <w:szCs w:val="32"/>
        </w:rPr>
      </w:pPr>
      <w:r>
        <w:rPr>
          <w:rFonts w:hint="eastAsia"/>
          <w:szCs w:val="32"/>
        </w:rPr>
        <w:t xml:space="preserve">6.26  </w:t>
      </w:r>
      <w:r>
        <w:rPr>
          <w:rFonts w:hint="eastAsia"/>
          <w:szCs w:val="32"/>
        </w:rPr>
        <w:t>区住房城乡建设局加强对受灾地区倒损住房恢复重建的技术服务和指导等工作。通州自然资源和规划局</w:t>
      </w:r>
      <w:r>
        <w:rPr>
          <w:szCs w:val="32"/>
        </w:rPr>
        <w:t>根据经专家评审的灾后重建项目地质灾害危险性评估结论，</w:t>
      </w:r>
      <w:r>
        <w:rPr>
          <w:rFonts w:hint="eastAsia"/>
          <w:szCs w:val="32"/>
        </w:rPr>
        <w:t>指导受灾地区做好</w:t>
      </w:r>
      <w:r>
        <w:rPr>
          <w:szCs w:val="32"/>
        </w:rPr>
        <w:t>必要的综合治理，做好国土空间规划、计划安排和土地整治，同时</w:t>
      </w:r>
      <w:r>
        <w:rPr>
          <w:rFonts w:hint="eastAsia"/>
          <w:szCs w:val="32"/>
        </w:rPr>
        <w:t>做好建房选址，加快用地、规划审批，简化审批手续。其他有关部门按照各自职责，制定优惠政策，支持做好住房恢复重建工作。</w:t>
      </w:r>
    </w:p>
    <w:p w:rsidR="000B7F2F" w:rsidRDefault="00CF789E">
      <w:pPr>
        <w:adjustRightInd w:val="0"/>
        <w:snapToGrid w:val="0"/>
        <w:spacing w:line="580" w:lineRule="exact"/>
        <w:ind w:firstLineChars="200" w:firstLine="632"/>
        <w:rPr>
          <w:szCs w:val="32"/>
        </w:rPr>
      </w:pPr>
      <w:r>
        <w:rPr>
          <w:rFonts w:hint="eastAsia"/>
          <w:szCs w:val="32"/>
        </w:rPr>
        <w:t xml:space="preserve">6.2.7  </w:t>
      </w:r>
      <w:r>
        <w:rPr>
          <w:rFonts w:hint="eastAsia"/>
          <w:szCs w:val="32"/>
        </w:rPr>
        <w:t>由区委、区政府统一组织开展的恢复重建，按有关规定执行。</w:t>
      </w:r>
    </w:p>
    <w:p w:rsidR="000B7F2F" w:rsidRDefault="00CF789E">
      <w:pPr>
        <w:adjustRightInd w:val="0"/>
        <w:snapToGrid w:val="0"/>
        <w:spacing w:line="580" w:lineRule="exact"/>
        <w:ind w:firstLineChars="200" w:firstLine="632"/>
        <w:rPr>
          <w:rFonts w:eastAsia="方正楷体_GBK"/>
          <w:szCs w:val="32"/>
        </w:rPr>
      </w:pPr>
      <w:r>
        <w:rPr>
          <w:rFonts w:eastAsia="方正楷体_GBK" w:hint="eastAsia"/>
          <w:szCs w:val="32"/>
        </w:rPr>
        <w:t>6</w:t>
      </w:r>
      <w:r>
        <w:rPr>
          <w:rFonts w:eastAsia="方正楷体_GBK"/>
          <w:szCs w:val="32"/>
        </w:rPr>
        <w:t>.</w:t>
      </w:r>
      <w:r>
        <w:rPr>
          <w:rFonts w:eastAsia="方正楷体_GBK" w:hint="eastAsia"/>
          <w:szCs w:val="32"/>
        </w:rPr>
        <w:t>3</w:t>
      </w:r>
      <w:r>
        <w:rPr>
          <w:rFonts w:eastAsia="方正楷体_GBK"/>
          <w:szCs w:val="32"/>
        </w:rPr>
        <w:t xml:space="preserve">  </w:t>
      </w:r>
      <w:r>
        <w:rPr>
          <w:rFonts w:eastAsia="方正楷体_GBK"/>
          <w:szCs w:val="32"/>
        </w:rPr>
        <w:t>冬春救助</w:t>
      </w:r>
    </w:p>
    <w:p w:rsidR="000B7F2F" w:rsidRDefault="00CF789E">
      <w:pPr>
        <w:adjustRightInd w:val="0"/>
        <w:snapToGrid w:val="0"/>
        <w:spacing w:line="580" w:lineRule="exact"/>
        <w:ind w:firstLineChars="200" w:firstLine="632"/>
        <w:rPr>
          <w:szCs w:val="32"/>
        </w:rPr>
      </w:pPr>
      <w:r>
        <w:rPr>
          <w:rFonts w:hint="eastAsia"/>
          <w:szCs w:val="32"/>
        </w:rPr>
        <w:t xml:space="preserve">6.3.1  </w:t>
      </w:r>
      <w:r>
        <w:rPr>
          <w:rFonts w:hint="eastAsia"/>
          <w:szCs w:val="32"/>
        </w:rPr>
        <w:t>区政府负责解决受灾群众在灾害发生后的当年冬季、次年春季遇到的基本生活困难。区防灾减灾救灾委员会办公室（区应急管理局）、区财政局抓好落实。</w:t>
      </w:r>
    </w:p>
    <w:p w:rsidR="000B7F2F" w:rsidRDefault="00CF789E">
      <w:pPr>
        <w:pStyle w:val="-1"/>
        <w:spacing w:line="580" w:lineRule="exact"/>
        <w:ind w:firstLine="632"/>
        <w:rPr>
          <w:rFonts w:eastAsia="方正仿宋_GBK" w:cs="Times New Roman"/>
          <w:color w:val="auto"/>
          <w:szCs w:val="32"/>
        </w:rPr>
      </w:pPr>
      <w:r>
        <w:rPr>
          <w:rFonts w:eastAsia="方正仿宋_GBK" w:cs="Times New Roman" w:hint="eastAsia"/>
          <w:color w:val="auto"/>
          <w:szCs w:val="32"/>
        </w:rPr>
        <w:t xml:space="preserve">6.3.2  </w:t>
      </w:r>
      <w:r>
        <w:rPr>
          <w:rFonts w:eastAsia="方正仿宋_GBK" w:cs="Times New Roman" w:hint="eastAsia"/>
          <w:color w:val="auto"/>
          <w:szCs w:val="32"/>
        </w:rPr>
        <w:t>区应急管理局每年</w:t>
      </w:r>
      <w:r>
        <w:rPr>
          <w:rFonts w:eastAsia="方正仿宋_GBK" w:cs="Times New Roman" w:hint="eastAsia"/>
          <w:color w:val="auto"/>
          <w:szCs w:val="32"/>
        </w:rPr>
        <w:t>9</w:t>
      </w:r>
      <w:r>
        <w:rPr>
          <w:rFonts w:eastAsia="方正仿宋_GBK" w:cs="Times New Roman" w:hint="eastAsia"/>
          <w:color w:val="auto"/>
          <w:szCs w:val="32"/>
        </w:rPr>
        <w:t>上旬开始调查冬春受灾群众生活困难情况，适当时候可组织有关专家赴灾区开展受灾群众生活困难状况评估，及时核实情况。</w:t>
      </w:r>
    </w:p>
    <w:p w:rsidR="000B7F2F" w:rsidRDefault="00CF789E">
      <w:pPr>
        <w:adjustRightInd w:val="0"/>
        <w:snapToGrid w:val="0"/>
        <w:spacing w:line="580" w:lineRule="exact"/>
        <w:ind w:firstLineChars="200" w:firstLine="632"/>
        <w:rPr>
          <w:szCs w:val="32"/>
        </w:rPr>
      </w:pPr>
      <w:r>
        <w:rPr>
          <w:rFonts w:hint="eastAsia"/>
          <w:szCs w:val="32"/>
        </w:rPr>
        <w:t xml:space="preserve">6.3.3  </w:t>
      </w:r>
      <w:r>
        <w:rPr>
          <w:rFonts w:hint="eastAsia"/>
          <w:szCs w:val="32"/>
        </w:rPr>
        <w:t>区应急管理局每年</w:t>
      </w:r>
      <w:r>
        <w:rPr>
          <w:rFonts w:hint="eastAsia"/>
          <w:szCs w:val="32"/>
        </w:rPr>
        <w:t>10</w:t>
      </w:r>
      <w:r>
        <w:rPr>
          <w:rFonts w:hint="eastAsia"/>
          <w:szCs w:val="32"/>
        </w:rPr>
        <w:t>月</w:t>
      </w:r>
      <w:r>
        <w:rPr>
          <w:rFonts w:hint="eastAsia"/>
          <w:szCs w:val="32"/>
        </w:rPr>
        <w:t>15</w:t>
      </w:r>
      <w:r>
        <w:rPr>
          <w:rFonts w:hint="eastAsia"/>
          <w:szCs w:val="32"/>
        </w:rPr>
        <w:t>日前统计、评估本行政区域受灾群众当年冬季、次年春季的基本生活困难和需求，核实受灾对象，编制工作台账，制定救助工作方案，经区委和政府批准后组织实施，并报市应急管理局备案。</w:t>
      </w:r>
    </w:p>
    <w:p w:rsidR="000B7F2F" w:rsidRDefault="00CF789E">
      <w:pPr>
        <w:adjustRightInd w:val="0"/>
        <w:snapToGrid w:val="0"/>
        <w:spacing w:line="580" w:lineRule="exact"/>
        <w:ind w:firstLineChars="200" w:firstLine="632"/>
        <w:rPr>
          <w:szCs w:val="32"/>
        </w:rPr>
      </w:pPr>
      <w:r>
        <w:rPr>
          <w:rFonts w:hint="eastAsia"/>
          <w:szCs w:val="32"/>
        </w:rPr>
        <w:t xml:space="preserve">6.3.4  </w:t>
      </w:r>
      <w:r>
        <w:rPr>
          <w:rFonts w:hint="eastAsia"/>
          <w:szCs w:val="32"/>
        </w:rPr>
        <w:t>区应急管理局、财政局监督检查受灾地区冬春救助工作开展情况，冬春救助工作结束后组织人员进行绩效评估。</w:t>
      </w:r>
    </w:p>
    <w:p w:rsidR="000B7F2F" w:rsidRDefault="00CF789E">
      <w:pPr>
        <w:adjustRightInd w:val="0"/>
        <w:snapToGrid w:val="0"/>
        <w:spacing w:line="580" w:lineRule="exact"/>
        <w:ind w:firstLineChars="200" w:firstLine="632"/>
        <w:rPr>
          <w:rFonts w:eastAsia="方正黑体_GBK"/>
          <w:szCs w:val="32"/>
        </w:rPr>
      </w:pPr>
      <w:r>
        <w:rPr>
          <w:rFonts w:eastAsia="方正黑体_GBK" w:hint="eastAsia"/>
          <w:szCs w:val="32"/>
        </w:rPr>
        <w:t>7</w:t>
      </w:r>
      <w:r>
        <w:rPr>
          <w:rFonts w:eastAsia="方正黑体_GBK"/>
          <w:szCs w:val="32"/>
        </w:rPr>
        <w:t xml:space="preserve">  </w:t>
      </w:r>
      <w:r>
        <w:rPr>
          <w:rFonts w:eastAsia="方正黑体_GBK" w:hint="eastAsia"/>
          <w:szCs w:val="32"/>
        </w:rPr>
        <w:t>附则</w:t>
      </w:r>
    </w:p>
    <w:p w:rsidR="000B7F2F" w:rsidRDefault="00CF789E">
      <w:pPr>
        <w:adjustRightInd w:val="0"/>
        <w:snapToGrid w:val="0"/>
        <w:spacing w:line="580" w:lineRule="exact"/>
        <w:ind w:firstLineChars="200" w:firstLine="632"/>
        <w:rPr>
          <w:rFonts w:eastAsia="方正楷体_GBK"/>
          <w:szCs w:val="32"/>
        </w:rPr>
      </w:pPr>
      <w:r>
        <w:rPr>
          <w:rFonts w:eastAsia="方正楷体_GBK" w:hint="eastAsia"/>
          <w:szCs w:val="32"/>
        </w:rPr>
        <w:t>7</w:t>
      </w:r>
      <w:r>
        <w:rPr>
          <w:rFonts w:eastAsia="方正楷体_GBK"/>
          <w:szCs w:val="32"/>
        </w:rPr>
        <w:t xml:space="preserve">.1  </w:t>
      </w:r>
      <w:r>
        <w:rPr>
          <w:rFonts w:eastAsia="方正楷体_GBK" w:hint="eastAsia"/>
          <w:szCs w:val="32"/>
        </w:rPr>
        <w:t>保障措施</w:t>
      </w:r>
    </w:p>
    <w:p w:rsidR="000B7F2F" w:rsidRDefault="00CF789E">
      <w:pPr>
        <w:adjustRightInd w:val="0"/>
        <w:snapToGrid w:val="0"/>
        <w:spacing w:line="580" w:lineRule="exact"/>
        <w:ind w:firstLineChars="200" w:firstLine="632"/>
        <w:rPr>
          <w:szCs w:val="32"/>
        </w:rPr>
      </w:pPr>
      <w:r>
        <w:rPr>
          <w:szCs w:val="32"/>
        </w:rPr>
        <w:t>要</w:t>
      </w:r>
      <w:r>
        <w:rPr>
          <w:rFonts w:hint="eastAsia"/>
          <w:szCs w:val="32"/>
        </w:rPr>
        <w:t>高度重视自然灾害</w:t>
      </w:r>
      <w:r>
        <w:rPr>
          <w:szCs w:val="32"/>
        </w:rPr>
        <w:t>救助</w:t>
      </w:r>
      <w:r>
        <w:rPr>
          <w:rFonts w:hint="eastAsia"/>
          <w:szCs w:val="32"/>
        </w:rPr>
        <w:t>应急响应</w:t>
      </w:r>
      <w:r>
        <w:rPr>
          <w:szCs w:val="32"/>
        </w:rPr>
        <w:t>工作</w:t>
      </w:r>
      <w:r>
        <w:rPr>
          <w:rFonts w:hint="eastAsia"/>
          <w:szCs w:val="32"/>
        </w:rPr>
        <w:t>，在资金、物资、通信信息、设备设施、交通运输、人力资源等各方面予以保障（保障措施详见附件</w:t>
      </w:r>
      <w:r>
        <w:rPr>
          <w:rFonts w:hint="eastAsia"/>
          <w:szCs w:val="32"/>
        </w:rPr>
        <w:t>4</w:t>
      </w:r>
      <w:r>
        <w:rPr>
          <w:rFonts w:hint="eastAsia"/>
          <w:szCs w:val="32"/>
        </w:rPr>
        <w:t>），确保自然灾害响应救助工作顺利开展。</w:t>
      </w:r>
    </w:p>
    <w:p w:rsidR="000B7F2F" w:rsidRDefault="00CF789E">
      <w:pPr>
        <w:adjustRightInd w:val="0"/>
        <w:snapToGrid w:val="0"/>
        <w:spacing w:line="580" w:lineRule="exact"/>
        <w:ind w:firstLineChars="200" w:firstLine="632"/>
        <w:rPr>
          <w:rFonts w:eastAsia="方正楷体_GBK"/>
          <w:szCs w:val="32"/>
        </w:rPr>
      </w:pPr>
      <w:r>
        <w:rPr>
          <w:rFonts w:eastAsia="方正楷体_GBK" w:hint="eastAsia"/>
          <w:szCs w:val="32"/>
        </w:rPr>
        <w:t xml:space="preserve">7.2  </w:t>
      </w:r>
      <w:r>
        <w:rPr>
          <w:rFonts w:eastAsia="方正楷体_GBK" w:hint="eastAsia"/>
          <w:szCs w:val="32"/>
        </w:rPr>
        <w:t>责任与奖惩</w:t>
      </w:r>
    </w:p>
    <w:p w:rsidR="000B7F2F" w:rsidRDefault="00CF789E">
      <w:pPr>
        <w:adjustRightInd w:val="0"/>
        <w:snapToGrid w:val="0"/>
        <w:spacing w:line="580" w:lineRule="exact"/>
        <w:ind w:firstLineChars="200" w:firstLine="632"/>
        <w:rPr>
          <w:szCs w:val="32"/>
        </w:rPr>
      </w:pPr>
      <w:r>
        <w:rPr>
          <w:rFonts w:hint="eastAsia"/>
          <w:szCs w:val="32"/>
        </w:rPr>
        <w:t>南通高新区管委会、各镇（街道）人民政府（办事处）、区各有关部门要切实压实责任，严格落实任务要求，对在灾害救助过程中表现突出、作出突出贡献的集体和个人，优先推荐参评国家和省市级表彰奖励；对</w:t>
      </w:r>
      <w:r>
        <w:rPr>
          <w:szCs w:val="32"/>
        </w:rPr>
        <w:t>在灾害救助过程中</w:t>
      </w:r>
      <w:r>
        <w:rPr>
          <w:rFonts w:hint="eastAsia"/>
          <w:szCs w:val="32"/>
        </w:rPr>
        <w:t>玩忽职守造成损失的，依据有关法律法规追究当事人责任，构成犯罪的，依法追究其刑事责任。</w:t>
      </w:r>
    </w:p>
    <w:p w:rsidR="000B7F2F" w:rsidRDefault="00CF789E">
      <w:pPr>
        <w:adjustRightInd w:val="0"/>
        <w:snapToGrid w:val="0"/>
        <w:spacing w:line="580" w:lineRule="exact"/>
        <w:ind w:firstLineChars="200" w:firstLine="632"/>
        <w:rPr>
          <w:rFonts w:eastAsia="方正楷体_GBK"/>
          <w:szCs w:val="32"/>
        </w:rPr>
      </w:pPr>
      <w:r>
        <w:rPr>
          <w:rFonts w:eastAsia="方正楷体_GBK" w:hint="eastAsia"/>
          <w:szCs w:val="32"/>
        </w:rPr>
        <w:t xml:space="preserve">7.3  </w:t>
      </w:r>
      <w:r>
        <w:rPr>
          <w:rFonts w:eastAsia="方正楷体_GBK" w:hint="eastAsia"/>
          <w:szCs w:val="32"/>
        </w:rPr>
        <w:t>预案管理</w:t>
      </w:r>
    </w:p>
    <w:p w:rsidR="000B7F2F" w:rsidRDefault="00CF789E">
      <w:pPr>
        <w:adjustRightInd w:val="0"/>
        <w:snapToGrid w:val="0"/>
        <w:spacing w:line="580" w:lineRule="exact"/>
        <w:ind w:firstLineChars="200" w:firstLine="632"/>
        <w:rPr>
          <w:szCs w:val="32"/>
        </w:rPr>
      </w:pPr>
      <w:r>
        <w:rPr>
          <w:rFonts w:hint="eastAsia"/>
          <w:szCs w:val="32"/>
        </w:rPr>
        <w:t xml:space="preserve">7.3.1  </w:t>
      </w:r>
      <w:r>
        <w:rPr>
          <w:rFonts w:hint="eastAsia"/>
          <w:szCs w:val="32"/>
        </w:rPr>
        <w:t>本预案由区应急管理局牵头负责修订，报区政府批准后实施。预案实施过程中，区应急管理局应结合自然灾害应对处置情况，视情组织开展复盘、评估，并根据灾害救助工作需要及时修订完善。</w:t>
      </w:r>
    </w:p>
    <w:p w:rsidR="000B7F2F" w:rsidRDefault="00CF789E">
      <w:pPr>
        <w:adjustRightInd w:val="0"/>
        <w:snapToGrid w:val="0"/>
        <w:spacing w:line="580" w:lineRule="exact"/>
        <w:ind w:firstLineChars="200" w:firstLine="632"/>
        <w:rPr>
          <w:szCs w:val="32"/>
        </w:rPr>
      </w:pPr>
      <w:r>
        <w:rPr>
          <w:rFonts w:hint="eastAsia"/>
          <w:szCs w:val="32"/>
        </w:rPr>
        <w:t xml:space="preserve">7.3.2  </w:t>
      </w:r>
      <w:r>
        <w:rPr>
          <w:rFonts w:hint="eastAsia"/>
          <w:szCs w:val="32"/>
        </w:rPr>
        <w:t>区各有关部门和单位可根据实际制定落实本预案任务的工作手册或行动方案等，确保相关责任落实到位。</w:t>
      </w:r>
    </w:p>
    <w:p w:rsidR="000B7F2F" w:rsidRDefault="00CF789E">
      <w:pPr>
        <w:adjustRightInd w:val="0"/>
        <w:snapToGrid w:val="0"/>
        <w:spacing w:line="580" w:lineRule="exact"/>
        <w:ind w:firstLineChars="200" w:firstLine="632"/>
        <w:rPr>
          <w:szCs w:val="32"/>
        </w:rPr>
      </w:pPr>
      <w:r>
        <w:rPr>
          <w:rFonts w:hint="eastAsia"/>
          <w:szCs w:val="32"/>
        </w:rPr>
        <w:t xml:space="preserve">7.3.3  </w:t>
      </w:r>
      <w:r>
        <w:rPr>
          <w:rFonts w:hint="eastAsia"/>
          <w:szCs w:val="32"/>
        </w:rPr>
        <w:t>区应急管理局协调区防灾减灾救灾委员会成员单位制定本预案宣传培训和演练计划，并定期组织演练。</w:t>
      </w:r>
    </w:p>
    <w:p w:rsidR="000B7F2F" w:rsidRDefault="00CF789E">
      <w:pPr>
        <w:adjustRightInd w:val="0"/>
        <w:snapToGrid w:val="0"/>
        <w:spacing w:line="580" w:lineRule="exact"/>
        <w:ind w:firstLineChars="200" w:firstLine="632"/>
        <w:rPr>
          <w:szCs w:val="32"/>
        </w:rPr>
      </w:pPr>
      <w:r>
        <w:rPr>
          <w:rFonts w:hint="eastAsia"/>
          <w:szCs w:val="32"/>
        </w:rPr>
        <w:t xml:space="preserve">7.3.4  </w:t>
      </w:r>
      <w:r>
        <w:rPr>
          <w:rFonts w:hint="eastAsia"/>
          <w:szCs w:val="32"/>
        </w:rPr>
        <w:t>本预案执行过程中的具体问题由区应急管理局负责解释。</w:t>
      </w:r>
    </w:p>
    <w:p w:rsidR="000B7F2F" w:rsidRDefault="00CF789E">
      <w:pPr>
        <w:adjustRightInd w:val="0"/>
        <w:snapToGrid w:val="0"/>
        <w:spacing w:line="580" w:lineRule="exact"/>
        <w:ind w:firstLineChars="200" w:firstLine="632"/>
        <w:rPr>
          <w:rFonts w:eastAsia="方正楷体_GBK"/>
          <w:szCs w:val="32"/>
        </w:rPr>
      </w:pPr>
      <w:r>
        <w:rPr>
          <w:rFonts w:eastAsia="方正楷体_GBK" w:hint="eastAsia"/>
          <w:szCs w:val="32"/>
        </w:rPr>
        <w:t xml:space="preserve">7.4  </w:t>
      </w:r>
      <w:r>
        <w:rPr>
          <w:rFonts w:eastAsia="方正楷体_GBK" w:hint="eastAsia"/>
          <w:szCs w:val="32"/>
        </w:rPr>
        <w:t>参照情形</w:t>
      </w:r>
    </w:p>
    <w:p w:rsidR="000B7F2F" w:rsidRDefault="00CF789E">
      <w:pPr>
        <w:adjustRightInd w:val="0"/>
        <w:snapToGrid w:val="0"/>
        <w:spacing w:line="580" w:lineRule="exact"/>
        <w:ind w:firstLineChars="200" w:firstLine="632"/>
        <w:rPr>
          <w:szCs w:val="32"/>
        </w:rPr>
      </w:pPr>
      <w:r>
        <w:rPr>
          <w:rFonts w:hint="eastAsia"/>
          <w:szCs w:val="32"/>
        </w:rPr>
        <w:t>发生自然灾害以外的其他类型突发事件，根据需要可参照本预案开展救助工作。</w:t>
      </w:r>
    </w:p>
    <w:p w:rsidR="000B7F2F" w:rsidRDefault="00CF789E">
      <w:pPr>
        <w:adjustRightInd w:val="0"/>
        <w:snapToGrid w:val="0"/>
        <w:spacing w:line="580" w:lineRule="exact"/>
        <w:ind w:firstLineChars="200" w:firstLine="632"/>
        <w:rPr>
          <w:rFonts w:eastAsia="方正楷体_GBK"/>
          <w:szCs w:val="32"/>
        </w:rPr>
      </w:pPr>
      <w:r>
        <w:rPr>
          <w:rFonts w:eastAsia="方正楷体_GBK" w:hint="eastAsia"/>
          <w:szCs w:val="32"/>
        </w:rPr>
        <w:t xml:space="preserve">7.5  </w:t>
      </w:r>
      <w:r>
        <w:rPr>
          <w:rFonts w:eastAsia="方正楷体_GBK" w:hint="eastAsia"/>
          <w:szCs w:val="32"/>
        </w:rPr>
        <w:t>预案实施时间</w:t>
      </w:r>
    </w:p>
    <w:p w:rsidR="000B7F2F" w:rsidRDefault="00CF789E">
      <w:pPr>
        <w:adjustRightInd w:val="0"/>
        <w:snapToGrid w:val="0"/>
        <w:spacing w:line="580" w:lineRule="exact"/>
        <w:ind w:firstLineChars="200" w:firstLine="632"/>
        <w:rPr>
          <w:szCs w:val="32"/>
        </w:rPr>
      </w:pPr>
      <w:r>
        <w:rPr>
          <w:rFonts w:hint="eastAsia"/>
          <w:szCs w:val="32"/>
        </w:rPr>
        <w:t>本预案自印发之日起实施。</w:t>
      </w:r>
    </w:p>
    <w:p w:rsidR="00CF789E" w:rsidRPr="00CF789E" w:rsidRDefault="00CF789E" w:rsidP="00CF789E">
      <w:pPr>
        <w:pStyle w:val="-1"/>
        <w:ind w:firstLine="632"/>
      </w:pPr>
    </w:p>
    <w:p w:rsidR="000B7F2F" w:rsidRDefault="00CF789E">
      <w:pPr>
        <w:spacing w:line="580" w:lineRule="exact"/>
        <w:ind w:firstLineChars="200" w:firstLine="632"/>
        <w:rPr>
          <w:szCs w:val="32"/>
        </w:rPr>
      </w:pPr>
      <w:r>
        <w:rPr>
          <w:szCs w:val="32"/>
        </w:rPr>
        <w:t>附件</w:t>
      </w:r>
      <w:r>
        <w:rPr>
          <w:rFonts w:hint="eastAsia"/>
          <w:szCs w:val="32"/>
        </w:rPr>
        <w:t>：</w:t>
      </w:r>
      <w:r>
        <w:rPr>
          <w:rFonts w:hint="eastAsia"/>
          <w:szCs w:val="32"/>
        </w:rPr>
        <w:t xml:space="preserve">1. </w:t>
      </w:r>
      <w:r>
        <w:rPr>
          <w:rFonts w:hint="eastAsia"/>
          <w:szCs w:val="32"/>
        </w:rPr>
        <w:t>自然灾害救助应急响应分级标准</w:t>
      </w:r>
    </w:p>
    <w:p w:rsidR="00CF789E" w:rsidRDefault="00CF789E" w:rsidP="00CF789E">
      <w:pPr>
        <w:spacing w:line="580" w:lineRule="exact"/>
        <w:ind w:firstLine="1560"/>
        <w:rPr>
          <w:szCs w:val="32"/>
        </w:rPr>
      </w:pPr>
      <w:r>
        <w:rPr>
          <w:rFonts w:hint="eastAsia"/>
          <w:szCs w:val="32"/>
        </w:rPr>
        <w:t xml:space="preserve">2. </w:t>
      </w:r>
      <w:r>
        <w:rPr>
          <w:rFonts w:hint="eastAsia"/>
          <w:szCs w:val="32"/>
        </w:rPr>
        <w:t>术语解释</w:t>
      </w:r>
    </w:p>
    <w:p w:rsidR="000B7F2F" w:rsidRPr="00CF789E" w:rsidRDefault="00CF789E" w:rsidP="00CF789E">
      <w:pPr>
        <w:spacing w:line="580" w:lineRule="exact"/>
        <w:ind w:firstLine="1560"/>
        <w:rPr>
          <w:szCs w:val="32"/>
        </w:rPr>
      </w:pPr>
      <w:r>
        <w:rPr>
          <w:rFonts w:hint="eastAsia"/>
          <w:szCs w:val="32"/>
        </w:rPr>
        <w:t xml:space="preserve">3. </w:t>
      </w:r>
      <w:r w:rsidRPr="00CF789E">
        <w:rPr>
          <w:rFonts w:hint="eastAsia"/>
          <w:szCs w:val="32"/>
        </w:rPr>
        <w:t>自然灾害救助应急响应工作组组成及职责</w:t>
      </w:r>
    </w:p>
    <w:p w:rsidR="00CF789E" w:rsidDel="00CF789E" w:rsidRDefault="00CF789E" w:rsidP="00CF789E">
      <w:pPr>
        <w:spacing w:line="580" w:lineRule="exact"/>
        <w:ind w:firstLineChars="497" w:firstLine="1570"/>
        <w:rPr>
          <w:rFonts w:eastAsia="方正黑体_GBK"/>
          <w:szCs w:val="32"/>
        </w:rPr>
      </w:pPr>
      <w:r>
        <w:rPr>
          <w:rFonts w:hint="eastAsia"/>
          <w:szCs w:val="32"/>
        </w:rPr>
        <w:t>4</w:t>
      </w:r>
      <w:r>
        <w:rPr>
          <w:rFonts w:hint="eastAsia"/>
          <w:szCs w:val="32"/>
        </w:rPr>
        <w:t>．自然灾害救助应急响应保障措施</w:t>
      </w:r>
    </w:p>
    <w:p w:rsidR="000B7F2F" w:rsidRDefault="00CF789E" w:rsidP="00CF789E">
      <w:pPr>
        <w:spacing w:line="580" w:lineRule="exact"/>
        <w:ind w:firstLineChars="100" w:firstLine="316"/>
        <w:rPr>
          <w:rFonts w:eastAsia="方正黑体_GBK"/>
          <w:szCs w:val="32"/>
        </w:rPr>
      </w:pPr>
      <w:r>
        <w:rPr>
          <w:rFonts w:eastAsia="方正黑体_GBK"/>
          <w:szCs w:val="32"/>
        </w:rPr>
        <w:t>附件</w:t>
      </w:r>
      <w:r>
        <w:rPr>
          <w:rFonts w:eastAsia="方正黑体_GBK"/>
          <w:szCs w:val="32"/>
        </w:rPr>
        <w:t>1</w:t>
      </w:r>
    </w:p>
    <w:p w:rsidR="000B7F2F" w:rsidRDefault="000B7F2F">
      <w:pPr>
        <w:spacing w:line="580" w:lineRule="exact"/>
        <w:jc w:val="center"/>
        <w:rPr>
          <w:rFonts w:ascii="方正小标宋_GBK" w:eastAsia="方正小标宋_GBK" w:hAnsi="黑体" w:cs="黑体"/>
          <w:sz w:val="44"/>
          <w:szCs w:val="44"/>
        </w:rPr>
      </w:pPr>
    </w:p>
    <w:p w:rsidR="000B7F2F" w:rsidRDefault="00CF789E">
      <w:pPr>
        <w:spacing w:line="580" w:lineRule="exact"/>
        <w:jc w:val="center"/>
        <w:rPr>
          <w:rFonts w:ascii="方正小标宋_GBK" w:eastAsia="方正小标宋_GBK" w:hAnsi="黑体" w:cs="黑体"/>
          <w:sz w:val="44"/>
          <w:szCs w:val="44"/>
        </w:rPr>
      </w:pPr>
      <w:r>
        <w:rPr>
          <w:rFonts w:ascii="方正小标宋_GBK" w:eastAsia="方正小标宋_GBK" w:hAnsi="黑体" w:cs="黑体" w:hint="eastAsia"/>
          <w:sz w:val="44"/>
          <w:szCs w:val="44"/>
        </w:rPr>
        <w:t>自然灾害救助应急响应分级标准</w:t>
      </w:r>
    </w:p>
    <w:p w:rsidR="000B7F2F" w:rsidRDefault="000B7F2F">
      <w:pPr>
        <w:pStyle w:val="-1"/>
        <w:spacing w:line="580" w:lineRule="exact"/>
        <w:ind w:firstLine="632"/>
        <w:rPr>
          <w:rFonts w:eastAsia="方正仿宋_GBK" w:cs="Times New Roman"/>
          <w:color w:val="auto"/>
          <w:szCs w:val="32"/>
        </w:rPr>
      </w:pPr>
      <w:bookmarkStart w:id="13" w:name="OLE_LINK5"/>
    </w:p>
    <w:p w:rsidR="000B7F2F" w:rsidRDefault="00CF789E">
      <w:pPr>
        <w:pStyle w:val="-1"/>
        <w:spacing w:line="580" w:lineRule="exact"/>
        <w:ind w:firstLine="632"/>
        <w:rPr>
          <w:rFonts w:eastAsia="方正仿宋_GBK" w:cs="Times New Roman"/>
          <w:color w:val="auto"/>
          <w:szCs w:val="32"/>
        </w:rPr>
      </w:pPr>
      <w:bookmarkStart w:id="14" w:name="OLE_LINK11"/>
      <w:bookmarkStart w:id="15" w:name="OLE_LINK34"/>
      <w:r>
        <w:rPr>
          <w:rFonts w:eastAsia="方正仿宋_GBK" w:cs="Times New Roman" w:hint="eastAsia"/>
          <w:color w:val="auto"/>
          <w:szCs w:val="32"/>
        </w:rPr>
        <w:t>区级自然灾害救助应急响应分为</w:t>
      </w:r>
      <w:bookmarkStart w:id="16" w:name="OLE_LINK7"/>
      <w:r>
        <w:rPr>
          <w:rFonts w:eastAsia="方正仿宋_GBK" w:cs="Times New Roman" w:hint="eastAsia"/>
          <w:color w:val="auto"/>
          <w:szCs w:val="32"/>
        </w:rPr>
        <w:t>一级</w:t>
      </w:r>
      <w:bookmarkEnd w:id="16"/>
      <w:r>
        <w:rPr>
          <w:rFonts w:eastAsia="方正仿宋_GBK" w:cs="Times New Roman" w:hint="eastAsia"/>
          <w:color w:val="auto"/>
          <w:szCs w:val="32"/>
        </w:rPr>
        <w:t>、二级、三级、四级，</w:t>
      </w:r>
      <w:bookmarkEnd w:id="13"/>
      <w:r>
        <w:rPr>
          <w:rFonts w:eastAsia="方正仿宋_GBK" w:cs="Times New Roman" w:hint="eastAsia"/>
          <w:color w:val="auto"/>
          <w:szCs w:val="32"/>
        </w:rPr>
        <w:t>一级响应级别最高。分级标准有关数量的表述，“以上”含本数，“以下”不含本数。</w:t>
      </w:r>
      <w:bookmarkEnd w:id="14"/>
      <w:r>
        <w:rPr>
          <w:rFonts w:eastAsia="方正仿宋_GBK" w:cs="Times New Roman" w:hint="eastAsia"/>
          <w:color w:val="auto"/>
          <w:szCs w:val="32"/>
        </w:rPr>
        <w:t>具体分级如下：</w:t>
      </w:r>
    </w:p>
    <w:bookmarkEnd w:id="15"/>
    <w:p w:rsidR="000B7F2F" w:rsidRDefault="00CF789E">
      <w:pPr>
        <w:spacing w:line="580" w:lineRule="exact"/>
        <w:ind w:firstLineChars="200" w:firstLine="632"/>
        <w:rPr>
          <w:rFonts w:ascii="方正黑体_GBK" w:eastAsia="方正黑体_GBK" w:hAnsi="黑体"/>
          <w:szCs w:val="32"/>
        </w:rPr>
      </w:pPr>
      <w:r>
        <w:rPr>
          <w:rFonts w:ascii="方正黑体_GBK" w:eastAsia="方正黑体_GBK" w:hAnsi="黑体" w:hint="eastAsia"/>
          <w:szCs w:val="32"/>
        </w:rPr>
        <w:t>一、一级响应</w:t>
      </w:r>
    </w:p>
    <w:p w:rsidR="000B7F2F" w:rsidRDefault="00CF789E">
      <w:pPr>
        <w:spacing w:line="580" w:lineRule="exact"/>
        <w:ind w:firstLineChars="200" w:firstLine="632"/>
        <w:rPr>
          <w:szCs w:val="32"/>
        </w:rPr>
      </w:pPr>
      <w:r>
        <w:rPr>
          <w:rFonts w:hint="eastAsia"/>
          <w:szCs w:val="32"/>
        </w:rPr>
        <w:t>（</w:t>
      </w:r>
      <w:r>
        <w:rPr>
          <w:rFonts w:hint="eastAsia"/>
          <w:szCs w:val="32"/>
        </w:rPr>
        <w:t>1</w:t>
      </w:r>
      <w:r>
        <w:rPr>
          <w:rFonts w:hint="eastAsia"/>
          <w:szCs w:val="32"/>
        </w:rPr>
        <w:t>）死亡和失踪</w:t>
      </w:r>
      <w:r>
        <w:rPr>
          <w:rFonts w:hint="eastAsia"/>
          <w:szCs w:val="32"/>
        </w:rPr>
        <w:t>20</w:t>
      </w:r>
      <w:r>
        <w:rPr>
          <w:rFonts w:hint="eastAsia"/>
          <w:szCs w:val="32"/>
        </w:rPr>
        <w:t>人以上；</w:t>
      </w:r>
    </w:p>
    <w:p w:rsidR="000B7F2F" w:rsidRDefault="00CF789E">
      <w:pPr>
        <w:spacing w:line="580" w:lineRule="exact"/>
        <w:ind w:firstLineChars="200" w:firstLine="632"/>
        <w:rPr>
          <w:szCs w:val="32"/>
        </w:rPr>
      </w:pPr>
      <w:r>
        <w:rPr>
          <w:rFonts w:hint="eastAsia"/>
          <w:szCs w:val="32"/>
        </w:rPr>
        <w:t>（</w:t>
      </w:r>
      <w:r>
        <w:rPr>
          <w:rFonts w:hint="eastAsia"/>
          <w:szCs w:val="32"/>
        </w:rPr>
        <w:t>2</w:t>
      </w:r>
      <w:r>
        <w:rPr>
          <w:rFonts w:hint="eastAsia"/>
          <w:szCs w:val="32"/>
        </w:rPr>
        <w:t>）紧急转移安置和需紧急生活救助</w:t>
      </w:r>
      <w:r>
        <w:rPr>
          <w:rFonts w:hint="eastAsia"/>
          <w:szCs w:val="32"/>
        </w:rPr>
        <w:t>10</w:t>
      </w:r>
      <w:r>
        <w:rPr>
          <w:rFonts w:hint="eastAsia"/>
          <w:szCs w:val="32"/>
        </w:rPr>
        <w:t>万人以上；</w:t>
      </w:r>
    </w:p>
    <w:p w:rsidR="000B7F2F" w:rsidRDefault="00CF789E">
      <w:pPr>
        <w:spacing w:line="580" w:lineRule="exact"/>
        <w:ind w:firstLineChars="200" w:firstLine="632"/>
        <w:rPr>
          <w:szCs w:val="32"/>
        </w:rPr>
      </w:pPr>
      <w:r>
        <w:rPr>
          <w:rFonts w:hint="eastAsia"/>
          <w:szCs w:val="32"/>
        </w:rPr>
        <w:t>（</w:t>
      </w:r>
      <w:r>
        <w:rPr>
          <w:rFonts w:hint="eastAsia"/>
          <w:szCs w:val="32"/>
        </w:rPr>
        <w:t>3</w:t>
      </w:r>
      <w:r>
        <w:rPr>
          <w:rFonts w:hint="eastAsia"/>
          <w:szCs w:val="32"/>
        </w:rPr>
        <w:t>）倒塌和严重损坏房屋</w:t>
      </w:r>
      <w:r>
        <w:rPr>
          <w:rFonts w:hint="eastAsia"/>
          <w:szCs w:val="32"/>
        </w:rPr>
        <w:t>3000</w:t>
      </w:r>
      <w:r>
        <w:rPr>
          <w:rFonts w:hint="eastAsia"/>
          <w:szCs w:val="32"/>
        </w:rPr>
        <w:t>间以上，或</w:t>
      </w:r>
      <w:r>
        <w:rPr>
          <w:rFonts w:hint="eastAsia"/>
          <w:szCs w:val="32"/>
        </w:rPr>
        <w:t>1000</w:t>
      </w:r>
      <w:r>
        <w:rPr>
          <w:rFonts w:hint="eastAsia"/>
          <w:szCs w:val="32"/>
        </w:rPr>
        <w:t>户以上；</w:t>
      </w:r>
    </w:p>
    <w:p w:rsidR="000B7F2F" w:rsidRDefault="00CF789E">
      <w:pPr>
        <w:spacing w:line="580" w:lineRule="exact"/>
        <w:ind w:firstLineChars="200" w:firstLine="632"/>
        <w:rPr>
          <w:szCs w:val="32"/>
        </w:rPr>
      </w:pPr>
      <w:r>
        <w:rPr>
          <w:rFonts w:hint="eastAsia"/>
          <w:szCs w:val="32"/>
        </w:rPr>
        <w:t>（</w:t>
      </w:r>
      <w:r>
        <w:rPr>
          <w:rFonts w:hint="eastAsia"/>
          <w:szCs w:val="32"/>
        </w:rPr>
        <w:t>4</w:t>
      </w:r>
      <w:r>
        <w:rPr>
          <w:rFonts w:hint="eastAsia"/>
          <w:szCs w:val="32"/>
        </w:rPr>
        <w:t>）干旱灾害造成缺粮或缺水等生活困难，需政府救助人数</w:t>
      </w:r>
      <w:r>
        <w:rPr>
          <w:rFonts w:hint="eastAsia"/>
          <w:szCs w:val="32"/>
        </w:rPr>
        <w:t>60</w:t>
      </w:r>
      <w:r>
        <w:rPr>
          <w:rFonts w:hint="eastAsia"/>
          <w:szCs w:val="32"/>
        </w:rPr>
        <w:t>万人以上。</w:t>
      </w:r>
    </w:p>
    <w:p w:rsidR="000B7F2F" w:rsidRDefault="00CF789E">
      <w:pPr>
        <w:spacing w:line="580" w:lineRule="exact"/>
        <w:ind w:firstLineChars="200" w:firstLine="632"/>
        <w:rPr>
          <w:rFonts w:ascii="方正黑体_GBK" w:eastAsia="方正黑体_GBK" w:hAnsi="黑体"/>
          <w:szCs w:val="32"/>
        </w:rPr>
      </w:pPr>
      <w:r>
        <w:rPr>
          <w:rFonts w:ascii="方正黑体_GBK" w:eastAsia="方正黑体_GBK" w:hAnsi="黑体" w:hint="eastAsia"/>
          <w:szCs w:val="32"/>
        </w:rPr>
        <w:t>二、二级响应</w:t>
      </w:r>
    </w:p>
    <w:p w:rsidR="000B7F2F" w:rsidRDefault="00CF789E">
      <w:pPr>
        <w:spacing w:line="580" w:lineRule="exact"/>
        <w:ind w:firstLineChars="200" w:firstLine="632"/>
        <w:rPr>
          <w:szCs w:val="32"/>
        </w:rPr>
      </w:pPr>
      <w:r>
        <w:rPr>
          <w:rFonts w:hint="eastAsia"/>
          <w:szCs w:val="32"/>
        </w:rPr>
        <w:t>（</w:t>
      </w:r>
      <w:r>
        <w:rPr>
          <w:rFonts w:hint="eastAsia"/>
          <w:szCs w:val="32"/>
        </w:rPr>
        <w:t>1</w:t>
      </w:r>
      <w:r>
        <w:rPr>
          <w:rFonts w:hint="eastAsia"/>
          <w:szCs w:val="32"/>
        </w:rPr>
        <w:t>）死亡和失踪</w:t>
      </w:r>
      <w:r>
        <w:rPr>
          <w:rFonts w:hint="eastAsia"/>
          <w:szCs w:val="32"/>
        </w:rPr>
        <w:t>10</w:t>
      </w:r>
      <w:r>
        <w:rPr>
          <w:rFonts w:hint="eastAsia"/>
          <w:szCs w:val="32"/>
        </w:rPr>
        <w:t>人以上、</w:t>
      </w:r>
      <w:r>
        <w:rPr>
          <w:rFonts w:hint="eastAsia"/>
          <w:szCs w:val="32"/>
        </w:rPr>
        <w:t>20</w:t>
      </w:r>
      <w:r>
        <w:rPr>
          <w:rFonts w:hint="eastAsia"/>
          <w:szCs w:val="32"/>
        </w:rPr>
        <w:t>人以下；</w:t>
      </w:r>
    </w:p>
    <w:p w:rsidR="000B7F2F" w:rsidRDefault="00CF789E">
      <w:pPr>
        <w:spacing w:line="580" w:lineRule="exact"/>
        <w:ind w:firstLineChars="200" w:firstLine="632"/>
        <w:rPr>
          <w:szCs w:val="32"/>
        </w:rPr>
      </w:pPr>
      <w:r>
        <w:rPr>
          <w:rFonts w:hint="eastAsia"/>
          <w:szCs w:val="32"/>
        </w:rPr>
        <w:t>（</w:t>
      </w:r>
      <w:r>
        <w:rPr>
          <w:rFonts w:hint="eastAsia"/>
          <w:szCs w:val="32"/>
        </w:rPr>
        <w:t>2</w:t>
      </w:r>
      <w:r>
        <w:rPr>
          <w:rFonts w:hint="eastAsia"/>
          <w:szCs w:val="32"/>
        </w:rPr>
        <w:t>）紧急转移安置和需紧急生活救助</w:t>
      </w:r>
      <w:r>
        <w:rPr>
          <w:rFonts w:hint="eastAsia"/>
          <w:szCs w:val="32"/>
        </w:rPr>
        <w:t>3</w:t>
      </w:r>
      <w:r>
        <w:rPr>
          <w:rFonts w:hint="eastAsia"/>
          <w:szCs w:val="32"/>
        </w:rPr>
        <w:t>万人以上、</w:t>
      </w:r>
      <w:r>
        <w:rPr>
          <w:rFonts w:hint="eastAsia"/>
          <w:szCs w:val="32"/>
        </w:rPr>
        <w:t>10</w:t>
      </w:r>
      <w:r>
        <w:rPr>
          <w:rFonts w:hint="eastAsia"/>
          <w:szCs w:val="32"/>
        </w:rPr>
        <w:t>万人以下；</w:t>
      </w:r>
    </w:p>
    <w:p w:rsidR="000B7F2F" w:rsidRDefault="00CF789E">
      <w:pPr>
        <w:spacing w:line="580" w:lineRule="exact"/>
        <w:ind w:firstLineChars="200" w:firstLine="632"/>
        <w:rPr>
          <w:szCs w:val="32"/>
        </w:rPr>
      </w:pPr>
      <w:r>
        <w:rPr>
          <w:rFonts w:hint="eastAsia"/>
          <w:szCs w:val="32"/>
        </w:rPr>
        <w:t>（</w:t>
      </w:r>
      <w:r>
        <w:rPr>
          <w:rFonts w:hint="eastAsia"/>
          <w:szCs w:val="32"/>
        </w:rPr>
        <w:t>3</w:t>
      </w:r>
      <w:r>
        <w:rPr>
          <w:rFonts w:hint="eastAsia"/>
          <w:szCs w:val="32"/>
        </w:rPr>
        <w:t>）倒塌和严重损坏房屋</w:t>
      </w:r>
      <w:r>
        <w:rPr>
          <w:rFonts w:hint="eastAsia"/>
          <w:szCs w:val="32"/>
        </w:rPr>
        <w:t>1500</w:t>
      </w:r>
      <w:r>
        <w:rPr>
          <w:rFonts w:hint="eastAsia"/>
          <w:szCs w:val="32"/>
        </w:rPr>
        <w:t>间以上、</w:t>
      </w:r>
      <w:r>
        <w:rPr>
          <w:rFonts w:hint="eastAsia"/>
          <w:szCs w:val="32"/>
        </w:rPr>
        <w:t>3000</w:t>
      </w:r>
      <w:r>
        <w:rPr>
          <w:rFonts w:hint="eastAsia"/>
          <w:szCs w:val="32"/>
        </w:rPr>
        <w:t>间以下，或</w:t>
      </w:r>
      <w:r>
        <w:rPr>
          <w:rFonts w:hint="eastAsia"/>
          <w:szCs w:val="32"/>
        </w:rPr>
        <w:t>500</w:t>
      </w:r>
      <w:r>
        <w:rPr>
          <w:rFonts w:hint="eastAsia"/>
          <w:szCs w:val="32"/>
        </w:rPr>
        <w:t>户以上、</w:t>
      </w:r>
      <w:r>
        <w:rPr>
          <w:rFonts w:hint="eastAsia"/>
          <w:szCs w:val="32"/>
        </w:rPr>
        <w:t>1000</w:t>
      </w:r>
      <w:r>
        <w:rPr>
          <w:rFonts w:hint="eastAsia"/>
          <w:szCs w:val="32"/>
        </w:rPr>
        <w:t>户以下；</w:t>
      </w:r>
    </w:p>
    <w:p w:rsidR="000B7F2F" w:rsidRDefault="00CF789E">
      <w:pPr>
        <w:spacing w:line="580" w:lineRule="exact"/>
        <w:ind w:firstLineChars="200" w:firstLine="632"/>
        <w:rPr>
          <w:szCs w:val="32"/>
        </w:rPr>
      </w:pPr>
      <w:r>
        <w:rPr>
          <w:rFonts w:hint="eastAsia"/>
          <w:szCs w:val="32"/>
        </w:rPr>
        <w:t>（</w:t>
      </w:r>
      <w:r>
        <w:rPr>
          <w:rFonts w:hint="eastAsia"/>
          <w:szCs w:val="32"/>
        </w:rPr>
        <w:t>4</w:t>
      </w:r>
      <w:r>
        <w:rPr>
          <w:rFonts w:hint="eastAsia"/>
          <w:szCs w:val="32"/>
        </w:rPr>
        <w:t>）干旱灾害造成缺粮或缺水等生活困难，需政府救助人数</w:t>
      </w:r>
      <w:r>
        <w:rPr>
          <w:rFonts w:hint="eastAsia"/>
          <w:szCs w:val="32"/>
        </w:rPr>
        <w:t>30</w:t>
      </w:r>
      <w:r>
        <w:rPr>
          <w:rFonts w:hint="eastAsia"/>
          <w:szCs w:val="32"/>
        </w:rPr>
        <w:t>万人以上、</w:t>
      </w:r>
      <w:r>
        <w:rPr>
          <w:rFonts w:hint="eastAsia"/>
          <w:szCs w:val="32"/>
        </w:rPr>
        <w:t>60</w:t>
      </w:r>
      <w:r>
        <w:rPr>
          <w:rFonts w:hint="eastAsia"/>
          <w:szCs w:val="32"/>
        </w:rPr>
        <w:t>万人以下。</w:t>
      </w:r>
    </w:p>
    <w:p w:rsidR="000B7F2F" w:rsidRDefault="00CF789E">
      <w:pPr>
        <w:spacing w:line="580" w:lineRule="exact"/>
        <w:ind w:firstLineChars="200" w:firstLine="632"/>
        <w:rPr>
          <w:rFonts w:ascii="方正黑体_GBK" w:eastAsia="方正黑体_GBK" w:hAnsi="黑体"/>
          <w:szCs w:val="32"/>
        </w:rPr>
      </w:pPr>
      <w:r>
        <w:rPr>
          <w:rFonts w:ascii="方正黑体_GBK" w:eastAsia="方正黑体_GBK" w:hAnsi="黑体" w:hint="eastAsia"/>
          <w:szCs w:val="32"/>
        </w:rPr>
        <w:t>三、三级响应</w:t>
      </w:r>
    </w:p>
    <w:p w:rsidR="000B7F2F" w:rsidRDefault="00CF789E">
      <w:pPr>
        <w:spacing w:line="580" w:lineRule="exact"/>
        <w:ind w:firstLineChars="200" w:firstLine="632"/>
        <w:rPr>
          <w:szCs w:val="32"/>
        </w:rPr>
      </w:pPr>
      <w:r>
        <w:rPr>
          <w:rFonts w:hint="eastAsia"/>
          <w:szCs w:val="32"/>
        </w:rPr>
        <w:t>（</w:t>
      </w:r>
      <w:r>
        <w:rPr>
          <w:rFonts w:hint="eastAsia"/>
          <w:szCs w:val="32"/>
        </w:rPr>
        <w:t>1</w:t>
      </w:r>
      <w:r>
        <w:rPr>
          <w:rFonts w:hint="eastAsia"/>
          <w:szCs w:val="32"/>
        </w:rPr>
        <w:t>）死亡和失踪</w:t>
      </w:r>
      <w:r>
        <w:rPr>
          <w:rFonts w:hint="eastAsia"/>
          <w:szCs w:val="32"/>
        </w:rPr>
        <w:t>5</w:t>
      </w:r>
      <w:r>
        <w:rPr>
          <w:rFonts w:hint="eastAsia"/>
          <w:szCs w:val="32"/>
        </w:rPr>
        <w:t>人以上、</w:t>
      </w:r>
      <w:r>
        <w:rPr>
          <w:rFonts w:hint="eastAsia"/>
          <w:szCs w:val="32"/>
        </w:rPr>
        <w:t>10</w:t>
      </w:r>
      <w:r>
        <w:rPr>
          <w:rFonts w:hint="eastAsia"/>
          <w:szCs w:val="32"/>
        </w:rPr>
        <w:t>人以下；</w:t>
      </w:r>
    </w:p>
    <w:p w:rsidR="000B7F2F" w:rsidRDefault="00CF789E">
      <w:pPr>
        <w:spacing w:line="580" w:lineRule="exact"/>
        <w:ind w:firstLineChars="200" w:firstLine="632"/>
        <w:rPr>
          <w:szCs w:val="32"/>
        </w:rPr>
      </w:pPr>
      <w:r>
        <w:rPr>
          <w:rFonts w:hint="eastAsia"/>
          <w:szCs w:val="32"/>
        </w:rPr>
        <w:t>（</w:t>
      </w:r>
      <w:r>
        <w:rPr>
          <w:rFonts w:hint="eastAsia"/>
          <w:szCs w:val="32"/>
        </w:rPr>
        <w:t>2</w:t>
      </w:r>
      <w:r>
        <w:rPr>
          <w:rFonts w:hint="eastAsia"/>
          <w:szCs w:val="32"/>
        </w:rPr>
        <w:t>）紧急转移安置和需紧急生活救助</w:t>
      </w:r>
      <w:r>
        <w:rPr>
          <w:rFonts w:hint="eastAsia"/>
          <w:szCs w:val="32"/>
        </w:rPr>
        <w:t>1</w:t>
      </w:r>
      <w:r>
        <w:rPr>
          <w:rFonts w:hint="eastAsia"/>
          <w:szCs w:val="32"/>
        </w:rPr>
        <w:t>万人以上、</w:t>
      </w:r>
      <w:r>
        <w:rPr>
          <w:rFonts w:hint="eastAsia"/>
          <w:szCs w:val="32"/>
        </w:rPr>
        <w:t>3</w:t>
      </w:r>
      <w:r>
        <w:rPr>
          <w:rFonts w:hint="eastAsia"/>
          <w:szCs w:val="32"/>
        </w:rPr>
        <w:t>万人以下；</w:t>
      </w:r>
    </w:p>
    <w:p w:rsidR="000B7F2F" w:rsidRDefault="00CF789E">
      <w:pPr>
        <w:spacing w:line="580" w:lineRule="exact"/>
        <w:ind w:firstLineChars="200" w:firstLine="632"/>
        <w:rPr>
          <w:szCs w:val="32"/>
        </w:rPr>
      </w:pPr>
      <w:r>
        <w:rPr>
          <w:rFonts w:hint="eastAsia"/>
          <w:szCs w:val="32"/>
        </w:rPr>
        <w:t>（</w:t>
      </w:r>
      <w:r>
        <w:rPr>
          <w:rFonts w:hint="eastAsia"/>
          <w:szCs w:val="32"/>
        </w:rPr>
        <w:t>3</w:t>
      </w:r>
      <w:r>
        <w:rPr>
          <w:rFonts w:hint="eastAsia"/>
          <w:szCs w:val="32"/>
        </w:rPr>
        <w:t>）倒塌和严重损坏房屋</w:t>
      </w:r>
      <w:r>
        <w:rPr>
          <w:rFonts w:hint="eastAsia"/>
          <w:szCs w:val="32"/>
        </w:rPr>
        <w:t>500</w:t>
      </w:r>
      <w:r>
        <w:rPr>
          <w:rFonts w:hint="eastAsia"/>
          <w:szCs w:val="32"/>
        </w:rPr>
        <w:t>间以上、</w:t>
      </w:r>
      <w:r>
        <w:rPr>
          <w:rFonts w:hint="eastAsia"/>
          <w:szCs w:val="32"/>
        </w:rPr>
        <w:t>1500</w:t>
      </w:r>
      <w:r>
        <w:rPr>
          <w:rFonts w:hint="eastAsia"/>
          <w:szCs w:val="32"/>
        </w:rPr>
        <w:t>间以下，或</w:t>
      </w:r>
      <w:r>
        <w:rPr>
          <w:rFonts w:hint="eastAsia"/>
          <w:szCs w:val="32"/>
        </w:rPr>
        <w:t>150</w:t>
      </w:r>
      <w:r>
        <w:rPr>
          <w:rFonts w:hint="eastAsia"/>
          <w:szCs w:val="32"/>
        </w:rPr>
        <w:t>户以上、</w:t>
      </w:r>
      <w:r>
        <w:rPr>
          <w:rFonts w:hint="eastAsia"/>
          <w:szCs w:val="32"/>
        </w:rPr>
        <w:t>500</w:t>
      </w:r>
      <w:r>
        <w:rPr>
          <w:rFonts w:hint="eastAsia"/>
          <w:szCs w:val="32"/>
        </w:rPr>
        <w:t>户以下；</w:t>
      </w:r>
    </w:p>
    <w:p w:rsidR="000B7F2F" w:rsidRDefault="00CF789E">
      <w:pPr>
        <w:spacing w:line="580" w:lineRule="exact"/>
        <w:ind w:firstLineChars="200" w:firstLine="632"/>
        <w:rPr>
          <w:szCs w:val="32"/>
        </w:rPr>
      </w:pPr>
      <w:r>
        <w:rPr>
          <w:rFonts w:hint="eastAsia"/>
          <w:szCs w:val="32"/>
        </w:rPr>
        <w:t>（</w:t>
      </w:r>
      <w:r>
        <w:rPr>
          <w:rFonts w:hint="eastAsia"/>
          <w:szCs w:val="32"/>
        </w:rPr>
        <w:t>4</w:t>
      </w:r>
      <w:r>
        <w:rPr>
          <w:rFonts w:hint="eastAsia"/>
          <w:szCs w:val="32"/>
        </w:rPr>
        <w:t>）干旱灾害造成缺粮或缺水等生活困难，需政府救助人数</w:t>
      </w:r>
      <w:r>
        <w:rPr>
          <w:rFonts w:hint="eastAsia"/>
          <w:szCs w:val="32"/>
        </w:rPr>
        <w:t>10</w:t>
      </w:r>
      <w:r>
        <w:rPr>
          <w:rFonts w:hint="eastAsia"/>
          <w:szCs w:val="32"/>
        </w:rPr>
        <w:t>万人以上、</w:t>
      </w:r>
      <w:r>
        <w:rPr>
          <w:rFonts w:hint="eastAsia"/>
          <w:szCs w:val="32"/>
        </w:rPr>
        <w:t>30</w:t>
      </w:r>
      <w:r>
        <w:rPr>
          <w:rFonts w:hint="eastAsia"/>
          <w:szCs w:val="32"/>
        </w:rPr>
        <w:t>万人以下。</w:t>
      </w:r>
    </w:p>
    <w:p w:rsidR="000B7F2F" w:rsidRDefault="00CF789E">
      <w:pPr>
        <w:spacing w:line="580" w:lineRule="exact"/>
        <w:ind w:firstLineChars="200" w:firstLine="632"/>
        <w:rPr>
          <w:rFonts w:ascii="方正黑体_GBK" w:eastAsia="方正黑体_GBK" w:hAnsi="黑体"/>
          <w:szCs w:val="32"/>
        </w:rPr>
      </w:pPr>
      <w:r>
        <w:rPr>
          <w:rFonts w:ascii="方正黑体_GBK" w:eastAsia="方正黑体_GBK" w:hAnsi="黑体" w:hint="eastAsia"/>
          <w:szCs w:val="32"/>
        </w:rPr>
        <w:t>四、四级响应</w:t>
      </w:r>
    </w:p>
    <w:p w:rsidR="000B7F2F" w:rsidRDefault="00CF789E">
      <w:pPr>
        <w:spacing w:line="580" w:lineRule="exact"/>
        <w:ind w:firstLineChars="200" w:firstLine="632"/>
        <w:rPr>
          <w:szCs w:val="32"/>
        </w:rPr>
      </w:pPr>
      <w:r>
        <w:rPr>
          <w:rFonts w:hint="eastAsia"/>
          <w:szCs w:val="32"/>
        </w:rPr>
        <w:t>（</w:t>
      </w:r>
      <w:r>
        <w:rPr>
          <w:rFonts w:hint="eastAsia"/>
          <w:szCs w:val="32"/>
        </w:rPr>
        <w:t>1</w:t>
      </w:r>
      <w:r>
        <w:rPr>
          <w:rFonts w:hint="eastAsia"/>
          <w:szCs w:val="32"/>
        </w:rPr>
        <w:t>）死亡和失踪</w:t>
      </w:r>
      <w:r>
        <w:rPr>
          <w:rFonts w:hint="eastAsia"/>
          <w:szCs w:val="32"/>
        </w:rPr>
        <w:t>3</w:t>
      </w:r>
      <w:r>
        <w:rPr>
          <w:rFonts w:hint="eastAsia"/>
          <w:szCs w:val="32"/>
        </w:rPr>
        <w:t>人以上、</w:t>
      </w:r>
      <w:r>
        <w:rPr>
          <w:rFonts w:hint="eastAsia"/>
          <w:szCs w:val="32"/>
        </w:rPr>
        <w:t>5</w:t>
      </w:r>
      <w:r>
        <w:rPr>
          <w:rFonts w:hint="eastAsia"/>
          <w:szCs w:val="32"/>
        </w:rPr>
        <w:t>人以下；</w:t>
      </w:r>
    </w:p>
    <w:p w:rsidR="000B7F2F" w:rsidRDefault="00CF789E">
      <w:pPr>
        <w:spacing w:line="580" w:lineRule="exact"/>
        <w:ind w:firstLineChars="200" w:firstLine="632"/>
        <w:rPr>
          <w:szCs w:val="32"/>
        </w:rPr>
      </w:pPr>
      <w:r>
        <w:rPr>
          <w:rFonts w:hint="eastAsia"/>
          <w:szCs w:val="32"/>
        </w:rPr>
        <w:t>（</w:t>
      </w:r>
      <w:r>
        <w:rPr>
          <w:rFonts w:hint="eastAsia"/>
          <w:szCs w:val="32"/>
        </w:rPr>
        <w:t>2</w:t>
      </w:r>
      <w:r>
        <w:rPr>
          <w:rFonts w:hint="eastAsia"/>
          <w:szCs w:val="32"/>
        </w:rPr>
        <w:t>）紧急转移安置和需紧急生活救助</w:t>
      </w:r>
      <w:r>
        <w:rPr>
          <w:rFonts w:hint="eastAsia"/>
          <w:szCs w:val="32"/>
        </w:rPr>
        <w:t>2000</w:t>
      </w:r>
      <w:r>
        <w:rPr>
          <w:rFonts w:hint="eastAsia"/>
          <w:szCs w:val="32"/>
        </w:rPr>
        <w:t>人以上、</w:t>
      </w:r>
      <w:r>
        <w:rPr>
          <w:rFonts w:hint="eastAsia"/>
          <w:szCs w:val="32"/>
        </w:rPr>
        <w:t>1</w:t>
      </w:r>
      <w:r>
        <w:rPr>
          <w:rFonts w:hint="eastAsia"/>
          <w:szCs w:val="32"/>
        </w:rPr>
        <w:t>万人以下；</w:t>
      </w:r>
    </w:p>
    <w:p w:rsidR="000B7F2F" w:rsidRDefault="00CF789E">
      <w:pPr>
        <w:spacing w:line="580" w:lineRule="exact"/>
        <w:ind w:firstLineChars="200" w:firstLine="632"/>
        <w:rPr>
          <w:szCs w:val="32"/>
        </w:rPr>
      </w:pPr>
      <w:r>
        <w:rPr>
          <w:rFonts w:hint="eastAsia"/>
          <w:szCs w:val="32"/>
        </w:rPr>
        <w:t>（</w:t>
      </w:r>
      <w:r>
        <w:rPr>
          <w:rFonts w:hint="eastAsia"/>
          <w:szCs w:val="32"/>
        </w:rPr>
        <w:t>3</w:t>
      </w:r>
      <w:r>
        <w:rPr>
          <w:rFonts w:hint="eastAsia"/>
          <w:szCs w:val="32"/>
        </w:rPr>
        <w:t>）倒塌和严重损坏房屋</w:t>
      </w:r>
      <w:r>
        <w:rPr>
          <w:rFonts w:hint="eastAsia"/>
          <w:szCs w:val="32"/>
        </w:rPr>
        <w:t>150</w:t>
      </w:r>
      <w:r>
        <w:rPr>
          <w:rFonts w:hint="eastAsia"/>
          <w:szCs w:val="32"/>
        </w:rPr>
        <w:t>间以上、</w:t>
      </w:r>
      <w:r>
        <w:rPr>
          <w:rFonts w:hint="eastAsia"/>
          <w:szCs w:val="32"/>
        </w:rPr>
        <w:t>500</w:t>
      </w:r>
      <w:r>
        <w:rPr>
          <w:rFonts w:hint="eastAsia"/>
          <w:szCs w:val="32"/>
        </w:rPr>
        <w:t>间以下，或</w:t>
      </w:r>
      <w:r>
        <w:rPr>
          <w:rFonts w:hint="eastAsia"/>
          <w:szCs w:val="32"/>
        </w:rPr>
        <w:t>50</w:t>
      </w:r>
      <w:r>
        <w:rPr>
          <w:rFonts w:hint="eastAsia"/>
          <w:szCs w:val="32"/>
        </w:rPr>
        <w:t>户以上、</w:t>
      </w:r>
      <w:r>
        <w:rPr>
          <w:rFonts w:hint="eastAsia"/>
          <w:szCs w:val="32"/>
        </w:rPr>
        <w:t>150</w:t>
      </w:r>
      <w:r>
        <w:rPr>
          <w:rFonts w:hint="eastAsia"/>
          <w:szCs w:val="32"/>
        </w:rPr>
        <w:t>户以下；</w:t>
      </w:r>
    </w:p>
    <w:p w:rsidR="000B7F2F" w:rsidRDefault="00CF789E">
      <w:pPr>
        <w:spacing w:line="580" w:lineRule="exact"/>
        <w:ind w:firstLineChars="200" w:firstLine="632"/>
        <w:rPr>
          <w:szCs w:val="32"/>
        </w:rPr>
      </w:pPr>
      <w:r>
        <w:rPr>
          <w:rFonts w:hint="eastAsia"/>
          <w:szCs w:val="32"/>
        </w:rPr>
        <w:t>（</w:t>
      </w:r>
      <w:r>
        <w:rPr>
          <w:rFonts w:hint="eastAsia"/>
          <w:szCs w:val="32"/>
        </w:rPr>
        <w:t>4</w:t>
      </w:r>
      <w:r>
        <w:rPr>
          <w:rFonts w:hint="eastAsia"/>
          <w:szCs w:val="32"/>
        </w:rPr>
        <w:t>）干旱灾害造成缺粮或缺水等生活困难，需政府救助人数</w:t>
      </w:r>
      <w:r>
        <w:rPr>
          <w:rFonts w:hint="eastAsia"/>
          <w:szCs w:val="32"/>
        </w:rPr>
        <w:t>2</w:t>
      </w:r>
      <w:r>
        <w:rPr>
          <w:rFonts w:hint="eastAsia"/>
          <w:szCs w:val="32"/>
        </w:rPr>
        <w:t>万人以上、</w:t>
      </w:r>
      <w:r>
        <w:rPr>
          <w:rFonts w:hint="eastAsia"/>
          <w:szCs w:val="32"/>
        </w:rPr>
        <w:t>10</w:t>
      </w:r>
      <w:r>
        <w:rPr>
          <w:rFonts w:hint="eastAsia"/>
          <w:szCs w:val="32"/>
        </w:rPr>
        <w:t>万人以下。</w:t>
      </w:r>
    </w:p>
    <w:p w:rsidR="000B7F2F" w:rsidRDefault="000B7F2F">
      <w:pPr>
        <w:adjustRightInd w:val="0"/>
        <w:snapToGrid w:val="0"/>
        <w:spacing w:line="580" w:lineRule="exact"/>
        <w:ind w:firstLineChars="200" w:firstLine="632"/>
        <w:rPr>
          <w:rFonts w:eastAsia="方正黑体_GBK"/>
          <w:szCs w:val="32"/>
        </w:rPr>
      </w:pPr>
    </w:p>
    <w:p w:rsidR="000B7F2F" w:rsidRDefault="000B7F2F">
      <w:pPr>
        <w:pStyle w:val="-1"/>
        <w:spacing w:line="580" w:lineRule="exact"/>
        <w:ind w:firstLine="632"/>
        <w:rPr>
          <w:rFonts w:eastAsia="方正黑体_GBK"/>
          <w:szCs w:val="32"/>
        </w:rPr>
      </w:pPr>
    </w:p>
    <w:p w:rsidR="000B7F2F" w:rsidRDefault="000B7F2F">
      <w:pPr>
        <w:pStyle w:val="-1"/>
        <w:spacing w:line="580" w:lineRule="exact"/>
        <w:ind w:firstLine="632"/>
        <w:rPr>
          <w:rFonts w:eastAsia="方正黑体_GBK"/>
          <w:szCs w:val="32"/>
        </w:rPr>
      </w:pPr>
    </w:p>
    <w:p w:rsidR="000B7F2F" w:rsidRDefault="000B7F2F">
      <w:pPr>
        <w:pStyle w:val="-1"/>
        <w:spacing w:line="580" w:lineRule="exact"/>
        <w:ind w:firstLine="632"/>
        <w:rPr>
          <w:rFonts w:eastAsia="方正黑体_GBK"/>
          <w:szCs w:val="32"/>
        </w:rPr>
      </w:pPr>
    </w:p>
    <w:p w:rsidR="000B7F2F" w:rsidRDefault="000B7F2F">
      <w:pPr>
        <w:pStyle w:val="-1"/>
        <w:spacing w:line="580" w:lineRule="exact"/>
        <w:ind w:firstLine="632"/>
        <w:rPr>
          <w:rFonts w:eastAsia="方正黑体_GBK"/>
          <w:szCs w:val="32"/>
        </w:rPr>
      </w:pPr>
    </w:p>
    <w:p w:rsidR="000B7F2F" w:rsidRDefault="000B7F2F">
      <w:pPr>
        <w:pStyle w:val="-1"/>
        <w:spacing w:line="580" w:lineRule="exact"/>
        <w:ind w:firstLine="632"/>
        <w:rPr>
          <w:rFonts w:eastAsia="方正黑体_GBK"/>
          <w:szCs w:val="32"/>
        </w:rPr>
      </w:pPr>
    </w:p>
    <w:p w:rsidR="000B7F2F" w:rsidRDefault="000B7F2F">
      <w:pPr>
        <w:pStyle w:val="-1"/>
        <w:spacing w:line="580" w:lineRule="exact"/>
        <w:ind w:firstLine="632"/>
        <w:rPr>
          <w:rFonts w:eastAsia="方正黑体_GBK"/>
          <w:szCs w:val="32"/>
        </w:rPr>
      </w:pPr>
    </w:p>
    <w:p w:rsidR="000B7F2F" w:rsidRDefault="00CF789E">
      <w:pPr>
        <w:spacing w:line="580" w:lineRule="exact"/>
        <w:rPr>
          <w:rFonts w:eastAsia="方正黑体_GBK"/>
          <w:szCs w:val="32"/>
        </w:rPr>
      </w:pPr>
      <w:r>
        <w:rPr>
          <w:rFonts w:eastAsia="方正黑体_GBK"/>
          <w:szCs w:val="32"/>
        </w:rPr>
        <w:t>附件</w:t>
      </w:r>
      <w:r>
        <w:rPr>
          <w:rFonts w:eastAsia="方正黑体_GBK"/>
          <w:szCs w:val="32"/>
        </w:rPr>
        <w:t>2</w:t>
      </w:r>
    </w:p>
    <w:p w:rsidR="000B7F2F" w:rsidRDefault="000B7F2F">
      <w:pPr>
        <w:spacing w:line="580" w:lineRule="exact"/>
        <w:jc w:val="center"/>
        <w:rPr>
          <w:rFonts w:ascii="黑体" w:eastAsia="黑体" w:hAnsi="黑体" w:cs="黑体"/>
          <w:sz w:val="44"/>
          <w:szCs w:val="44"/>
        </w:rPr>
      </w:pPr>
    </w:p>
    <w:p w:rsidR="000B7F2F" w:rsidRDefault="00CF789E">
      <w:pPr>
        <w:spacing w:line="580" w:lineRule="exact"/>
        <w:jc w:val="center"/>
        <w:rPr>
          <w:rFonts w:ascii="方正小标宋_GBK" w:eastAsia="方正小标宋_GBK" w:hAnsi="黑体" w:cs="黑体"/>
          <w:sz w:val="44"/>
          <w:szCs w:val="44"/>
        </w:rPr>
      </w:pPr>
      <w:r>
        <w:rPr>
          <w:rFonts w:ascii="方正小标宋_GBK" w:eastAsia="方正小标宋_GBK" w:hAnsi="黑体" w:cs="黑体" w:hint="eastAsia"/>
          <w:sz w:val="44"/>
          <w:szCs w:val="44"/>
        </w:rPr>
        <w:t>术语解释</w:t>
      </w:r>
    </w:p>
    <w:p w:rsidR="000B7F2F" w:rsidRDefault="000B7F2F">
      <w:pPr>
        <w:pStyle w:val="-1"/>
        <w:spacing w:line="580" w:lineRule="exact"/>
        <w:ind w:firstLine="632"/>
      </w:pPr>
    </w:p>
    <w:p w:rsidR="000B7F2F" w:rsidRDefault="00CF789E">
      <w:pPr>
        <w:spacing w:line="580" w:lineRule="exact"/>
        <w:ind w:firstLineChars="200" w:firstLine="632"/>
        <w:rPr>
          <w:szCs w:val="32"/>
        </w:rPr>
      </w:pPr>
      <w:bookmarkStart w:id="17" w:name="OLE_LINK2"/>
      <w:r>
        <w:rPr>
          <w:rFonts w:hint="eastAsia"/>
          <w:szCs w:val="32"/>
        </w:rPr>
        <w:t>一、</w:t>
      </w:r>
      <w:bookmarkEnd w:id="17"/>
      <w:r>
        <w:rPr>
          <w:szCs w:val="32"/>
        </w:rPr>
        <w:t>本预案所称自然灾害是指洪涝、干旱等水旱灾害，暴雨、台风、风雹（大风、冰雹、龙卷风、雷电）、高温、低温冰冻、雪灾、沙尘暴等气象灾害，地震灾害，崩塌、滑坡、泥石流等地质灾害，风暴潮、海浪、海啸、海冰等海洋灾害，森林火灾和重大生物灾害等。</w:t>
      </w:r>
    </w:p>
    <w:p w:rsidR="000B7F2F" w:rsidRDefault="00CF789E">
      <w:pPr>
        <w:spacing w:line="580" w:lineRule="exact"/>
        <w:ind w:firstLineChars="200" w:firstLine="632"/>
        <w:rPr>
          <w:szCs w:val="32"/>
        </w:rPr>
      </w:pPr>
      <w:r>
        <w:rPr>
          <w:rFonts w:hint="eastAsia"/>
          <w:szCs w:val="32"/>
        </w:rPr>
        <w:t>二、</w:t>
      </w:r>
      <w:r>
        <w:rPr>
          <w:szCs w:val="32"/>
        </w:rPr>
        <w:t>本预案所称灾情主要指自然灾害造成的损失情况，包括人员伤亡和财产损失等。</w:t>
      </w:r>
    </w:p>
    <w:p w:rsidR="000B7F2F" w:rsidRDefault="00CF789E">
      <w:pPr>
        <w:spacing w:line="580" w:lineRule="exact"/>
        <w:ind w:firstLineChars="200" w:firstLine="632"/>
        <w:rPr>
          <w:szCs w:val="32"/>
        </w:rPr>
      </w:pPr>
      <w:r>
        <w:rPr>
          <w:rFonts w:hint="eastAsia"/>
          <w:szCs w:val="32"/>
        </w:rPr>
        <w:t>三、</w:t>
      </w:r>
      <w:r>
        <w:rPr>
          <w:szCs w:val="32"/>
        </w:rPr>
        <w:t>本预案关于救灾物资的表述专指生活类救灾物资。</w:t>
      </w:r>
    </w:p>
    <w:p w:rsidR="000B7F2F" w:rsidRDefault="000B7F2F">
      <w:pPr>
        <w:adjustRightInd w:val="0"/>
        <w:snapToGrid w:val="0"/>
        <w:spacing w:line="580" w:lineRule="exact"/>
        <w:ind w:firstLineChars="200" w:firstLine="632"/>
        <w:rPr>
          <w:rFonts w:eastAsia="方正黑体_GBK"/>
          <w:szCs w:val="32"/>
        </w:rPr>
      </w:pPr>
    </w:p>
    <w:p w:rsidR="000B7F2F" w:rsidRDefault="000B7F2F">
      <w:pPr>
        <w:pStyle w:val="-1"/>
        <w:spacing w:line="580" w:lineRule="exact"/>
        <w:ind w:firstLine="632"/>
        <w:rPr>
          <w:rFonts w:eastAsia="方正黑体_GBK"/>
          <w:szCs w:val="32"/>
        </w:rPr>
      </w:pPr>
    </w:p>
    <w:p w:rsidR="000B7F2F" w:rsidRDefault="000B7F2F">
      <w:pPr>
        <w:pStyle w:val="-1"/>
        <w:spacing w:line="580" w:lineRule="exact"/>
        <w:ind w:firstLine="632"/>
        <w:rPr>
          <w:rFonts w:eastAsia="方正黑体_GBK"/>
          <w:szCs w:val="32"/>
        </w:rPr>
      </w:pPr>
    </w:p>
    <w:p w:rsidR="000B7F2F" w:rsidRDefault="000B7F2F">
      <w:pPr>
        <w:pStyle w:val="-1"/>
        <w:spacing w:line="580" w:lineRule="exact"/>
        <w:ind w:firstLine="632"/>
        <w:rPr>
          <w:rFonts w:eastAsia="方正黑体_GBK"/>
          <w:szCs w:val="32"/>
        </w:rPr>
      </w:pPr>
    </w:p>
    <w:p w:rsidR="000B7F2F" w:rsidRDefault="000B7F2F">
      <w:pPr>
        <w:pStyle w:val="-1"/>
        <w:spacing w:line="580" w:lineRule="exact"/>
        <w:ind w:firstLine="632"/>
        <w:rPr>
          <w:rFonts w:eastAsia="方正黑体_GBK"/>
          <w:szCs w:val="32"/>
        </w:rPr>
      </w:pPr>
    </w:p>
    <w:p w:rsidR="000B7F2F" w:rsidRDefault="000B7F2F">
      <w:pPr>
        <w:pStyle w:val="-1"/>
        <w:spacing w:line="580" w:lineRule="exact"/>
        <w:ind w:firstLine="632"/>
        <w:rPr>
          <w:rFonts w:eastAsia="方正黑体_GBK"/>
          <w:szCs w:val="32"/>
        </w:rPr>
      </w:pPr>
    </w:p>
    <w:p w:rsidR="000B7F2F" w:rsidRDefault="000B7F2F">
      <w:pPr>
        <w:pStyle w:val="-1"/>
        <w:spacing w:line="580" w:lineRule="exact"/>
        <w:ind w:firstLine="632"/>
        <w:rPr>
          <w:rFonts w:eastAsia="方正黑体_GBK"/>
          <w:szCs w:val="32"/>
        </w:rPr>
      </w:pPr>
    </w:p>
    <w:p w:rsidR="000B7F2F" w:rsidRDefault="000B7F2F">
      <w:pPr>
        <w:pStyle w:val="-1"/>
        <w:spacing w:line="580" w:lineRule="exact"/>
        <w:ind w:firstLine="632"/>
        <w:rPr>
          <w:rFonts w:eastAsia="方正黑体_GBK"/>
          <w:szCs w:val="32"/>
        </w:rPr>
      </w:pPr>
    </w:p>
    <w:p w:rsidR="000B7F2F" w:rsidRDefault="000B7F2F">
      <w:pPr>
        <w:pStyle w:val="-1"/>
        <w:spacing w:line="580" w:lineRule="exact"/>
        <w:ind w:firstLine="632"/>
        <w:rPr>
          <w:rFonts w:eastAsia="方正黑体_GBK"/>
          <w:szCs w:val="32"/>
        </w:rPr>
      </w:pPr>
    </w:p>
    <w:p w:rsidR="000B7F2F" w:rsidRDefault="000B7F2F">
      <w:pPr>
        <w:pStyle w:val="-1"/>
        <w:spacing w:line="580" w:lineRule="exact"/>
        <w:ind w:firstLine="632"/>
        <w:rPr>
          <w:rFonts w:eastAsia="方正黑体_GBK"/>
          <w:szCs w:val="32"/>
        </w:rPr>
      </w:pPr>
    </w:p>
    <w:p w:rsidR="000B7F2F" w:rsidRDefault="00CF789E">
      <w:pPr>
        <w:spacing w:line="580" w:lineRule="exact"/>
        <w:rPr>
          <w:rFonts w:eastAsia="方正黑体_GBK"/>
          <w:szCs w:val="32"/>
        </w:rPr>
      </w:pPr>
      <w:r>
        <w:rPr>
          <w:rFonts w:eastAsia="方正黑体_GBK"/>
          <w:szCs w:val="32"/>
        </w:rPr>
        <w:t>附件</w:t>
      </w:r>
      <w:r>
        <w:rPr>
          <w:rFonts w:eastAsia="方正黑体_GBK"/>
          <w:szCs w:val="32"/>
        </w:rPr>
        <w:t>3</w:t>
      </w:r>
    </w:p>
    <w:p w:rsidR="000B7F2F" w:rsidRDefault="000B7F2F">
      <w:pPr>
        <w:spacing w:line="580" w:lineRule="exact"/>
        <w:jc w:val="center"/>
        <w:rPr>
          <w:rFonts w:ascii="黑体" w:eastAsia="黑体" w:hAnsi="黑体" w:cs="黑体"/>
          <w:sz w:val="44"/>
          <w:szCs w:val="44"/>
        </w:rPr>
      </w:pPr>
    </w:p>
    <w:p w:rsidR="000B7F2F" w:rsidRDefault="00CF789E">
      <w:pPr>
        <w:spacing w:line="580" w:lineRule="exact"/>
        <w:jc w:val="center"/>
        <w:rPr>
          <w:rFonts w:ascii="方正小标宋_GBK" w:eastAsia="方正小标宋_GBK" w:hAnsi="黑体" w:cs="黑体"/>
          <w:sz w:val="44"/>
          <w:szCs w:val="44"/>
        </w:rPr>
      </w:pPr>
      <w:r>
        <w:rPr>
          <w:rFonts w:ascii="方正小标宋_GBK" w:eastAsia="方正小标宋_GBK" w:hAnsi="黑体" w:cs="黑体" w:hint="eastAsia"/>
          <w:sz w:val="44"/>
          <w:szCs w:val="44"/>
        </w:rPr>
        <w:t>自然灾害救助应急响应工作组组成及职责</w:t>
      </w:r>
    </w:p>
    <w:p w:rsidR="000B7F2F" w:rsidRDefault="000B7F2F">
      <w:pPr>
        <w:adjustRightInd w:val="0"/>
        <w:snapToGrid w:val="0"/>
        <w:spacing w:line="580" w:lineRule="exact"/>
        <w:ind w:firstLineChars="200" w:firstLine="632"/>
        <w:rPr>
          <w:color w:val="000000"/>
          <w:szCs w:val="32"/>
          <w:highlight w:val="yellow"/>
        </w:rPr>
      </w:pPr>
    </w:p>
    <w:p w:rsidR="000B7F2F" w:rsidRDefault="00CF789E">
      <w:pPr>
        <w:adjustRightInd w:val="0"/>
        <w:snapToGrid w:val="0"/>
        <w:spacing w:line="580" w:lineRule="exact"/>
        <w:ind w:firstLineChars="200" w:firstLine="632"/>
        <w:rPr>
          <w:color w:val="000000"/>
          <w:szCs w:val="32"/>
        </w:rPr>
      </w:pPr>
      <w:r>
        <w:rPr>
          <w:rFonts w:hint="eastAsia"/>
          <w:color w:val="000000"/>
          <w:szCs w:val="32"/>
        </w:rPr>
        <w:t>一、</w:t>
      </w:r>
      <w:r>
        <w:rPr>
          <w:color w:val="000000"/>
          <w:szCs w:val="32"/>
        </w:rPr>
        <w:t>综合协调组：由</w:t>
      </w:r>
      <w:r>
        <w:rPr>
          <w:rFonts w:hint="eastAsia"/>
          <w:color w:val="000000"/>
          <w:szCs w:val="32"/>
        </w:rPr>
        <w:t>区</w:t>
      </w:r>
      <w:r>
        <w:rPr>
          <w:color w:val="000000"/>
          <w:szCs w:val="32"/>
        </w:rPr>
        <w:t>应急管理</w:t>
      </w:r>
      <w:r>
        <w:rPr>
          <w:rFonts w:hint="eastAsia"/>
          <w:color w:val="000000"/>
          <w:szCs w:val="32"/>
        </w:rPr>
        <w:t>局</w:t>
      </w:r>
      <w:r>
        <w:rPr>
          <w:color w:val="000000"/>
          <w:szCs w:val="32"/>
        </w:rPr>
        <w:t>牵头，</w:t>
      </w:r>
      <w:r>
        <w:rPr>
          <w:rFonts w:hint="eastAsia"/>
          <w:color w:val="000000"/>
          <w:szCs w:val="32"/>
        </w:rPr>
        <w:t>区</w:t>
      </w:r>
      <w:r>
        <w:rPr>
          <w:color w:val="000000"/>
          <w:szCs w:val="32"/>
        </w:rPr>
        <w:t>委宣传部</w:t>
      </w:r>
      <w:r>
        <w:rPr>
          <w:rFonts w:hint="eastAsia"/>
          <w:color w:val="000000"/>
          <w:szCs w:val="32"/>
        </w:rPr>
        <w:t>和区</w:t>
      </w:r>
      <w:r>
        <w:rPr>
          <w:color w:val="000000"/>
          <w:szCs w:val="32"/>
        </w:rPr>
        <w:t>发展改革委、公安</w:t>
      </w:r>
      <w:r>
        <w:rPr>
          <w:rFonts w:hint="eastAsia"/>
          <w:color w:val="000000"/>
          <w:szCs w:val="32"/>
        </w:rPr>
        <w:t>局</w:t>
      </w:r>
      <w:r>
        <w:rPr>
          <w:color w:val="000000"/>
          <w:szCs w:val="32"/>
        </w:rPr>
        <w:t>、民政</w:t>
      </w:r>
      <w:r>
        <w:rPr>
          <w:rFonts w:hint="eastAsia"/>
          <w:color w:val="000000"/>
          <w:szCs w:val="32"/>
        </w:rPr>
        <w:t>局</w:t>
      </w:r>
      <w:r>
        <w:rPr>
          <w:color w:val="000000"/>
          <w:szCs w:val="32"/>
        </w:rPr>
        <w:t>、财政</w:t>
      </w:r>
      <w:r>
        <w:rPr>
          <w:rFonts w:hint="eastAsia"/>
          <w:color w:val="000000"/>
          <w:szCs w:val="32"/>
        </w:rPr>
        <w:t>局</w:t>
      </w:r>
      <w:r>
        <w:rPr>
          <w:color w:val="000000"/>
          <w:szCs w:val="32"/>
        </w:rPr>
        <w:t>、</w:t>
      </w:r>
      <w:r>
        <w:rPr>
          <w:rFonts w:hint="eastAsia"/>
          <w:szCs w:val="32"/>
        </w:rPr>
        <w:t>水利局、农业农村局、</w:t>
      </w:r>
      <w:r>
        <w:rPr>
          <w:rFonts w:hint="eastAsia"/>
          <w:color w:val="000000"/>
          <w:szCs w:val="32"/>
        </w:rPr>
        <w:t>住房城乡建设局、</w:t>
      </w:r>
      <w:r>
        <w:rPr>
          <w:color w:val="000000"/>
          <w:szCs w:val="32"/>
        </w:rPr>
        <w:t>卫生健康委、</w:t>
      </w:r>
      <w:r>
        <w:rPr>
          <w:rFonts w:hint="eastAsia"/>
          <w:szCs w:val="32"/>
        </w:rPr>
        <w:t>气象局、</w:t>
      </w:r>
      <w:r>
        <w:rPr>
          <w:color w:val="000000"/>
          <w:szCs w:val="32"/>
        </w:rPr>
        <w:t>消防救援大队</w:t>
      </w:r>
      <w:r>
        <w:rPr>
          <w:rFonts w:hint="eastAsia"/>
          <w:color w:val="000000"/>
          <w:szCs w:val="32"/>
        </w:rPr>
        <w:t>和通州</w:t>
      </w:r>
      <w:r>
        <w:rPr>
          <w:color w:val="000000"/>
          <w:szCs w:val="32"/>
        </w:rPr>
        <w:t>自然资源</w:t>
      </w:r>
      <w:r>
        <w:rPr>
          <w:rFonts w:hint="eastAsia"/>
          <w:color w:val="000000"/>
          <w:szCs w:val="32"/>
        </w:rPr>
        <w:t>和规划局</w:t>
      </w:r>
      <w:r>
        <w:rPr>
          <w:color w:val="000000"/>
          <w:szCs w:val="32"/>
        </w:rPr>
        <w:t>等</w:t>
      </w:r>
      <w:r>
        <w:rPr>
          <w:rFonts w:hint="eastAsia"/>
          <w:color w:val="000000"/>
          <w:szCs w:val="32"/>
        </w:rPr>
        <w:t>部门</w:t>
      </w:r>
      <w:r>
        <w:rPr>
          <w:color w:val="000000"/>
          <w:szCs w:val="32"/>
        </w:rPr>
        <w:t>组成。按职责负责组织救灾工作会商研判，</w:t>
      </w:r>
      <w:r>
        <w:rPr>
          <w:rFonts w:hint="eastAsia"/>
          <w:color w:val="000000"/>
          <w:szCs w:val="32"/>
        </w:rPr>
        <w:t>协调区各有关</w:t>
      </w:r>
      <w:r>
        <w:rPr>
          <w:color w:val="000000"/>
          <w:szCs w:val="32"/>
        </w:rPr>
        <w:t>部门和</w:t>
      </w:r>
      <w:r>
        <w:rPr>
          <w:rFonts w:hint="eastAsia"/>
          <w:color w:val="000000"/>
          <w:szCs w:val="32"/>
        </w:rPr>
        <w:t>灾害发生地的</w:t>
      </w:r>
      <w:r>
        <w:rPr>
          <w:color w:val="000000"/>
          <w:szCs w:val="32"/>
        </w:rPr>
        <w:t>救灾工作开展情况，统筹协调各工作组工作，汇总上报救灾工作进展，检查督办救灾措施落实情况等。</w:t>
      </w:r>
    </w:p>
    <w:p w:rsidR="000B7F2F" w:rsidRDefault="00CF789E">
      <w:pPr>
        <w:adjustRightInd w:val="0"/>
        <w:snapToGrid w:val="0"/>
        <w:spacing w:line="580" w:lineRule="exact"/>
        <w:ind w:firstLineChars="200" w:firstLine="632"/>
        <w:rPr>
          <w:color w:val="000000"/>
          <w:szCs w:val="32"/>
        </w:rPr>
      </w:pPr>
      <w:r>
        <w:rPr>
          <w:rFonts w:hint="eastAsia"/>
          <w:color w:val="000000"/>
          <w:szCs w:val="32"/>
        </w:rPr>
        <w:t>二、</w:t>
      </w:r>
      <w:r>
        <w:rPr>
          <w:color w:val="000000"/>
          <w:szCs w:val="32"/>
        </w:rPr>
        <w:t>灾情管理组：由</w:t>
      </w:r>
      <w:r>
        <w:rPr>
          <w:rFonts w:hint="eastAsia"/>
          <w:color w:val="000000"/>
          <w:szCs w:val="32"/>
        </w:rPr>
        <w:t>区</w:t>
      </w:r>
      <w:r>
        <w:rPr>
          <w:color w:val="000000"/>
          <w:szCs w:val="32"/>
        </w:rPr>
        <w:t>应急管理</w:t>
      </w:r>
      <w:r>
        <w:rPr>
          <w:rFonts w:hint="eastAsia"/>
          <w:color w:val="000000"/>
          <w:szCs w:val="32"/>
        </w:rPr>
        <w:t>局</w:t>
      </w:r>
      <w:r>
        <w:rPr>
          <w:color w:val="000000"/>
          <w:szCs w:val="32"/>
        </w:rPr>
        <w:t>牵头，</w:t>
      </w:r>
      <w:r>
        <w:rPr>
          <w:rFonts w:hint="eastAsia"/>
          <w:color w:val="000000"/>
          <w:szCs w:val="32"/>
        </w:rPr>
        <w:t>区</w:t>
      </w:r>
      <w:r>
        <w:rPr>
          <w:color w:val="000000"/>
          <w:szCs w:val="32"/>
        </w:rPr>
        <w:t>发展改革委、公安</w:t>
      </w:r>
      <w:r>
        <w:rPr>
          <w:rFonts w:hint="eastAsia"/>
          <w:color w:val="000000"/>
          <w:szCs w:val="32"/>
        </w:rPr>
        <w:t>局</w:t>
      </w:r>
      <w:r>
        <w:rPr>
          <w:color w:val="000000"/>
          <w:szCs w:val="32"/>
        </w:rPr>
        <w:t>、</w:t>
      </w:r>
      <w:r>
        <w:rPr>
          <w:rFonts w:hint="eastAsia"/>
          <w:color w:val="000000"/>
          <w:szCs w:val="32"/>
        </w:rPr>
        <w:t>教育体育局</w:t>
      </w:r>
      <w:r>
        <w:rPr>
          <w:color w:val="000000"/>
          <w:szCs w:val="32"/>
        </w:rPr>
        <w:t>、住房城乡建设</w:t>
      </w:r>
      <w:r>
        <w:rPr>
          <w:rFonts w:hint="eastAsia"/>
          <w:color w:val="000000"/>
          <w:szCs w:val="32"/>
        </w:rPr>
        <w:t>局</w:t>
      </w:r>
      <w:r>
        <w:rPr>
          <w:color w:val="000000"/>
          <w:szCs w:val="32"/>
        </w:rPr>
        <w:t>、</w:t>
      </w:r>
      <w:r>
        <w:rPr>
          <w:rFonts w:hint="eastAsia"/>
          <w:color w:val="000000"/>
          <w:szCs w:val="32"/>
        </w:rPr>
        <w:t>城管局、</w:t>
      </w:r>
      <w:r>
        <w:rPr>
          <w:color w:val="000000"/>
          <w:szCs w:val="32"/>
        </w:rPr>
        <w:t>交通运输</w:t>
      </w:r>
      <w:r>
        <w:rPr>
          <w:rFonts w:hint="eastAsia"/>
          <w:color w:val="000000"/>
          <w:szCs w:val="32"/>
        </w:rPr>
        <w:t>局</w:t>
      </w:r>
      <w:r>
        <w:rPr>
          <w:color w:val="000000"/>
          <w:szCs w:val="32"/>
        </w:rPr>
        <w:t>、水利</w:t>
      </w:r>
      <w:r>
        <w:rPr>
          <w:rFonts w:hint="eastAsia"/>
          <w:color w:val="000000"/>
          <w:szCs w:val="32"/>
        </w:rPr>
        <w:t>局</w:t>
      </w:r>
      <w:r>
        <w:rPr>
          <w:color w:val="000000"/>
          <w:szCs w:val="32"/>
        </w:rPr>
        <w:t>、农业农村</w:t>
      </w:r>
      <w:r>
        <w:rPr>
          <w:rFonts w:hint="eastAsia"/>
          <w:color w:val="000000"/>
          <w:szCs w:val="32"/>
        </w:rPr>
        <w:t>局</w:t>
      </w:r>
      <w:r>
        <w:rPr>
          <w:color w:val="000000"/>
          <w:szCs w:val="32"/>
        </w:rPr>
        <w:t>、文</w:t>
      </w:r>
      <w:r>
        <w:rPr>
          <w:rFonts w:hint="eastAsia"/>
          <w:color w:val="000000"/>
          <w:szCs w:val="32"/>
        </w:rPr>
        <w:t>广</w:t>
      </w:r>
      <w:r>
        <w:rPr>
          <w:color w:val="000000"/>
          <w:szCs w:val="32"/>
        </w:rPr>
        <w:t>旅</w:t>
      </w:r>
      <w:r>
        <w:rPr>
          <w:rFonts w:hint="eastAsia"/>
          <w:color w:val="000000"/>
          <w:szCs w:val="32"/>
        </w:rPr>
        <w:t>局</w:t>
      </w:r>
      <w:r>
        <w:rPr>
          <w:color w:val="000000"/>
          <w:szCs w:val="32"/>
        </w:rPr>
        <w:t>、</w:t>
      </w:r>
      <w:r>
        <w:rPr>
          <w:rFonts w:hint="eastAsia"/>
          <w:color w:val="000000"/>
          <w:szCs w:val="32"/>
        </w:rPr>
        <w:t>卫生健康委、</w:t>
      </w:r>
      <w:r>
        <w:rPr>
          <w:color w:val="000000"/>
          <w:szCs w:val="32"/>
        </w:rPr>
        <w:t>消防救援大队、气象局</w:t>
      </w:r>
      <w:r>
        <w:rPr>
          <w:rFonts w:hint="eastAsia"/>
          <w:color w:val="000000"/>
          <w:szCs w:val="32"/>
        </w:rPr>
        <w:t>和通州</w:t>
      </w:r>
      <w:r>
        <w:rPr>
          <w:color w:val="000000"/>
          <w:szCs w:val="32"/>
        </w:rPr>
        <w:t>自然资源</w:t>
      </w:r>
      <w:r>
        <w:rPr>
          <w:rFonts w:hint="eastAsia"/>
          <w:color w:val="000000"/>
          <w:szCs w:val="32"/>
        </w:rPr>
        <w:t>和规划局</w:t>
      </w:r>
      <w:r>
        <w:rPr>
          <w:color w:val="000000"/>
          <w:szCs w:val="32"/>
        </w:rPr>
        <w:t>等</w:t>
      </w:r>
      <w:r>
        <w:rPr>
          <w:rFonts w:hint="eastAsia"/>
          <w:color w:val="000000"/>
          <w:szCs w:val="32"/>
        </w:rPr>
        <w:t>部门</w:t>
      </w:r>
      <w:r>
        <w:rPr>
          <w:color w:val="000000"/>
          <w:szCs w:val="32"/>
        </w:rPr>
        <w:t>组成。按职责负责组织指导灾情统计报送，赴灾害现场核查灾情，开展灾情会商核定，按照规定统一发布灾情。</w:t>
      </w:r>
    </w:p>
    <w:p w:rsidR="000B7F2F" w:rsidRDefault="00CF789E">
      <w:pPr>
        <w:adjustRightInd w:val="0"/>
        <w:snapToGrid w:val="0"/>
        <w:spacing w:line="580" w:lineRule="exact"/>
        <w:ind w:firstLineChars="200" w:firstLine="632"/>
        <w:rPr>
          <w:color w:val="000000"/>
          <w:szCs w:val="32"/>
        </w:rPr>
      </w:pPr>
      <w:r>
        <w:rPr>
          <w:rFonts w:hint="eastAsia"/>
          <w:color w:val="000000"/>
          <w:szCs w:val="32"/>
        </w:rPr>
        <w:t>三、</w:t>
      </w:r>
      <w:r>
        <w:rPr>
          <w:color w:val="000000"/>
          <w:szCs w:val="32"/>
        </w:rPr>
        <w:t>转移安置组：由</w:t>
      </w:r>
      <w:r>
        <w:rPr>
          <w:rFonts w:hint="eastAsia"/>
          <w:color w:val="000000"/>
          <w:szCs w:val="32"/>
        </w:rPr>
        <w:t>区</w:t>
      </w:r>
      <w:r>
        <w:rPr>
          <w:color w:val="000000"/>
          <w:szCs w:val="32"/>
        </w:rPr>
        <w:t>应急管理</w:t>
      </w:r>
      <w:r>
        <w:rPr>
          <w:rFonts w:hint="eastAsia"/>
          <w:color w:val="000000"/>
          <w:szCs w:val="32"/>
        </w:rPr>
        <w:t>局</w:t>
      </w:r>
      <w:r>
        <w:rPr>
          <w:color w:val="000000"/>
          <w:szCs w:val="32"/>
        </w:rPr>
        <w:t>牵头，</w:t>
      </w:r>
      <w:r>
        <w:rPr>
          <w:rFonts w:hint="eastAsia"/>
          <w:color w:val="000000"/>
          <w:szCs w:val="32"/>
        </w:rPr>
        <w:t>区</w:t>
      </w:r>
      <w:r>
        <w:rPr>
          <w:color w:val="000000"/>
          <w:szCs w:val="32"/>
        </w:rPr>
        <w:t>公安</w:t>
      </w:r>
      <w:r>
        <w:rPr>
          <w:rFonts w:hint="eastAsia"/>
          <w:color w:val="000000"/>
          <w:szCs w:val="32"/>
        </w:rPr>
        <w:t>局</w:t>
      </w:r>
      <w:r>
        <w:rPr>
          <w:color w:val="000000"/>
          <w:szCs w:val="32"/>
        </w:rPr>
        <w:t>、</w:t>
      </w:r>
      <w:r>
        <w:rPr>
          <w:rFonts w:hint="eastAsia"/>
          <w:color w:val="000000"/>
          <w:szCs w:val="32"/>
        </w:rPr>
        <w:t>教育体育局</w:t>
      </w:r>
      <w:r>
        <w:rPr>
          <w:color w:val="000000"/>
          <w:szCs w:val="32"/>
        </w:rPr>
        <w:t>、民政</w:t>
      </w:r>
      <w:r>
        <w:rPr>
          <w:rFonts w:hint="eastAsia"/>
          <w:color w:val="000000"/>
          <w:szCs w:val="32"/>
        </w:rPr>
        <w:t>局</w:t>
      </w:r>
      <w:r>
        <w:rPr>
          <w:color w:val="000000"/>
          <w:szCs w:val="32"/>
        </w:rPr>
        <w:t>、住房城乡建设</w:t>
      </w:r>
      <w:r>
        <w:rPr>
          <w:rFonts w:hint="eastAsia"/>
          <w:color w:val="000000"/>
          <w:szCs w:val="32"/>
        </w:rPr>
        <w:t>局</w:t>
      </w:r>
      <w:r>
        <w:rPr>
          <w:color w:val="000000"/>
          <w:szCs w:val="32"/>
        </w:rPr>
        <w:t>、交通运输</w:t>
      </w:r>
      <w:r>
        <w:rPr>
          <w:rFonts w:hint="eastAsia"/>
          <w:color w:val="000000"/>
          <w:szCs w:val="32"/>
        </w:rPr>
        <w:t>局</w:t>
      </w:r>
      <w:r>
        <w:rPr>
          <w:color w:val="000000"/>
          <w:szCs w:val="32"/>
        </w:rPr>
        <w:t>、水利</w:t>
      </w:r>
      <w:r>
        <w:rPr>
          <w:rFonts w:hint="eastAsia"/>
          <w:color w:val="000000"/>
          <w:szCs w:val="32"/>
        </w:rPr>
        <w:t>局</w:t>
      </w:r>
      <w:r>
        <w:rPr>
          <w:color w:val="000000"/>
          <w:szCs w:val="32"/>
        </w:rPr>
        <w:t>、农业农村</w:t>
      </w:r>
      <w:r>
        <w:rPr>
          <w:rFonts w:hint="eastAsia"/>
          <w:color w:val="000000"/>
          <w:szCs w:val="32"/>
        </w:rPr>
        <w:t>局</w:t>
      </w:r>
      <w:r>
        <w:rPr>
          <w:color w:val="000000"/>
          <w:szCs w:val="32"/>
        </w:rPr>
        <w:t>、文</w:t>
      </w:r>
      <w:r>
        <w:rPr>
          <w:rFonts w:hint="eastAsia"/>
          <w:color w:val="000000"/>
          <w:szCs w:val="32"/>
        </w:rPr>
        <w:t>广</w:t>
      </w:r>
      <w:r>
        <w:rPr>
          <w:color w:val="000000"/>
          <w:szCs w:val="32"/>
        </w:rPr>
        <w:t>旅</w:t>
      </w:r>
      <w:r>
        <w:rPr>
          <w:rFonts w:hint="eastAsia"/>
          <w:color w:val="000000"/>
          <w:szCs w:val="32"/>
        </w:rPr>
        <w:t>局</w:t>
      </w:r>
      <w:r>
        <w:rPr>
          <w:color w:val="000000"/>
          <w:szCs w:val="32"/>
        </w:rPr>
        <w:t>、发展改革委、消防救援大队</w:t>
      </w:r>
      <w:r>
        <w:rPr>
          <w:rFonts w:hint="eastAsia"/>
          <w:color w:val="000000"/>
          <w:szCs w:val="32"/>
        </w:rPr>
        <w:t>、</w:t>
      </w:r>
      <w:r>
        <w:rPr>
          <w:color w:val="000000"/>
          <w:szCs w:val="32"/>
        </w:rPr>
        <w:t>红十字会</w:t>
      </w:r>
      <w:r>
        <w:rPr>
          <w:rFonts w:hint="eastAsia"/>
          <w:color w:val="000000"/>
          <w:szCs w:val="32"/>
        </w:rPr>
        <w:t>和通州</w:t>
      </w:r>
      <w:r>
        <w:rPr>
          <w:color w:val="000000"/>
          <w:szCs w:val="32"/>
        </w:rPr>
        <w:t>自然资源</w:t>
      </w:r>
      <w:r>
        <w:rPr>
          <w:rFonts w:hint="eastAsia"/>
          <w:color w:val="000000"/>
          <w:szCs w:val="32"/>
        </w:rPr>
        <w:t>和规划局</w:t>
      </w:r>
      <w:r>
        <w:rPr>
          <w:color w:val="000000"/>
          <w:szCs w:val="32"/>
        </w:rPr>
        <w:t>等</w:t>
      </w:r>
      <w:r>
        <w:rPr>
          <w:rFonts w:hint="eastAsia"/>
          <w:color w:val="000000"/>
          <w:szCs w:val="32"/>
        </w:rPr>
        <w:t>部门和单位</w:t>
      </w:r>
      <w:r>
        <w:rPr>
          <w:color w:val="000000"/>
          <w:szCs w:val="32"/>
        </w:rPr>
        <w:t>组成。按职责负责组织指导受灾群众转移安置，保障受灾群众基本生活，按程序申请和调拨救灾资金。</w:t>
      </w:r>
    </w:p>
    <w:p w:rsidR="000B7F2F" w:rsidRDefault="00CF789E">
      <w:pPr>
        <w:adjustRightInd w:val="0"/>
        <w:snapToGrid w:val="0"/>
        <w:spacing w:line="580" w:lineRule="exact"/>
        <w:ind w:firstLineChars="200" w:firstLine="632"/>
        <w:rPr>
          <w:color w:val="000000"/>
          <w:szCs w:val="32"/>
        </w:rPr>
      </w:pPr>
      <w:r>
        <w:rPr>
          <w:rFonts w:hint="eastAsia"/>
          <w:color w:val="000000"/>
          <w:szCs w:val="32"/>
        </w:rPr>
        <w:t>四、救灾捐赠组：由区应急管理局、民政局牵头，区红十字会、慈善总会等部门和单位组成。按职责视情启动救灾捐赠工作，指导协调社会组织参与救灾捐赠活动，按照捐赠意愿接收和分配救灾捐赠款物，指导监督救灾捐赠款物发放工作。</w:t>
      </w:r>
    </w:p>
    <w:p w:rsidR="000B7F2F" w:rsidRDefault="00CF789E">
      <w:pPr>
        <w:adjustRightInd w:val="0"/>
        <w:snapToGrid w:val="0"/>
        <w:spacing w:line="580" w:lineRule="exact"/>
        <w:ind w:firstLineChars="200" w:firstLine="632"/>
        <w:rPr>
          <w:color w:val="000000"/>
          <w:szCs w:val="32"/>
        </w:rPr>
      </w:pPr>
      <w:r>
        <w:rPr>
          <w:rFonts w:hint="eastAsia"/>
          <w:color w:val="000000"/>
          <w:szCs w:val="32"/>
        </w:rPr>
        <w:t>五、物资保障组：由区应急管理局、</w:t>
      </w:r>
      <w:r>
        <w:rPr>
          <w:color w:val="000000"/>
          <w:szCs w:val="32"/>
        </w:rPr>
        <w:t>发展改革委</w:t>
      </w:r>
      <w:r>
        <w:rPr>
          <w:rFonts w:hint="eastAsia"/>
          <w:color w:val="000000"/>
          <w:szCs w:val="32"/>
        </w:rPr>
        <w:t>牵头，区交通运输局、商务局、市场监管局、红十字会等部门和单位组成。按职责负责评估受灾地区救灾物资需求，按程序申请和调拨救灾物资，组织救灾物资紧急运输，视情组织开展救灾物资紧急采购，保障受灾地区粮食和物资供应。</w:t>
      </w:r>
    </w:p>
    <w:p w:rsidR="000B7F2F" w:rsidRDefault="00CF789E">
      <w:pPr>
        <w:adjustRightInd w:val="0"/>
        <w:snapToGrid w:val="0"/>
        <w:spacing w:line="580" w:lineRule="exact"/>
        <w:ind w:firstLineChars="200" w:firstLine="632"/>
        <w:rPr>
          <w:color w:val="000000"/>
          <w:szCs w:val="32"/>
        </w:rPr>
      </w:pPr>
      <w:r>
        <w:rPr>
          <w:rFonts w:hint="eastAsia"/>
          <w:color w:val="000000"/>
          <w:szCs w:val="32"/>
        </w:rPr>
        <w:t>六、医疗防疫组：由区卫生健康委牵头，区</w:t>
      </w:r>
      <w:r>
        <w:rPr>
          <w:color w:val="000000"/>
          <w:szCs w:val="32"/>
        </w:rPr>
        <w:t>发展改革委</w:t>
      </w:r>
      <w:r>
        <w:rPr>
          <w:rFonts w:hint="eastAsia"/>
          <w:color w:val="000000"/>
          <w:szCs w:val="32"/>
        </w:rPr>
        <w:t>、市场监督管理局、红十字会等部门和单位组成。按职责组织</w:t>
      </w:r>
      <w:r>
        <w:rPr>
          <w:rFonts w:hint="eastAsia"/>
          <w:szCs w:val="32"/>
        </w:rPr>
        <w:t>医疗卫生救援队伍抢救伤员，提供医疗卫生服务；指导灾区和安置点做好传染病疫情防控和饮用水及食品卫生监督、监测工作；向灾区紧急调拨必要医疗器械和药品，并做好质量监督，做好灾后疾病预防控制和卫生监督工作。</w:t>
      </w:r>
    </w:p>
    <w:p w:rsidR="000B7F2F" w:rsidRDefault="00CF789E">
      <w:pPr>
        <w:adjustRightInd w:val="0"/>
        <w:snapToGrid w:val="0"/>
        <w:spacing w:line="580" w:lineRule="exact"/>
        <w:ind w:firstLineChars="200" w:firstLine="632"/>
        <w:rPr>
          <w:color w:val="000000"/>
          <w:szCs w:val="32"/>
        </w:rPr>
      </w:pPr>
      <w:r>
        <w:rPr>
          <w:rFonts w:hint="eastAsia"/>
          <w:color w:val="000000"/>
          <w:szCs w:val="32"/>
        </w:rPr>
        <w:t>七、秩序维护组：由区公安局牵头，区人武部、城管局、交通运输局、武警通州中队等部门和单位组成。按职责负责指导受灾地区社会治安维稳工作，预防和打击各类犯罪活动，预防和处置群体性事件；做好重要目标安全保卫工作；实施必要的交通疏导和管制，维护交通秩序</w:t>
      </w:r>
      <w:r>
        <w:rPr>
          <w:rFonts w:hint="eastAsia"/>
          <w:szCs w:val="32"/>
        </w:rPr>
        <w:t>，保证抢险救灾工作顺利进行</w:t>
      </w:r>
      <w:r>
        <w:rPr>
          <w:rFonts w:hint="eastAsia"/>
          <w:color w:val="000000"/>
          <w:szCs w:val="32"/>
        </w:rPr>
        <w:t>。</w:t>
      </w:r>
    </w:p>
    <w:p w:rsidR="000B7F2F" w:rsidRDefault="00CF789E">
      <w:pPr>
        <w:adjustRightInd w:val="0"/>
        <w:snapToGrid w:val="0"/>
        <w:spacing w:line="580" w:lineRule="exact"/>
        <w:ind w:firstLineChars="200" w:firstLine="632"/>
        <w:rPr>
          <w:color w:val="000000"/>
          <w:szCs w:val="32"/>
        </w:rPr>
      </w:pPr>
      <w:r>
        <w:rPr>
          <w:rFonts w:hint="eastAsia"/>
          <w:color w:val="000000"/>
          <w:szCs w:val="32"/>
        </w:rPr>
        <w:t>八、宣传报道组：由区委宣传部牵头，区应急管理局、</w:t>
      </w:r>
      <w:r>
        <w:rPr>
          <w:color w:val="000000"/>
          <w:szCs w:val="32"/>
        </w:rPr>
        <w:t>文</w:t>
      </w:r>
      <w:r>
        <w:rPr>
          <w:rFonts w:hint="eastAsia"/>
          <w:color w:val="000000"/>
          <w:szCs w:val="32"/>
        </w:rPr>
        <w:t>广</w:t>
      </w:r>
      <w:r>
        <w:rPr>
          <w:color w:val="000000"/>
          <w:szCs w:val="32"/>
        </w:rPr>
        <w:t>旅</w:t>
      </w:r>
      <w:r>
        <w:rPr>
          <w:rFonts w:hint="eastAsia"/>
          <w:color w:val="000000"/>
          <w:szCs w:val="32"/>
        </w:rPr>
        <w:t>局</w:t>
      </w:r>
      <w:r>
        <w:rPr>
          <w:color w:val="000000"/>
          <w:szCs w:val="32"/>
        </w:rPr>
        <w:t>、</w:t>
      </w:r>
      <w:r>
        <w:rPr>
          <w:rFonts w:hint="eastAsia"/>
          <w:color w:val="000000"/>
          <w:szCs w:val="32"/>
        </w:rPr>
        <w:t>公安局、融媒体中心等部门和单位组成。按职责负责组织指导新闻报道工作</w:t>
      </w:r>
      <w:r>
        <w:rPr>
          <w:rFonts w:hint="eastAsia"/>
          <w:szCs w:val="32"/>
        </w:rPr>
        <w:t>，及时通过新闻媒体报道灾情和救灾工作</w:t>
      </w:r>
      <w:r>
        <w:rPr>
          <w:rFonts w:hint="eastAsia"/>
          <w:color w:val="000000"/>
          <w:szCs w:val="32"/>
        </w:rPr>
        <w:t>；组织开展舆情监测、研判与引导，回应社会热点关注。</w:t>
      </w:r>
    </w:p>
    <w:p w:rsidR="000B7F2F" w:rsidRDefault="00CF789E">
      <w:pPr>
        <w:adjustRightInd w:val="0"/>
        <w:snapToGrid w:val="0"/>
        <w:spacing w:line="580" w:lineRule="exact"/>
        <w:ind w:firstLineChars="200" w:firstLine="632"/>
        <w:rPr>
          <w:color w:val="000000"/>
          <w:szCs w:val="32"/>
        </w:rPr>
      </w:pPr>
      <w:r>
        <w:rPr>
          <w:rFonts w:hint="eastAsia"/>
          <w:color w:val="000000"/>
          <w:szCs w:val="32"/>
        </w:rPr>
        <w:t>九、恢复重建组：由区发展改革委、应急管理局牵头，区财政局、住房城乡建设局、交通运输局、水利局、城管局、农业农村局、</w:t>
      </w:r>
      <w:r>
        <w:rPr>
          <w:color w:val="000000"/>
          <w:szCs w:val="32"/>
        </w:rPr>
        <w:t>文</w:t>
      </w:r>
      <w:r>
        <w:rPr>
          <w:rFonts w:hint="eastAsia"/>
          <w:color w:val="000000"/>
          <w:szCs w:val="32"/>
        </w:rPr>
        <w:t>广</w:t>
      </w:r>
      <w:r>
        <w:rPr>
          <w:color w:val="000000"/>
          <w:szCs w:val="32"/>
        </w:rPr>
        <w:t>旅</w:t>
      </w:r>
      <w:r>
        <w:rPr>
          <w:rFonts w:hint="eastAsia"/>
          <w:color w:val="000000"/>
          <w:szCs w:val="32"/>
        </w:rPr>
        <w:t>局</w:t>
      </w:r>
      <w:r>
        <w:rPr>
          <w:color w:val="000000"/>
          <w:szCs w:val="32"/>
        </w:rPr>
        <w:t>、</w:t>
      </w:r>
      <w:r>
        <w:rPr>
          <w:rFonts w:hint="eastAsia"/>
          <w:color w:val="000000"/>
          <w:szCs w:val="32"/>
        </w:rPr>
        <w:t>融媒体中心、供电公司和</w:t>
      </w:r>
      <w:r>
        <w:rPr>
          <w:rFonts w:hint="eastAsia"/>
          <w:szCs w:val="32"/>
        </w:rPr>
        <w:t>江苏省南通</w:t>
      </w:r>
      <w:r>
        <w:rPr>
          <w:rFonts w:hint="eastAsia"/>
          <w:color w:val="000000"/>
          <w:szCs w:val="32"/>
        </w:rPr>
        <w:t>通信行业管理办公室通州办事处、江苏有线通州分公司、通州</w:t>
      </w:r>
      <w:r>
        <w:rPr>
          <w:color w:val="000000"/>
          <w:szCs w:val="32"/>
        </w:rPr>
        <w:t>自然资源</w:t>
      </w:r>
      <w:r>
        <w:rPr>
          <w:rFonts w:hint="eastAsia"/>
          <w:color w:val="000000"/>
          <w:szCs w:val="32"/>
        </w:rPr>
        <w:t>和规划局等部门和单位组成。按职责负责指导帮助受灾地区抢修因灾损毁道路、水利、通信、电力、广播电视等基础设施，组织开展因灾倒损房屋恢复重建，做好救灾工作期间交通运输、应急通信、电力等保障，</w:t>
      </w:r>
      <w:r>
        <w:rPr>
          <w:rFonts w:hint="eastAsia"/>
          <w:szCs w:val="32"/>
        </w:rPr>
        <w:t>指导制定灾区住房和基础设施恢复重建方案并督促实施；按程序申请和下拨因灾倒损住房恢复重建补助资金，并指导受灾地区规范使用好补助资金。</w:t>
      </w:r>
    </w:p>
    <w:p w:rsidR="000B7F2F" w:rsidRDefault="00CF789E">
      <w:pPr>
        <w:adjustRightInd w:val="0"/>
        <w:snapToGrid w:val="0"/>
        <w:spacing w:line="580" w:lineRule="exact"/>
        <w:ind w:firstLineChars="200" w:firstLine="632"/>
        <w:rPr>
          <w:rFonts w:eastAsia="方正楷体_GBK"/>
          <w:szCs w:val="32"/>
          <w:highlight w:val="yellow"/>
        </w:rPr>
      </w:pPr>
      <w:r>
        <w:rPr>
          <w:rFonts w:hint="eastAsia"/>
          <w:szCs w:val="32"/>
        </w:rPr>
        <w:t>南通高新区、各镇（街道）</w:t>
      </w:r>
      <w:r>
        <w:rPr>
          <w:szCs w:val="32"/>
        </w:rPr>
        <w:t>依据本预案组织指挥体系的构成，</w:t>
      </w:r>
      <w:r>
        <w:rPr>
          <w:rFonts w:hint="eastAsia"/>
          <w:szCs w:val="32"/>
        </w:rPr>
        <w:t>在本级党（工）委领导下</w:t>
      </w:r>
      <w:r>
        <w:rPr>
          <w:szCs w:val="32"/>
        </w:rPr>
        <w:t>，</w:t>
      </w:r>
      <w:r>
        <w:rPr>
          <w:rFonts w:hint="eastAsia"/>
          <w:szCs w:val="32"/>
        </w:rPr>
        <w:t>由南通高新区管委会、各镇（街道）人民政府（办事处）牵头，明确落实本级的防灾减灾救灾职能任务，</w:t>
      </w:r>
      <w:r>
        <w:rPr>
          <w:szCs w:val="32"/>
        </w:rPr>
        <w:t>根据区</w:t>
      </w:r>
      <w:r>
        <w:rPr>
          <w:rFonts w:hint="eastAsia"/>
          <w:szCs w:val="32"/>
        </w:rPr>
        <w:t>防灾减灾救</w:t>
      </w:r>
      <w:r>
        <w:rPr>
          <w:color w:val="000000"/>
          <w:szCs w:val="32"/>
        </w:rPr>
        <w:t>灾委</w:t>
      </w:r>
      <w:r>
        <w:rPr>
          <w:rFonts w:hint="eastAsia"/>
          <w:color w:val="000000"/>
          <w:szCs w:val="32"/>
        </w:rPr>
        <w:t>员会</w:t>
      </w:r>
      <w:r>
        <w:rPr>
          <w:szCs w:val="32"/>
        </w:rPr>
        <w:t>的统一部署，做好本辖区</w:t>
      </w:r>
      <w:r>
        <w:rPr>
          <w:rFonts w:hint="eastAsia"/>
          <w:szCs w:val="32"/>
        </w:rPr>
        <w:t>内</w:t>
      </w:r>
      <w:r>
        <w:rPr>
          <w:szCs w:val="32"/>
        </w:rPr>
        <w:t>的自然灾害救助工作。</w:t>
      </w:r>
    </w:p>
    <w:p w:rsidR="000B7F2F" w:rsidRDefault="000B7F2F">
      <w:pPr>
        <w:adjustRightInd w:val="0"/>
        <w:snapToGrid w:val="0"/>
        <w:spacing w:line="580" w:lineRule="exact"/>
        <w:ind w:firstLineChars="200" w:firstLine="632"/>
        <w:rPr>
          <w:szCs w:val="32"/>
        </w:rPr>
      </w:pPr>
    </w:p>
    <w:p w:rsidR="000B7F2F" w:rsidRDefault="000B7F2F">
      <w:pPr>
        <w:spacing w:line="580" w:lineRule="exact"/>
        <w:rPr>
          <w:szCs w:val="32"/>
        </w:rPr>
      </w:pPr>
    </w:p>
    <w:p w:rsidR="000B7F2F" w:rsidRDefault="000B7F2F">
      <w:pPr>
        <w:pStyle w:val="-1"/>
        <w:spacing w:line="580" w:lineRule="exact"/>
        <w:ind w:firstLine="632"/>
        <w:rPr>
          <w:szCs w:val="32"/>
        </w:rPr>
      </w:pPr>
    </w:p>
    <w:p w:rsidR="000B7F2F" w:rsidRDefault="000B7F2F">
      <w:pPr>
        <w:pStyle w:val="-1"/>
        <w:spacing w:line="580" w:lineRule="exact"/>
        <w:ind w:firstLine="632"/>
        <w:rPr>
          <w:szCs w:val="32"/>
        </w:rPr>
      </w:pPr>
    </w:p>
    <w:p w:rsidR="000B7F2F" w:rsidRDefault="00CF789E">
      <w:pPr>
        <w:spacing w:line="580" w:lineRule="exact"/>
        <w:rPr>
          <w:rFonts w:eastAsia="方正黑体_GBK"/>
          <w:szCs w:val="32"/>
        </w:rPr>
      </w:pPr>
      <w:r>
        <w:rPr>
          <w:rFonts w:eastAsia="方正黑体_GBK"/>
          <w:szCs w:val="32"/>
        </w:rPr>
        <w:t>附件</w:t>
      </w:r>
      <w:r>
        <w:rPr>
          <w:rFonts w:eastAsia="方正黑体_GBK"/>
          <w:szCs w:val="32"/>
        </w:rPr>
        <w:t>4</w:t>
      </w:r>
    </w:p>
    <w:p w:rsidR="000B7F2F" w:rsidRDefault="000B7F2F">
      <w:pPr>
        <w:pStyle w:val="-1"/>
        <w:spacing w:line="580" w:lineRule="exact"/>
        <w:ind w:firstLine="632"/>
      </w:pPr>
    </w:p>
    <w:p w:rsidR="000B7F2F" w:rsidRDefault="00CF789E">
      <w:pPr>
        <w:spacing w:line="580" w:lineRule="exact"/>
        <w:jc w:val="center"/>
        <w:rPr>
          <w:rFonts w:ascii="方正小标宋_GBK" w:eastAsia="方正小标宋_GBK" w:hAnsi="黑体" w:cs="黑体"/>
          <w:sz w:val="44"/>
          <w:szCs w:val="44"/>
        </w:rPr>
      </w:pPr>
      <w:r>
        <w:rPr>
          <w:rFonts w:ascii="方正小标宋_GBK" w:eastAsia="方正小标宋_GBK" w:hAnsi="黑体" w:cs="黑体" w:hint="eastAsia"/>
          <w:sz w:val="44"/>
          <w:szCs w:val="44"/>
        </w:rPr>
        <w:t>自然灾害救助应急响应保障措施</w:t>
      </w:r>
    </w:p>
    <w:p w:rsidR="000B7F2F" w:rsidRDefault="000B7F2F">
      <w:pPr>
        <w:pStyle w:val="-1"/>
        <w:spacing w:line="580" w:lineRule="exact"/>
        <w:ind w:firstLine="632"/>
      </w:pPr>
    </w:p>
    <w:p w:rsidR="000B7F2F" w:rsidRDefault="00CF789E">
      <w:pPr>
        <w:spacing w:line="580" w:lineRule="exact"/>
        <w:ind w:firstLineChars="200" w:firstLine="632"/>
        <w:rPr>
          <w:rFonts w:ascii="方正黑体_GBK" w:eastAsia="方正黑体_GBK"/>
          <w:szCs w:val="32"/>
        </w:rPr>
      </w:pPr>
      <w:r>
        <w:rPr>
          <w:rFonts w:ascii="方正黑体_GBK" w:eastAsia="方正黑体_GBK" w:hint="eastAsia"/>
          <w:szCs w:val="32"/>
        </w:rPr>
        <w:t>一、资金保障</w:t>
      </w:r>
    </w:p>
    <w:p w:rsidR="000B7F2F" w:rsidRDefault="00CF789E">
      <w:pPr>
        <w:adjustRightInd w:val="0"/>
        <w:snapToGrid w:val="0"/>
        <w:spacing w:line="580" w:lineRule="exact"/>
        <w:ind w:firstLineChars="200" w:firstLine="632"/>
        <w:rPr>
          <w:szCs w:val="32"/>
        </w:rPr>
      </w:pPr>
      <w:r>
        <w:rPr>
          <w:rFonts w:hint="eastAsia"/>
          <w:szCs w:val="32"/>
        </w:rPr>
        <w:t xml:space="preserve">1. </w:t>
      </w:r>
      <w:r>
        <w:rPr>
          <w:rFonts w:hint="eastAsia"/>
          <w:szCs w:val="32"/>
        </w:rPr>
        <w:t>区委、区政府将灾害救助工作纳入国民经济和社会发展规划，建立健全与灾害救助需求相适应的资金、物资保障机制，将自然灾害救灾资金和灾害救助工作经费纳入本级财政预算。</w:t>
      </w:r>
    </w:p>
    <w:p w:rsidR="000B7F2F" w:rsidRDefault="00CF789E">
      <w:pPr>
        <w:adjustRightInd w:val="0"/>
        <w:snapToGrid w:val="0"/>
        <w:spacing w:line="580" w:lineRule="exact"/>
        <w:ind w:firstLineChars="200" w:firstLine="632"/>
        <w:rPr>
          <w:szCs w:val="32"/>
        </w:rPr>
      </w:pPr>
      <w:r>
        <w:rPr>
          <w:rFonts w:hint="eastAsia"/>
          <w:szCs w:val="32"/>
        </w:rPr>
        <w:t xml:space="preserve">2. </w:t>
      </w:r>
      <w:r>
        <w:rPr>
          <w:rFonts w:hint="eastAsia"/>
          <w:szCs w:val="32"/>
        </w:rPr>
        <w:t>区政府根据经济社会发展水平、自然灾害生活救助成本等因素，适时调整自然灾害救助政策和相关补助标准，着力解决好受灾群众急难愁盼问题。</w:t>
      </w:r>
    </w:p>
    <w:p w:rsidR="000B7F2F" w:rsidRDefault="00CF789E">
      <w:pPr>
        <w:spacing w:line="580" w:lineRule="exact"/>
        <w:ind w:firstLineChars="200" w:firstLine="632"/>
        <w:rPr>
          <w:rFonts w:ascii="方正黑体_GBK" w:eastAsia="方正黑体_GBK"/>
          <w:szCs w:val="32"/>
        </w:rPr>
      </w:pPr>
      <w:r>
        <w:rPr>
          <w:rFonts w:ascii="方正黑体_GBK" w:eastAsia="方正黑体_GBK" w:hint="eastAsia"/>
          <w:szCs w:val="32"/>
        </w:rPr>
        <w:t>二、物资保障</w:t>
      </w:r>
    </w:p>
    <w:p w:rsidR="000B7F2F" w:rsidRDefault="00CF789E">
      <w:pPr>
        <w:adjustRightInd w:val="0"/>
        <w:snapToGrid w:val="0"/>
        <w:spacing w:line="580" w:lineRule="exact"/>
        <w:ind w:firstLineChars="200" w:firstLine="632"/>
        <w:rPr>
          <w:szCs w:val="32"/>
        </w:rPr>
      </w:pPr>
      <w:r>
        <w:rPr>
          <w:rFonts w:hint="eastAsia"/>
          <w:szCs w:val="32"/>
        </w:rPr>
        <w:t xml:space="preserve">1. </w:t>
      </w:r>
      <w:r>
        <w:rPr>
          <w:rFonts w:hint="eastAsia"/>
          <w:szCs w:val="32"/>
        </w:rPr>
        <w:t>合理规划和建设各级救灾物资储备库，完善仓储条件、设施和功能，形成救灾物资储备网络。根据自然灾害特点、居民人口数量和分布等情况，按照合理布局、规模适度、就近高效的原则，设立应急救灾物资储备库（点）。大力推进村（社区）物资储备室建设及储备相关应急救灾物资。应急救灾物资储备库（点）建设应统筹考虑各行业应急处置、抢险救灾等方面需要。</w:t>
      </w:r>
    </w:p>
    <w:p w:rsidR="000B7F2F" w:rsidRDefault="00CF789E">
      <w:pPr>
        <w:adjustRightInd w:val="0"/>
        <w:snapToGrid w:val="0"/>
        <w:spacing w:line="580" w:lineRule="exact"/>
        <w:ind w:firstLineChars="200" w:firstLine="632"/>
        <w:rPr>
          <w:szCs w:val="32"/>
        </w:rPr>
      </w:pPr>
      <w:r>
        <w:rPr>
          <w:rFonts w:hint="eastAsia"/>
          <w:szCs w:val="32"/>
        </w:rPr>
        <w:t xml:space="preserve">2. </w:t>
      </w:r>
      <w:r>
        <w:rPr>
          <w:rFonts w:hint="eastAsia"/>
          <w:szCs w:val="32"/>
        </w:rPr>
        <w:t>制定救灾物资保障规划，科学合理确定储备品种和规模。区、镇两级应结合本地区灾害事故特点，储备能够满足本行政区域启动二级响应需求的救灾物资，并留有安全冗余。建立健全救灾物资采购和储备制度，及时补充更新救灾物资。按照实物储备和协议储备相结合的原则，提升救灾物资保障能力。建立健全应急状态下集中生产调度和紧急采购供应机制，提升救灾物资保障的社会协同能力。鼓励引导村（社区）、企事业单位和家庭储备基本的灾害应急物资和生活必需品。引导居民家庭储备灭火器、手电筒、常用药品等应急物品，推广家庭应急包。</w:t>
      </w:r>
    </w:p>
    <w:p w:rsidR="000B7F2F" w:rsidRDefault="00CF789E">
      <w:pPr>
        <w:adjustRightInd w:val="0"/>
        <w:snapToGrid w:val="0"/>
        <w:spacing w:line="580" w:lineRule="exact"/>
        <w:ind w:firstLineChars="200" w:firstLine="632"/>
        <w:rPr>
          <w:szCs w:val="32"/>
        </w:rPr>
      </w:pPr>
      <w:r>
        <w:rPr>
          <w:rFonts w:hint="eastAsia"/>
          <w:szCs w:val="32"/>
        </w:rPr>
        <w:t xml:space="preserve">3. </w:t>
      </w:r>
      <w:r>
        <w:rPr>
          <w:szCs w:val="32"/>
        </w:rPr>
        <w:t>依托市综合应急救援指挥平台，整合各层级及部门应急救灾物资数据信息，强化应急资源管理平台使用，加强救灾物资保障全过程信息化管理，完善救灾物资应急保障和更新补偿、救灾物资紧急调拨和运输保障等机制。</w:t>
      </w:r>
    </w:p>
    <w:p w:rsidR="000B7F2F" w:rsidRDefault="00CF789E">
      <w:pPr>
        <w:spacing w:line="580" w:lineRule="exact"/>
        <w:ind w:firstLineChars="200" w:firstLine="632"/>
        <w:rPr>
          <w:rFonts w:ascii="方正黑体_GBK" w:eastAsia="方正黑体_GBK"/>
          <w:szCs w:val="32"/>
        </w:rPr>
      </w:pPr>
      <w:r>
        <w:rPr>
          <w:rFonts w:ascii="方正黑体_GBK" w:eastAsia="方正黑体_GBK" w:hint="eastAsia"/>
          <w:szCs w:val="32"/>
        </w:rPr>
        <w:t>三、</w:t>
      </w:r>
      <w:r>
        <w:rPr>
          <w:rFonts w:ascii="方正黑体_GBK" w:eastAsia="方正黑体_GBK"/>
          <w:szCs w:val="32"/>
        </w:rPr>
        <w:t>通信信息保障</w:t>
      </w:r>
    </w:p>
    <w:p w:rsidR="000B7F2F" w:rsidRDefault="00CF789E">
      <w:pPr>
        <w:adjustRightInd w:val="0"/>
        <w:snapToGrid w:val="0"/>
        <w:spacing w:line="580" w:lineRule="exact"/>
        <w:ind w:firstLineChars="200" w:firstLine="632"/>
        <w:rPr>
          <w:szCs w:val="32"/>
        </w:rPr>
      </w:pPr>
      <w:r>
        <w:rPr>
          <w:rFonts w:hint="eastAsia"/>
          <w:szCs w:val="32"/>
        </w:rPr>
        <w:t xml:space="preserve">1. </w:t>
      </w:r>
      <w:r>
        <w:rPr>
          <w:rFonts w:hint="eastAsia"/>
          <w:szCs w:val="32"/>
        </w:rPr>
        <w:t>自然灾害应急信息网络应以公用通信网为基础，合理组建灾情专用通信网络，增强通信网络容灾抗毁韧性，提升受灾地区应急通信抢通、保通、畅通能力。通信运营部门应当依法保障灾情信息传送的畅通。</w:t>
      </w:r>
    </w:p>
    <w:p w:rsidR="000B7F2F" w:rsidRDefault="00CF789E">
      <w:pPr>
        <w:adjustRightInd w:val="0"/>
        <w:snapToGrid w:val="0"/>
        <w:spacing w:line="580" w:lineRule="exact"/>
        <w:ind w:firstLineChars="200" w:firstLine="632"/>
        <w:rPr>
          <w:szCs w:val="32"/>
        </w:rPr>
      </w:pPr>
      <w:r>
        <w:rPr>
          <w:rFonts w:hint="eastAsia"/>
          <w:szCs w:val="32"/>
        </w:rPr>
        <w:t xml:space="preserve">2. </w:t>
      </w:r>
      <w:r>
        <w:rPr>
          <w:rFonts w:hint="eastAsia"/>
          <w:szCs w:val="32"/>
        </w:rPr>
        <w:t>加强应急通信网络建设，为基层配备应急通信装备，提升受灾地区应急通信保障能力。</w:t>
      </w:r>
    </w:p>
    <w:p w:rsidR="000B7F2F" w:rsidRDefault="00CF789E">
      <w:pPr>
        <w:spacing w:line="580" w:lineRule="exact"/>
        <w:ind w:firstLineChars="200" w:firstLine="632"/>
        <w:rPr>
          <w:rFonts w:ascii="方正黑体_GBK" w:eastAsia="方正黑体_GBK"/>
          <w:szCs w:val="32"/>
        </w:rPr>
      </w:pPr>
      <w:r>
        <w:rPr>
          <w:rFonts w:ascii="方正黑体_GBK" w:eastAsia="方正黑体_GBK" w:hint="eastAsia"/>
          <w:szCs w:val="32"/>
        </w:rPr>
        <w:t>四、</w:t>
      </w:r>
      <w:r>
        <w:rPr>
          <w:rFonts w:ascii="方正黑体_GBK" w:eastAsia="方正黑体_GBK"/>
          <w:szCs w:val="32"/>
        </w:rPr>
        <w:t>设备设施保障</w:t>
      </w:r>
    </w:p>
    <w:p w:rsidR="000B7F2F" w:rsidRDefault="00CF789E">
      <w:pPr>
        <w:adjustRightInd w:val="0"/>
        <w:snapToGrid w:val="0"/>
        <w:spacing w:line="580" w:lineRule="exact"/>
        <w:ind w:firstLineChars="200" w:firstLine="632"/>
        <w:rPr>
          <w:szCs w:val="32"/>
        </w:rPr>
      </w:pPr>
      <w:r>
        <w:rPr>
          <w:rFonts w:hint="eastAsia"/>
          <w:szCs w:val="32"/>
        </w:rPr>
        <w:t xml:space="preserve">1. </w:t>
      </w:r>
      <w:r>
        <w:rPr>
          <w:rFonts w:hint="eastAsia"/>
          <w:szCs w:val="32"/>
        </w:rPr>
        <w:t>区政府应当为涉灾部门和基层救灾人员配备灾害救助必需的设备和装备，配置完善调度指挥、会商研判、业务保障等设施设备和系统，提升应急指挥调度能力。</w:t>
      </w:r>
    </w:p>
    <w:p w:rsidR="000B7F2F" w:rsidRDefault="00CF789E">
      <w:pPr>
        <w:adjustRightInd w:val="0"/>
        <w:snapToGrid w:val="0"/>
        <w:spacing w:line="580" w:lineRule="exact"/>
        <w:ind w:firstLineChars="200" w:firstLine="632"/>
        <w:rPr>
          <w:szCs w:val="32"/>
        </w:rPr>
      </w:pPr>
      <w:r>
        <w:rPr>
          <w:rFonts w:hint="eastAsia"/>
          <w:szCs w:val="32"/>
        </w:rPr>
        <w:t xml:space="preserve">2. </w:t>
      </w:r>
      <w:r>
        <w:rPr>
          <w:rFonts w:hint="eastAsia"/>
          <w:szCs w:val="32"/>
        </w:rPr>
        <w:t>区政府应根据发展规划、国土空间总体规划、城市抗震防灾规划等，结合居民人口数量和分布等情况，统筹推进应急避难场所规划、建设和管理工作，明确相关技术标准，统筹利用学校、公园绿地、广场、文体场馆等公共设施和场地空间建设综合性应急避难场所，科学合理确定应急避难场所数量规模、等级类别、服务半径、设施设备物资配置指标等，并设置明显标志。灾害多发易发地区可规划建设专用应急避难场所。</w:t>
      </w:r>
    </w:p>
    <w:p w:rsidR="000B7F2F" w:rsidRDefault="00CF789E">
      <w:pPr>
        <w:adjustRightInd w:val="0"/>
        <w:snapToGrid w:val="0"/>
        <w:spacing w:line="580" w:lineRule="exact"/>
        <w:ind w:firstLineChars="200" w:firstLine="632"/>
        <w:rPr>
          <w:szCs w:val="32"/>
        </w:rPr>
      </w:pPr>
      <w:r>
        <w:rPr>
          <w:rFonts w:hint="eastAsia"/>
          <w:szCs w:val="32"/>
        </w:rPr>
        <w:t xml:space="preserve">3. </w:t>
      </w:r>
      <w:r>
        <w:rPr>
          <w:rFonts w:hint="eastAsia"/>
          <w:szCs w:val="32"/>
        </w:rPr>
        <w:t>灾情发生后，区政府要视情及时启用各类避难场所，科学设置受灾群众安置点，避开灾害隐患点，防范次生灾害，同时要加强安置点消防安全、卫生防疫、食品安全、治安等保障，确保安置点安全有序。</w:t>
      </w:r>
    </w:p>
    <w:p w:rsidR="000B7F2F" w:rsidRDefault="00CF789E">
      <w:pPr>
        <w:spacing w:line="580" w:lineRule="exact"/>
        <w:ind w:firstLineChars="200" w:firstLine="632"/>
        <w:rPr>
          <w:rFonts w:ascii="方正黑体_GBK" w:eastAsia="方正黑体_GBK"/>
          <w:szCs w:val="32"/>
        </w:rPr>
      </w:pPr>
      <w:r>
        <w:rPr>
          <w:rFonts w:ascii="方正黑体_GBK" w:eastAsia="方正黑体_GBK" w:hint="eastAsia"/>
          <w:szCs w:val="32"/>
        </w:rPr>
        <w:t>五、</w:t>
      </w:r>
      <w:r>
        <w:rPr>
          <w:rFonts w:ascii="方正黑体_GBK" w:eastAsia="方正黑体_GBK"/>
          <w:szCs w:val="32"/>
        </w:rPr>
        <w:t>交通运输保障</w:t>
      </w:r>
    </w:p>
    <w:p w:rsidR="000B7F2F" w:rsidRDefault="00CF789E">
      <w:pPr>
        <w:adjustRightInd w:val="0"/>
        <w:snapToGrid w:val="0"/>
        <w:spacing w:line="580" w:lineRule="exact"/>
        <w:ind w:firstLineChars="200" w:firstLine="632"/>
        <w:rPr>
          <w:szCs w:val="32"/>
        </w:rPr>
      </w:pPr>
      <w:r>
        <w:rPr>
          <w:rFonts w:hint="eastAsia"/>
          <w:szCs w:val="32"/>
        </w:rPr>
        <w:t xml:space="preserve">1. </w:t>
      </w:r>
      <w:r>
        <w:rPr>
          <w:rFonts w:hint="eastAsia"/>
          <w:szCs w:val="32"/>
        </w:rPr>
        <w:t>交通运输部门应当确保救灾人员和受到灾害危害的人员、救灾物资、救援设备优先运输。应急救灾期间，经区政府批准执行抢险救灾任务的车辆应优先通行，免交车辆通行费。交通设施受损时，应迅速组织力量进行抢修。</w:t>
      </w:r>
    </w:p>
    <w:p w:rsidR="000B7F2F" w:rsidRDefault="00CF789E">
      <w:pPr>
        <w:adjustRightInd w:val="0"/>
        <w:snapToGrid w:val="0"/>
        <w:spacing w:line="580" w:lineRule="exact"/>
        <w:ind w:firstLineChars="200" w:firstLine="632"/>
        <w:rPr>
          <w:szCs w:val="32"/>
        </w:rPr>
      </w:pPr>
      <w:r>
        <w:rPr>
          <w:rFonts w:hint="eastAsia"/>
          <w:szCs w:val="32"/>
        </w:rPr>
        <w:t xml:space="preserve">2. </w:t>
      </w:r>
      <w:r>
        <w:rPr>
          <w:rFonts w:hint="eastAsia"/>
          <w:szCs w:val="32"/>
        </w:rPr>
        <w:t>根据救灾工作需要，受灾地区可对现场及相关通道实行交通管制，开设救灾应急“绿色通道”，保证救灾工作顺利开展。灾区人民政府（办事处）在紧急情况下，可征用必要的交通工具、设备、场地，确保抢险救灾工作有序开展。</w:t>
      </w:r>
    </w:p>
    <w:p w:rsidR="000B7F2F" w:rsidRDefault="00CF789E">
      <w:pPr>
        <w:spacing w:line="580" w:lineRule="exact"/>
        <w:ind w:firstLineChars="200" w:firstLine="632"/>
        <w:rPr>
          <w:rFonts w:ascii="方正黑体_GBK" w:eastAsia="方正黑体_GBK"/>
          <w:szCs w:val="32"/>
        </w:rPr>
      </w:pPr>
      <w:r>
        <w:rPr>
          <w:rFonts w:ascii="方正黑体_GBK" w:eastAsia="方正黑体_GBK" w:hint="eastAsia"/>
          <w:szCs w:val="32"/>
        </w:rPr>
        <w:t>六、</w:t>
      </w:r>
      <w:r>
        <w:rPr>
          <w:rFonts w:ascii="方正黑体_GBK" w:eastAsia="方正黑体_GBK"/>
          <w:szCs w:val="32"/>
        </w:rPr>
        <w:t>人力资源保障</w:t>
      </w:r>
    </w:p>
    <w:p w:rsidR="000B7F2F" w:rsidRDefault="00CF789E">
      <w:pPr>
        <w:adjustRightInd w:val="0"/>
        <w:snapToGrid w:val="0"/>
        <w:spacing w:line="580" w:lineRule="exact"/>
        <w:ind w:firstLineChars="200" w:firstLine="632"/>
        <w:rPr>
          <w:szCs w:val="32"/>
        </w:rPr>
      </w:pPr>
      <w:r>
        <w:rPr>
          <w:rFonts w:hint="eastAsia"/>
          <w:szCs w:val="32"/>
        </w:rPr>
        <w:t xml:space="preserve">1. </w:t>
      </w:r>
      <w:r>
        <w:rPr>
          <w:rFonts w:hint="eastAsia"/>
          <w:szCs w:val="32"/>
        </w:rPr>
        <w:t>加强自然灾害各类专业救援队伍、灾害管理队伍建设，提高自然灾害救助能力。培育、发展和引导相关社会组织、社会工作者和志愿者队伍，鼓励其在救灾工作中发挥积极作用。</w:t>
      </w:r>
    </w:p>
    <w:p w:rsidR="000B7F2F" w:rsidRDefault="00CF789E">
      <w:pPr>
        <w:adjustRightInd w:val="0"/>
        <w:snapToGrid w:val="0"/>
        <w:spacing w:line="580" w:lineRule="exact"/>
        <w:ind w:firstLineChars="200" w:firstLine="632"/>
        <w:rPr>
          <w:szCs w:val="32"/>
        </w:rPr>
      </w:pPr>
      <w:r>
        <w:rPr>
          <w:rFonts w:hint="eastAsia"/>
          <w:szCs w:val="32"/>
        </w:rPr>
        <w:t xml:space="preserve">2. </w:t>
      </w:r>
      <w:r>
        <w:rPr>
          <w:rFonts w:hint="eastAsia"/>
          <w:szCs w:val="32"/>
        </w:rPr>
        <w:t>组织应急管理、自然资源、生态环境、水利、农业农村、卫生健康、气象、地震、消防救援等方面专家，开展灾情会商、现场评估及灾害管理的业务咨询工作。</w:t>
      </w:r>
    </w:p>
    <w:p w:rsidR="000B7F2F" w:rsidRDefault="00CF789E">
      <w:pPr>
        <w:adjustRightInd w:val="0"/>
        <w:snapToGrid w:val="0"/>
        <w:spacing w:line="580" w:lineRule="exact"/>
        <w:ind w:firstLineChars="200" w:firstLine="632"/>
        <w:rPr>
          <w:szCs w:val="32"/>
        </w:rPr>
      </w:pPr>
      <w:r>
        <w:rPr>
          <w:rFonts w:hint="eastAsia"/>
          <w:szCs w:val="32"/>
        </w:rPr>
        <w:t xml:space="preserve">3. </w:t>
      </w:r>
      <w:r>
        <w:rPr>
          <w:rFonts w:hint="eastAsia"/>
          <w:szCs w:val="32"/>
        </w:rPr>
        <w:t>落实灾害信息员培训制度，建立覆盖区、镇（街道）、村（社区）的灾害信息员队伍。村</w:t>
      </w:r>
      <w:r>
        <w:rPr>
          <w:szCs w:val="32"/>
        </w:rPr>
        <w:t>（居）民</w:t>
      </w:r>
      <w:r>
        <w:rPr>
          <w:rFonts w:hint="eastAsia"/>
          <w:szCs w:val="32"/>
        </w:rPr>
        <w:t>委员会和企事业单位应当设立专职或兼职灾害信息员。</w:t>
      </w:r>
    </w:p>
    <w:p w:rsidR="000B7F2F" w:rsidRDefault="00CF789E">
      <w:pPr>
        <w:spacing w:line="580" w:lineRule="exact"/>
        <w:ind w:firstLineChars="200" w:firstLine="632"/>
        <w:rPr>
          <w:rFonts w:ascii="方正黑体_GBK" w:eastAsia="方正黑体_GBK"/>
          <w:szCs w:val="32"/>
        </w:rPr>
      </w:pPr>
      <w:r>
        <w:rPr>
          <w:rFonts w:ascii="方正黑体_GBK" w:eastAsia="方正黑体_GBK" w:hint="eastAsia"/>
          <w:szCs w:val="32"/>
        </w:rPr>
        <w:t>七、</w:t>
      </w:r>
      <w:r>
        <w:rPr>
          <w:rFonts w:ascii="方正黑体_GBK" w:eastAsia="方正黑体_GBK"/>
          <w:szCs w:val="32"/>
        </w:rPr>
        <w:t>社会动员保障</w:t>
      </w:r>
    </w:p>
    <w:p w:rsidR="000B7F2F" w:rsidRDefault="00CF789E">
      <w:pPr>
        <w:adjustRightInd w:val="0"/>
        <w:snapToGrid w:val="0"/>
        <w:spacing w:line="580" w:lineRule="exact"/>
        <w:ind w:firstLineChars="200" w:firstLine="632"/>
        <w:rPr>
          <w:szCs w:val="32"/>
        </w:rPr>
      </w:pPr>
      <w:r>
        <w:rPr>
          <w:rFonts w:hint="eastAsia"/>
          <w:szCs w:val="32"/>
        </w:rPr>
        <w:t xml:space="preserve">1. </w:t>
      </w:r>
      <w:r>
        <w:rPr>
          <w:rFonts w:hint="eastAsia"/>
          <w:szCs w:val="32"/>
        </w:rPr>
        <w:t>建立健全灾害救助协同联动机制，引导社会力量有序参与灾害救助工作。</w:t>
      </w:r>
    </w:p>
    <w:p w:rsidR="000B7F2F" w:rsidRDefault="00CF789E">
      <w:pPr>
        <w:adjustRightInd w:val="0"/>
        <w:snapToGrid w:val="0"/>
        <w:spacing w:line="580" w:lineRule="exact"/>
        <w:ind w:firstLineChars="200" w:firstLine="632"/>
        <w:rPr>
          <w:szCs w:val="32"/>
        </w:rPr>
      </w:pPr>
      <w:r>
        <w:rPr>
          <w:rFonts w:hint="eastAsia"/>
          <w:szCs w:val="32"/>
        </w:rPr>
        <w:t xml:space="preserve">2. </w:t>
      </w:r>
      <w:r>
        <w:rPr>
          <w:rFonts w:hint="eastAsia"/>
          <w:szCs w:val="32"/>
        </w:rPr>
        <w:t>完善救灾捐赠管理相关政策，建立健全救灾捐赠动员、运行和监督管理机制，规范救灾捐赠的组织发动、款物接收、统计、分配、使用、公示反馈等环节工作。</w:t>
      </w:r>
    </w:p>
    <w:p w:rsidR="000B7F2F" w:rsidRDefault="00CF789E">
      <w:pPr>
        <w:adjustRightInd w:val="0"/>
        <w:snapToGrid w:val="0"/>
        <w:spacing w:line="580" w:lineRule="exact"/>
        <w:ind w:firstLineChars="200" w:firstLine="632"/>
        <w:rPr>
          <w:szCs w:val="32"/>
        </w:rPr>
      </w:pPr>
      <w:r>
        <w:rPr>
          <w:rFonts w:hint="eastAsia"/>
          <w:szCs w:val="32"/>
        </w:rPr>
        <w:t xml:space="preserve">3. </w:t>
      </w:r>
      <w:r>
        <w:rPr>
          <w:rFonts w:hint="eastAsia"/>
          <w:szCs w:val="32"/>
        </w:rPr>
        <w:t>发挥保险等市场机制在灾害风险防范、损失补偿、恢复重建等方面的积极作用。积极稳妥推进自然灾害民生综合保险工作。保险企业要建立自然灾害理赔绿色通道，提升服务水平，提高理赔时效。</w:t>
      </w:r>
    </w:p>
    <w:p w:rsidR="000B7F2F" w:rsidRDefault="00CF789E">
      <w:pPr>
        <w:adjustRightInd w:val="0"/>
        <w:snapToGrid w:val="0"/>
        <w:spacing w:line="580" w:lineRule="exact"/>
        <w:ind w:firstLineChars="200" w:firstLine="632"/>
        <w:rPr>
          <w:szCs w:val="32"/>
        </w:rPr>
      </w:pPr>
      <w:r>
        <w:rPr>
          <w:rFonts w:hint="eastAsia"/>
          <w:szCs w:val="32"/>
        </w:rPr>
        <w:t xml:space="preserve">4. </w:t>
      </w:r>
      <w:r>
        <w:rPr>
          <w:rFonts w:hint="eastAsia"/>
          <w:szCs w:val="32"/>
        </w:rPr>
        <w:t>完善非灾区支援灾区的对口支援机制。</w:t>
      </w:r>
    </w:p>
    <w:p w:rsidR="000B7F2F" w:rsidRDefault="00CF789E">
      <w:pPr>
        <w:spacing w:line="580" w:lineRule="exact"/>
        <w:ind w:firstLineChars="200" w:firstLine="632"/>
        <w:rPr>
          <w:rFonts w:ascii="方正黑体_GBK" w:eastAsia="方正黑体_GBK"/>
          <w:szCs w:val="32"/>
        </w:rPr>
      </w:pPr>
      <w:r>
        <w:rPr>
          <w:rFonts w:ascii="方正黑体_GBK" w:eastAsia="方正黑体_GBK" w:hint="eastAsia"/>
          <w:szCs w:val="32"/>
        </w:rPr>
        <w:t>八、</w:t>
      </w:r>
      <w:r>
        <w:rPr>
          <w:rFonts w:ascii="方正黑体_GBK" w:eastAsia="方正黑体_GBK"/>
          <w:szCs w:val="32"/>
        </w:rPr>
        <w:t>科技保障</w:t>
      </w:r>
    </w:p>
    <w:p w:rsidR="000B7F2F" w:rsidRDefault="00CF789E">
      <w:pPr>
        <w:adjustRightInd w:val="0"/>
        <w:snapToGrid w:val="0"/>
        <w:spacing w:line="580" w:lineRule="exact"/>
        <w:ind w:firstLineChars="200" w:firstLine="632"/>
        <w:rPr>
          <w:szCs w:val="32"/>
        </w:rPr>
      </w:pPr>
      <w:r>
        <w:rPr>
          <w:rFonts w:hint="eastAsia"/>
          <w:szCs w:val="32"/>
        </w:rPr>
        <w:t xml:space="preserve">1. </w:t>
      </w:r>
      <w:r>
        <w:rPr>
          <w:rFonts w:hint="eastAsia"/>
          <w:szCs w:val="32"/>
        </w:rPr>
        <w:t>组织应急管理、水利、农业农村、住房城乡建设、气象、地震、消防救援等方面专家开展自然灾害综合风险普查，编制全区自然灾害风险和防治区划图。</w:t>
      </w:r>
    </w:p>
    <w:p w:rsidR="000B7F2F" w:rsidRDefault="00CF789E">
      <w:pPr>
        <w:adjustRightInd w:val="0"/>
        <w:snapToGrid w:val="0"/>
        <w:spacing w:line="580" w:lineRule="exact"/>
        <w:ind w:firstLineChars="200" w:firstLine="632"/>
        <w:rPr>
          <w:szCs w:val="32"/>
        </w:rPr>
      </w:pPr>
      <w:r>
        <w:rPr>
          <w:rFonts w:hint="eastAsia"/>
          <w:szCs w:val="32"/>
        </w:rPr>
        <w:t xml:space="preserve">2. </w:t>
      </w:r>
      <w:r>
        <w:rPr>
          <w:rFonts w:hint="eastAsia"/>
          <w:szCs w:val="32"/>
        </w:rPr>
        <w:t>支持和鼓励高等院校、科研院所、企事业单位、社会组织开展灾害相关领域的科学研究、技术开发、理论研究，为防灾减灾救灾提供理论支撑。</w:t>
      </w:r>
    </w:p>
    <w:p w:rsidR="000B7F2F" w:rsidRDefault="00CF789E">
      <w:pPr>
        <w:adjustRightInd w:val="0"/>
        <w:snapToGrid w:val="0"/>
        <w:spacing w:line="580" w:lineRule="exact"/>
        <w:ind w:firstLineChars="200" w:firstLine="632"/>
        <w:rPr>
          <w:szCs w:val="32"/>
        </w:rPr>
      </w:pPr>
      <w:r>
        <w:rPr>
          <w:rFonts w:hint="eastAsia"/>
          <w:szCs w:val="32"/>
        </w:rPr>
        <w:t xml:space="preserve">3. </w:t>
      </w:r>
      <w:r>
        <w:rPr>
          <w:rFonts w:hint="eastAsia"/>
          <w:szCs w:val="32"/>
        </w:rPr>
        <w:t>建立健全全区应急广播体系，推进灾情预警预报和防灾减灾救灾信息全面立体深度覆盖。通过突发事件预警信息发布系统及时向公众发布灾害预警信息，综合运用各类手段确保预警信息直达基层一线。</w:t>
      </w:r>
    </w:p>
    <w:p w:rsidR="000B7F2F" w:rsidRDefault="00CF789E">
      <w:pPr>
        <w:spacing w:line="580" w:lineRule="exact"/>
        <w:ind w:firstLineChars="200" w:firstLine="632"/>
        <w:rPr>
          <w:rFonts w:ascii="方正黑体_GBK" w:eastAsia="方正黑体_GBK"/>
          <w:szCs w:val="32"/>
        </w:rPr>
      </w:pPr>
      <w:r>
        <w:rPr>
          <w:rFonts w:ascii="方正黑体_GBK" w:eastAsia="方正黑体_GBK" w:hint="eastAsia"/>
          <w:szCs w:val="32"/>
        </w:rPr>
        <w:t>九、</w:t>
      </w:r>
      <w:r>
        <w:rPr>
          <w:rFonts w:ascii="方正黑体_GBK" w:eastAsia="方正黑体_GBK"/>
          <w:szCs w:val="32"/>
        </w:rPr>
        <w:t>宣传和培训</w:t>
      </w:r>
    </w:p>
    <w:p w:rsidR="000B7F2F" w:rsidRDefault="00CF789E">
      <w:pPr>
        <w:adjustRightInd w:val="0"/>
        <w:snapToGrid w:val="0"/>
        <w:spacing w:line="580" w:lineRule="exact"/>
        <w:ind w:firstLineChars="200" w:firstLine="632"/>
        <w:rPr>
          <w:szCs w:val="32"/>
        </w:rPr>
      </w:pPr>
      <w:r>
        <w:rPr>
          <w:rFonts w:hint="eastAsia"/>
          <w:szCs w:val="32"/>
        </w:rPr>
        <w:t xml:space="preserve">1. </w:t>
      </w:r>
      <w:r>
        <w:rPr>
          <w:rFonts w:hint="eastAsia"/>
          <w:szCs w:val="32"/>
        </w:rPr>
        <w:t>广泛开展防灾减灾救灾宣传活动，利用各类媒体和平台宣传灾害应急法律法规和预防、避险、避灾、自救、互救常识，组织好“</w:t>
      </w:r>
      <w:r>
        <w:rPr>
          <w:rFonts w:hint="eastAsia"/>
          <w:szCs w:val="32"/>
        </w:rPr>
        <w:t>5.12</w:t>
      </w:r>
      <w:r>
        <w:rPr>
          <w:rFonts w:hint="eastAsia"/>
          <w:szCs w:val="32"/>
        </w:rPr>
        <w:t>全国防灾减灾日”“国际减灾日”“全国科普日”“全国消防日”“世界气象日”和“国际民防日”等活动，增强公民防灾减灾意识和自救互救技能。</w:t>
      </w:r>
    </w:p>
    <w:p w:rsidR="000B7F2F" w:rsidRDefault="00CF789E">
      <w:pPr>
        <w:adjustRightInd w:val="0"/>
        <w:snapToGrid w:val="0"/>
        <w:spacing w:line="580" w:lineRule="exact"/>
        <w:ind w:firstLineChars="200" w:firstLine="632"/>
        <w:rPr>
          <w:szCs w:val="32"/>
        </w:rPr>
      </w:pPr>
      <w:r>
        <w:rPr>
          <w:rFonts w:hint="eastAsia"/>
          <w:szCs w:val="32"/>
        </w:rPr>
        <w:t xml:space="preserve">2. </w:t>
      </w:r>
      <w:r>
        <w:rPr>
          <w:rFonts w:hint="eastAsia"/>
          <w:szCs w:val="32"/>
        </w:rPr>
        <w:t>组织开展对南通高新区、各镇（街道）党政分管负责人、灾害管理人员和专业救援队伍、社会工作者</w:t>
      </w:r>
      <w:bookmarkStart w:id="18" w:name="_GoBack"/>
      <w:bookmarkEnd w:id="18"/>
      <w:r>
        <w:rPr>
          <w:rFonts w:hint="eastAsia"/>
          <w:szCs w:val="32"/>
        </w:rPr>
        <w:t>和志愿者的培训。</w:t>
      </w:r>
    </w:p>
    <w:p w:rsidR="000B7F2F" w:rsidRDefault="000B7F2F">
      <w:pPr>
        <w:adjustRightInd w:val="0"/>
        <w:snapToGrid w:val="0"/>
        <w:spacing w:line="580" w:lineRule="exact"/>
        <w:rPr>
          <w:szCs w:val="32"/>
        </w:rPr>
      </w:pPr>
    </w:p>
    <w:p w:rsidR="000B7F2F" w:rsidRDefault="000B7F2F" w:rsidP="00FB2728">
      <w:pPr>
        <w:pStyle w:val="ac"/>
        <w:autoSpaceDE/>
        <w:autoSpaceDN/>
        <w:adjustRightInd/>
        <w:snapToGrid/>
        <w:spacing w:line="580" w:lineRule="exact"/>
        <w:ind w:right="0"/>
        <w:jc w:val="both"/>
      </w:pPr>
    </w:p>
    <w:sectPr w:rsidR="000B7F2F" w:rsidSect="00FB2728">
      <w:type w:val="continuous"/>
      <w:pgSz w:w="11906" w:h="16838"/>
      <w:pgMar w:top="2041" w:right="1474" w:bottom="1928" w:left="1588" w:header="851" w:footer="1474" w:gutter="0"/>
      <w:pgNumType w:fmt="numberInDash" w:start="2"/>
      <w:cols w:space="425"/>
      <w:docGrid w:type="linesAndChars" w:linePitch="584"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F2F" w:rsidRDefault="000B7F2F" w:rsidP="000B7F2F">
      <w:r>
        <w:separator/>
      </w:r>
    </w:p>
  </w:endnote>
  <w:endnote w:type="continuationSeparator" w:id="1">
    <w:p w:rsidR="000B7F2F" w:rsidRDefault="000B7F2F" w:rsidP="000B7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6B869884-C749-4A2D-9369-533A116FD0CF}"/>
  </w:font>
  <w:font w:name="Calibri">
    <w:panose1 w:val="020F0502020204030204"/>
    <w:charset w:val="00"/>
    <w:family w:val="swiss"/>
    <w:pitch w:val="variable"/>
    <w:sig w:usb0="E00002FF" w:usb1="4000ACFF" w:usb2="00000001" w:usb3="00000000" w:csb0="0000019F" w:csb1="00000000"/>
  </w:font>
  <w:font w:name="仿宋_GB2312">
    <w:altName w:val="黑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2" w:subsetted="1" w:fontKey="{CC2FBE87-7D8C-4B89-821B-61A12BDC0973}"/>
  </w:font>
  <w:font w:name="汉鼎简大宋">
    <w:altName w:val="宋体"/>
    <w:charset w:val="00"/>
    <w:family w:val="moder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embedRegular r:id="rId3" w:subsetted="1" w:fontKey="{FCBD14C5-DF4D-44AA-9BB3-E4C6418B46DD}"/>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embedRegular r:id="rId4" w:subsetted="1" w:fontKey="{393B3AE7-526B-4055-81B1-FE6A31EBA1E5}"/>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998533"/>
    </w:sdtPr>
    <w:sdtEndPr>
      <w:rPr>
        <w:rFonts w:ascii="方正仿宋_GBK" w:eastAsia="方正仿宋_GBK" w:hint="eastAsia"/>
        <w:sz w:val="28"/>
        <w:szCs w:val="28"/>
      </w:rPr>
    </w:sdtEndPr>
    <w:sdtContent>
      <w:p w:rsidR="000B7F2F" w:rsidRDefault="00A5532D">
        <w:pPr>
          <w:pStyle w:val="a6"/>
          <w:ind w:leftChars="100" w:left="320" w:rightChars="100" w:right="320"/>
          <w:rPr>
            <w:rFonts w:ascii="方正仿宋_GBK" w:eastAsia="方正仿宋_GBK"/>
            <w:sz w:val="28"/>
            <w:szCs w:val="28"/>
          </w:rPr>
        </w:pPr>
        <w:r>
          <w:rPr>
            <w:rFonts w:ascii="方正仿宋_GBK" w:eastAsia="方正仿宋_GBK" w:hint="eastAsia"/>
            <w:sz w:val="28"/>
            <w:szCs w:val="28"/>
          </w:rPr>
          <w:fldChar w:fldCharType="begin"/>
        </w:r>
        <w:r w:rsidR="00CF789E">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FB2728" w:rsidRPr="00FB2728">
          <w:rPr>
            <w:rFonts w:ascii="方正仿宋_GBK" w:eastAsia="方正仿宋_GBK"/>
            <w:noProof/>
            <w:sz w:val="28"/>
            <w:szCs w:val="28"/>
            <w:lang w:val="zh-CN"/>
          </w:rPr>
          <w:t>-</w:t>
        </w:r>
        <w:r w:rsidR="00FB2728">
          <w:rPr>
            <w:rFonts w:ascii="方正仿宋_GBK" w:eastAsia="方正仿宋_GBK"/>
            <w:noProof/>
            <w:sz w:val="28"/>
            <w:szCs w:val="28"/>
          </w:rPr>
          <w:t xml:space="preserve"> 32 -</w:t>
        </w:r>
        <w:r>
          <w:rPr>
            <w:rFonts w:ascii="方正仿宋_GBK" w:eastAsia="方正仿宋_GBK"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998506"/>
    </w:sdtPr>
    <w:sdtEndPr>
      <w:rPr>
        <w:rFonts w:ascii="方正仿宋_GBK" w:eastAsia="方正仿宋_GBK" w:hint="eastAsia"/>
        <w:sz w:val="28"/>
        <w:szCs w:val="28"/>
      </w:rPr>
    </w:sdtEndPr>
    <w:sdtContent>
      <w:p w:rsidR="000B7F2F" w:rsidRDefault="00A5532D">
        <w:pPr>
          <w:pStyle w:val="a6"/>
          <w:ind w:leftChars="100" w:left="320" w:rightChars="100" w:right="320"/>
          <w:jc w:val="right"/>
        </w:pPr>
        <w:r>
          <w:rPr>
            <w:rFonts w:ascii="方正仿宋_GBK" w:eastAsia="方正仿宋_GBK" w:hint="eastAsia"/>
            <w:sz w:val="28"/>
            <w:szCs w:val="28"/>
          </w:rPr>
          <w:fldChar w:fldCharType="begin"/>
        </w:r>
        <w:r w:rsidR="00CF789E">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FB2728" w:rsidRPr="00FB2728">
          <w:rPr>
            <w:rFonts w:ascii="方正仿宋_GBK" w:eastAsia="方正仿宋_GBK"/>
            <w:noProof/>
            <w:sz w:val="28"/>
            <w:szCs w:val="28"/>
            <w:lang w:val="zh-CN"/>
          </w:rPr>
          <w:t>-</w:t>
        </w:r>
        <w:r w:rsidR="00FB2728">
          <w:rPr>
            <w:rFonts w:ascii="方正仿宋_GBK" w:eastAsia="方正仿宋_GBK"/>
            <w:noProof/>
            <w:sz w:val="28"/>
            <w:szCs w:val="28"/>
          </w:rPr>
          <w:t xml:space="preserve"> 31 -</w:t>
        </w:r>
        <w:r>
          <w:rPr>
            <w:rFonts w:ascii="方正仿宋_GBK" w:eastAsia="方正仿宋_GBK"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F2F" w:rsidRDefault="000B7F2F" w:rsidP="000B7F2F">
      <w:r>
        <w:separator/>
      </w:r>
    </w:p>
  </w:footnote>
  <w:footnote w:type="continuationSeparator" w:id="1">
    <w:p w:rsidR="000B7F2F" w:rsidRDefault="000B7F2F" w:rsidP="000B7F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F2F" w:rsidRDefault="000B7F2F">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FD7F0C"/>
    <w:multiLevelType w:val="singleLevel"/>
    <w:tmpl w:val="A1FD7F0C"/>
    <w:lvl w:ilvl="0">
      <w:start w:val="1"/>
      <w:numFmt w:val="decimal"/>
      <w:suff w:val="nothing"/>
      <w:lvlText w:val="（%1）"/>
      <w:lvlJc w:val="left"/>
    </w:lvl>
  </w:abstractNum>
  <w:abstractNum w:abstractNumId="1">
    <w:nsid w:val="F7FBCDD1"/>
    <w:multiLevelType w:val="singleLevel"/>
    <w:tmpl w:val="F7FBCDD1"/>
    <w:lvl w:ilvl="0">
      <w:start w:val="11"/>
      <w:numFmt w:val="decimal"/>
      <w:suff w:val="nothing"/>
      <w:lvlText w:val="（%1）"/>
      <w:lvlJc w:val="left"/>
    </w:lvl>
  </w:abstractNum>
  <w:abstractNum w:abstractNumId="2">
    <w:nsid w:val="FD7C7730"/>
    <w:multiLevelType w:val="singleLevel"/>
    <w:tmpl w:val="FD7C7730"/>
    <w:lvl w:ilvl="0">
      <w:start w:val="2"/>
      <w:numFmt w:val="decimal"/>
      <w:suff w:val="space"/>
      <w:lvlText w:val="%1."/>
      <w:lvlJc w:val="left"/>
    </w:lvl>
  </w:abstractNum>
  <w:abstractNum w:abstractNumId="3">
    <w:nsid w:val="62313AE8"/>
    <w:multiLevelType w:val="hybridMultilevel"/>
    <w:tmpl w:val="1BBC3DCE"/>
    <w:lvl w:ilvl="0" w:tplc="304409F4">
      <w:start w:val="3"/>
      <w:numFmt w:val="decimal"/>
      <w:lvlText w:val="%1."/>
      <w:lvlJc w:val="left"/>
      <w:pPr>
        <w:ind w:left="2040" w:hanging="36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4">
    <w:nsid w:val="79C3D2B5"/>
    <w:multiLevelType w:val="singleLevel"/>
    <w:tmpl w:val="79C3D2B5"/>
    <w:lvl w:ilvl="0">
      <w:start w:val="6"/>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冯晟">
    <w15:presenceInfo w15:providerId="WPS Office" w15:userId="182371251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TrueTypeFonts/>
  <w:saveSubsetFonts/>
  <w:bordersDoNotSurroundHeader/>
  <w:bordersDoNotSurroundFooter/>
  <w:revisionView w:markup="0"/>
  <w:trackRevisions/>
  <w:defaultTabStop w:val="420"/>
  <w:evenAndOddHeaders/>
  <w:drawingGridHorizontalSpacing w:val="158"/>
  <w:drawingGridVerticalSpacing w:val="292"/>
  <w:displayHorizontalDrawingGridEvery w:val="2"/>
  <w:displayVertic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ExMWYzMzEwYzJlZTJjYzJmZWZiZGJmMWQ3YTE5Y2IifQ=="/>
  </w:docVars>
  <w:rsids>
    <w:rsidRoot w:val="0074065F"/>
    <w:rsid w:val="BA6B95A4"/>
    <w:rsid w:val="BB7FEF8C"/>
    <w:rsid w:val="BFFC80BC"/>
    <w:rsid w:val="BFFF042C"/>
    <w:rsid w:val="CFB69729"/>
    <w:rsid w:val="D7F4FD5C"/>
    <w:rsid w:val="DBEE2827"/>
    <w:rsid w:val="DBF9ADC2"/>
    <w:rsid w:val="DDC9EC29"/>
    <w:rsid w:val="DE7B7D02"/>
    <w:rsid w:val="DE9E42D5"/>
    <w:rsid w:val="DF75ED49"/>
    <w:rsid w:val="DFBDE1F2"/>
    <w:rsid w:val="DFF15EF8"/>
    <w:rsid w:val="DFF3FE34"/>
    <w:rsid w:val="DFFBF166"/>
    <w:rsid w:val="E79F95F2"/>
    <w:rsid w:val="E9CBBDA1"/>
    <w:rsid w:val="E9F70D2D"/>
    <w:rsid w:val="ED7F78DA"/>
    <w:rsid w:val="EFDFB714"/>
    <w:rsid w:val="F1FDB181"/>
    <w:rsid w:val="F5F90D21"/>
    <w:rsid w:val="F5FC0268"/>
    <w:rsid w:val="F6F52E31"/>
    <w:rsid w:val="F77CFD5A"/>
    <w:rsid w:val="F7DDA710"/>
    <w:rsid w:val="F99B81CC"/>
    <w:rsid w:val="F9F5AA5A"/>
    <w:rsid w:val="FA006804"/>
    <w:rsid w:val="FB32A2B8"/>
    <w:rsid w:val="FBB36DF6"/>
    <w:rsid w:val="FBDF4B7C"/>
    <w:rsid w:val="FCFD0E52"/>
    <w:rsid w:val="FDAEE6AF"/>
    <w:rsid w:val="FDEDDBA8"/>
    <w:rsid w:val="FDEF3752"/>
    <w:rsid w:val="FDF8D10D"/>
    <w:rsid w:val="FE787C6D"/>
    <w:rsid w:val="FEEF515B"/>
    <w:rsid w:val="FF7F7E69"/>
    <w:rsid w:val="FFBEFD84"/>
    <w:rsid w:val="FFBFBC17"/>
    <w:rsid w:val="FFE39912"/>
    <w:rsid w:val="FFEBF618"/>
    <w:rsid w:val="FFED0B2E"/>
    <w:rsid w:val="000B7F2F"/>
    <w:rsid w:val="00157DBE"/>
    <w:rsid w:val="00210917"/>
    <w:rsid w:val="002145F5"/>
    <w:rsid w:val="00281CC5"/>
    <w:rsid w:val="00325246"/>
    <w:rsid w:val="003A17F2"/>
    <w:rsid w:val="003B18F1"/>
    <w:rsid w:val="003C1139"/>
    <w:rsid w:val="004417E4"/>
    <w:rsid w:val="0074065F"/>
    <w:rsid w:val="007728B9"/>
    <w:rsid w:val="00A5532D"/>
    <w:rsid w:val="00A759A5"/>
    <w:rsid w:val="00A912FA"/>
    <w:rsid w:val="00C86EAC"/>
    <w:rsid w:val="00CF789E"/>
    <w:rsid w:val="00FB2728"/>
    <w:rsid w:val="01106FAB"/>
    <w:rsid w:val="01136B37"/>
    <w:rsid w:val="01B25698"/>
    <w:rsid w:val="01C9173F"/>
    <w:rsid w:val="01D86B8E"/>
    <w:rsid w:val="0216427A"/>
    <w:rsid w:val="021B0702"/>
    <w:rsid w:val="026D3EC4"/>
    <w:rsid w:val="0293200C"/>
    <w:rsid w:val="02E71999"/>
    <w:rsid w:val="03752F56"/>
    <w:rsid w:val="0388012B"/>
    <w:rsid w:val="054B312D"/>
    <w:rsid w:val="05677E69"/>
    <w:rsid w:val="069126E9"/>
    <w:rsid w:val="06A24F14"/>
    <w:rsid w:val="06C90C44"/>
    <w:rsid w:val="072A10A8"/>
    <w:rsid w:val="07DD174C"/>
    <w:rsid w:val="08395955"/>
    <w:rsid w:val="08681027"/>
    <w:rsid w:val="093A3EEE"/>
    <w:rsid w:val="09F06AB0"/>
    <w:rsid w:val="0AA50DB5"/>
    <w:rsid w:val="0B486A8C"/>
    <w:rsid w:val="0B7A2C97"/>
    <w:rsid w:val="0BCB3067"/>
    <w:rsid w:val="0BEF66CF"/>
    <w:rsid w:val="0C955299"/>
    <w:rsid w:val="0C9B5CBE"/>
    <w:rsid w:val="0CEA4413"/>
    <w:rsid w:val="0E4A7F2B"/>
    <w:rsid w:val="0FB06655"/>
    <w:rsid w:val="105C6685"/>
    <w:rsid w:val="10F66214"/>
    <w:rsid w:val="11096801"/>
    <w:rsid w:val="11D85BD5"/>
    <w:rsid w:val="126262F4"/>
    <w:rsid w:val="13202A04"/>
    <w:rsid w:val="13A533C6"/>
    <w:rsid w:val="147D0216"/>
    <w:rsid w:val="151438C3"/>
    <w:rsid w:val="1594066F"/>
    <w:rsid w:val="15A51928"/>
    <w:rsid w:val="15FFC2D5"/>
    <w:rsid w:val="164E814F"/>
    <w:rsid w:val="16F301BE"/>
    <w:rsid w:val="17507ED0"/>
    <w:rsid w:val="17B16A2B"/>
    <w:rsid w:val="1807637A"/>
    <w:rsid w:val="18276062"/>
    <w:rsid w:val="182A0853"/>
    <w:rsid w:val="184B5B6A"/>
    <w:rsid w:val="18757CBE"/>
    <w:rsid w:val="18AE7CEC"/>
    <w:rsid w:val="19CF4C15"/>
    <w:rsid w:val="1A2069E9"/>
    <w:rsid w:val="1AE312C5"/>
    <w:rsid w:val="1BBD74BF"/>
    <w:rsid w:val="1BF91390"/>
    <w:rsid w:val="1C2C0D5F"/>
    <w:rsid w:val="1CEE7FAE"/>
    <w:rsid w:val="1DE50DAA"/>
    <w:rsid w:val="1E85469F"/>
    <w:rsid w:val="1EF91E9C"/>
    <w:rsid w:val="1F585CFC"/>
    <w:rsid w:val="1F630594"/>
    <w:rsid w:val="1F7F7297"/>
    <w:rsid w:val="1F826F96"/>
    <w:rsid w:val="20BD3E04"/>
    <w:rsid w:val="215C64E4"/>
    <w:rsid w:val="216529A2"/>
    <w:rsid w:val="21ED379F"/>
    <w:rsid w:val="220F7A8F"/>
    <w:rsid w:val="22874297"/>
    <w:rsid w:val="22F15352"/>
    <w:rsid w:val="23667062"/>
    <w:rsid w:val="24203718"/>
    <w:rsid w:val="24522135"/>
    <w:rsid w:val="249D113B"/>
    <w:rsid w:val="263F7E6F"/>
    <w:rsid w:val="26600703"/>
    <w:rsid w:val="26716F4B"/>
    <w:rsid w:val="269336F5"/>
    <w:rsid w:val="26B61B3B"/>
    <w:rsid w:val="27B02DC6"/>
    <w:rsid w:val="28812CD5"/>
    <w:rsid w:val="29C10F88"/>
    <w:rsid w:val="29EC7A28"/>
    <w:rsid w:val="29FB6C63"/>
    <w:rsid w:val="2AC63E3A"/>
    <w:rsid w:val="2BC7276A"/>
    <w:rsid w:val="2BF5452C"/>
    <w:rsid w:val="2CCA2176"/>
    <w:rsid w:val="2CF640AC"/>
    <w:rsid w:val="2DF55CE7"/>
    <w:rsid w:val="2DFB5BA6"/>
    <w:rsid w:val="2E10560E"/>
    <w:rsid w:val="2E154310"/>
    <w:rsid w:val="2E6E5AA9"/>
    <w:rsid w:val="2F61316F"/>
    <w:rsid w:val="300466C5"/>
    <w:rsid w:val="30391812"/>
    <w:rsid w:val="30784120"/>
    <w:rsid w:val="30D047F9"/>
    <w:rsid w:val="31FD2B1A"/>
    <w:rsid w:val="32022414"/>
    <w:rsid w:val="329C1497"/>
    <w:rsid w:val="33215E0D"/>
    <w:rsid w:val="33950C31"/>
    <w:rsid w:val="33DF507D"/>
    <w:rsid w:val="34780B15"/>
    <w:rsid w:val="34FB823A"/>
    <w:rsid w:val="350A1211"/>
    <w:rsid w:val="35640D05"/>
    <w:rsid w:val="357A11D7"/>
    <w:rsid w:val="35EA00B9"/>
    <w:rsid w:val="36086D60"/>
    <w:rsid w:val="362C1E6C"/>
    <w:rsid w:val="36347BE1"/>
    <w:rsid w:val="364047F3"/>
    <w:rsid w:val="36931901"/>
    <w:rsid w:val="36C070BE"/>
    <w:rsid w:val="373FB3E1"/>
    <w:rsid w:val="375401FF"/>
    <w:rsid w:val="376E6DE5"/>
    <w:rsid w:val="37992C9C"/>
    <w:rsid w:val="379C734C"/>
    <w:rsid w:val="37A03F31"/>
    <w:rsid w:val="37DFE6E0"/>
    <w:rsid w:val="389B3DA9"/>
    <w:rsid w:val="39BFD054"/>
    <w:rsid w:val="3A3A09CA"/>
    <w:rsid w:val="3BE27542"/>
    <w:rsid w:val="3C6D68AF"/>
    <w:rsid w:val="3CD3EF80"/>
    <w:rsid w:val="3D3F6C08"/>
    <w:rsid w:val="3D736E30"/>
    <w:rsid w:val="3D932394"/>
    <w:rsid w:val="3DFFE2A4"/>
    <w:rsid w:val="3E4E4846"/>
    <w:rsid w:val="3EE5603F"/>
    <w:rsid w:val="3F254D96"/>
    <w:rsid w:val="3F4D1488"/>
    <w:rsid w:val="3FFD4245"/>
    <w:rsid w:val="403C5A07"/>
    <w:rsid w:val="407F58F4"/>
    <w:rsid w:val="41A92EA2"/>
    <w:rsid w:val="4200083C"/>
    <w:rsid w:val="43197CA2"/>
    <w:rsid w:val="43603263"/>
    <w:rsid w:val="447B1FB5"/>
    <w:rsid w:val="448F5580"/>
    <w:rsid w:val="45F72D04"/>
    <w:rsid w:val="460E449B"/>
    <w:rsid w:val="46890B92"/>
    <w:rsid w:val="47307295"/>
    <w:rsid w:val="482F3C13"/>
    <w:rsid w:val="48644951"/>
    <w:rsid w:val="48C27DFA"/>
    <w:rsid w:val="49051C1B"/>
    <w:rsid w:val="49607086"/>
    <w:rsid w:val="4D837443"/>
    <w:rsid w:val="4E1C605A"/>
    <w:rsid w:val="4EDE737F"/>
    <w:rsid w:val="4FE5AEC0"/>
    <w:rsid w:val="4FE78EEE"/>
    <w:rsid w:val="4FEF7931"/>
    <w:rsid w:val="4FF42D61"/>
    <w:rsid w:val="507A6156"/>
    <w:rsid w:val="508E38AD"/>
    <w:rsid w:val="526E4BFC"/>
    <w:rsid w:val="531D4156"/>
    <w:rsid w:val="536D202C"/>
    <w:rsid w:val="538F366F"/>
    <w:rsid w:val="540E3ED9"/>
    <w:rsid w:val="54147F54"/>
    <w:rsid w:val="54664E0F"/>
    <w:rsid w:val="55DB44EB"/>
    <w:rsid w:val="56F54CB9"/>
    <w:rsid w:val="577C3715"/>
    <w:rsid w:val="577F9AD7"/>
    <w:rsid w:val="585B2F03"/>
    <w:rsid w:val="59232368"/>
    <w:rsid w:val="598B37BB"/>
    <w:rsid w:val="5A13529F"/>
    <w:rsid w:val="5AA45748"/>
    <w:rsid w:val="5AD90D18"/>
    <w:rsid w:val="5B081663"/>
    <w:rsid w:val="5B107374"/>
    <w:rsid w:val="5BBD1FBA"/>
    <w:rsid w:val="5BD32573"/>
    <w:rsid w:val="5BDB6460"/>
    <w:rsid w:val="5C9A677B"/>
    <w:rsid w:val="5D0CF251"/>
    <w:rsid w:val="5D5C3BE5"/>
    <w:rsid w:val="5DDBA336"/>
    <w:rsid w:val="5DF975B4"/>
    <w:rsid w:val="5DFF3FC4"/>
    <w:rsid w:val="5E8D0829"/>
    <w:rsid w:val="5E8E034B"/>
    <w:rsid w:val="5EFEB583"/>
    <w:rsid w:val="5F0E619E"/>
    <w:rsid w:val="5F294574"/>
    <w:rsid w:val="5F5DC01F"/>
    <w:rsid w:val="5F662111"/>
    <w:rsid w:val="5F85263B"/>
    <w:rsid w:val="5FDAFF74"/>
    <w:rsid w:val="5FDF2EF7"/>
    <w:rsid w:val="5FE1582B"/>
    <w:rsid w:val="5FEB954B"/>
    <w:rsid w:val="614A63D5"/>
    <w:rsid w:val="6207318F"/>
    <w:rsid w:val="62562501"/>
    <w:rsid w:val="626B474B"/>
    <w:rsid w:val="62E515D5"/>
    <w:rsid w:val="63AB08E8"/>
    <w:rsid w:val="64405216"/>
    <w:rsid w:val="646E6B1A"/>
    <w:rsid w:val="64D65F27"/>
    <w:rsid w:val="64E71233"/>
    <w:rsid w:val="64F2258E"/>
    <w:rsid w:val="65912F9F"/>
    <w:rsid w:val="66A42784"/>
    <w:rsid w:val="67191347"/>
    <w:rsid w:val="6762412B"/>
    <w:rsid w:val="6787315C"/>
    <w:rsid w:val="68922C4A"/>
    <w:rsid w:val="68FB170C"/>
    <w:rsid w:val="696A2302"/>
    <w:rsid w:val="6A583EA0"/>
    <w:rsid w:val="6A9A0C99"/>
    <w:rsid w:val="6C4A106F"/>
    <w:rsid w:val="6CBF95AA"/>
    <w:rsid w:val="6CD239D9"/>
    <w:rsid w:val="6D48513C"/>
    <w:rsid w:val="6D4FD33A"/>
    <w:rsid w:val="6D8E3D44"/>
    <w:rsid w:val="6D9220F4"/>
    <w:rsid w:val="6DB52B3F"/>
    <w:rsid w:val="6DDF9B78"/>
    <w:rsid w:val="6DE40A1F"/>
    <w:rsid w:val="6DF26B18"/>
    <w:rsid w:val="6E214CC4"/>
    <w:rsid w:val="6E7EF974"/>
    <w:rsid w:val="6EA7743C"/>
    <w:rsid w:val="6EDF5E17"/>
    <w:rsid w:val="6F436306"/>
    <w:rsid w:val="6FFD03A3"/>
    <w:rsid w:val="715B2707"/>
    <w:rsid w:val="71AE141D"/>
    <w:rsid w:val="71EE54F9"/>
    <w:rsid w:val="72137E4D"/>
    <w:rsid w:val="722F925F"/>
    <w:rsid w:val="723D0282"/>
    <w:rsid w:val="723D4709"/>
    <w:rsid w:val="731E366D"/>
    <w:rsid w:val="73327BB9"/>
    <w:rsid w:val="73D74A65"/>
    <w:rsid w:val="741FDB5C"/>
    <w:rsid w:val="74F726E0"/>
    <w:rsid w:val="753A4319"/>
    <w:rsid w:val="753A4351"/>
    <w:rsid w:val="75C3A3BF"/>
    <w:rsid w:val="768233E7"/>
    <w:rsid w:val="76DB62BB"/>
    <w:rsid w:val="76E43F40"/>
    <w:rsid w:val="76FF8288"/>
    <w:rsid w:val="774E1A77"/>
    <w:rsid w:val="77C742C5"/>
    <w:rsid w:val="77EBA788"/>
    <w:rsid w:val="77EF5647"/>
    <w:rsid w:val="77F989BD"/>
    <w:rsid w:val="7A3616AC"/>
    <w:rsid w:val="7AA77F28"/>
    <w:rsid w:val="7AB90033"/>
    <w:rsid w:val="7ABF7E31"/>
    <w:rsid w:val="7AC27092"/>
    <w:rsid w:val="7B2BB926"/>
    <w:rsid w:val="7B6D37C4"/>
    <w:rsid w:val="7B6FD9A4"/>
    <w:rsid w:val="7BA39643"/>
    <w:rsid w:val="7BDC8DDB"/>
    <w:rsid w:val="7BE8C644"/>
    <w:rsid w:val="7C317C62"/>
    <w:rsid w:val="7CC21F5F"/>
    <w:rsid w:val="7CCD46C2"/>
    <w:rsid w:val="7D5C125E"/>
    <w:rsid w:val="7D7F2225"/>
    <w:rsid w:val="7DD35E82"/>
    <w:rsid w:val="7DFE89BD"/>
    <w:rsid w:val="7DFFD5C1"/>
    <w:rsid w:val="7E5F565A"/>
    <w:rsid w:val="7E7CB5A2"/>
    <w:rsid w:val="7EACD01F"/>
    <w:rsid w:val="7EBF25B7"/>
    <w:rsid w:val="7EEF64D8"/>
    <w:rsid w:val="7EFDD01D"/>
    <w:rsid w:val="7F1074B0"/>
    <w:rsid w:val="7F177469"/>
    <w:rsid w:val="7F3044B7"/>
    <w:rsid w:val="7F3BCE51"/>
    <w:rsid w:val="7F3F553C"/>
    <w:rsid w:val="7F5F77C0"/>
    <w:rsid w:val="7F5FF3F4"/>
    <w:rsid w:val="7FAE3B30"/>
    <w:rsid w:val="7FAFDB21"/>
    <w:rsid w:val="7FB74190"/>
    <w:rsid w:val="7FE7DE49"/>
    <w:rsid w:val="7FEDCE2E"/>
    <w:rsid w:val="7FFE1540"/>
    <w:rsid w:val="7FFE3D4B"/>
    <w:rsid w:val="7FFF00E9"/>
    <w:rsid w:val="7FFFA27F"/>
    <w:rsid w:val="7FFFE349"/>
    <w:rsid w:val="7FFFEDCA"/>
    <w:rsid w:val="914F5488"/>
    <w:rsid w:val="97D97BF2"/>
    <w:rsid w:val="97F481C8"/>
    <w:rsid w:val="A7FB2BC5"/>
    <w:rsid w:val="ADEF7245"/>
    <w:rsid w:val="AFB527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6"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0B7F2F"/>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qFormat/>
    <w:rsid w:val="000B7F2F"/>
    <w:pPr>
      <w:ind w:firstLineChars="200" w:firstLine="200"/>
    </w:pPr>
    <w:rPr>
      <w:rFonts w:eastAsia="宋体" w:cs="Calibri"/>
      <w:color w:val="000000"/>
      <w:szCs w:val="21"/>
    </w:rPr>
  </w:style>
  <w:style w:type="paragraph" w:styleId="a3">
    <w:name w:val="Normal Indent"/>
    <w:basedOn w:val="a"/>
    <w:uiPriority w:val="99"/>
    <w:semiHidden/>
    <w:unhideWhenUsed/>
    <w:qFormat/>
    <w:rsid w:val="000B7F2F"/>
    <w:pPr>
      <w:ind w:firstLineChars="200" w:firstLine="420"/>
    </w:pPr>
  </w:style>
  <w:style w:type="paragraph" w:styleId="a4">
    <w:name w:val="Plain Text"/>
    <w:basedOn w:val="a"/>
    <w:link w:val="Char"/>
    <w:qFormat/>
    <w:rsid w:val="000B7F2F"/>
    <w:rPr>
      <w:rFonts w:ascii="仿宋_GB2312" w:eastAsia="仿宋_GB2312" w:hAnsi="Courier New" w:cs="Courier New"/>
      <w:szCs w:val="32"/>
    </w:rPr>
  </w:style>
  <w:style w:type="paragraph" w:styleId="a5">
    <w:name w:val="Balloon Text"/>
    <w:basedOn w:val="a"/>
    <w:link w:val="Char0"/>
    <w:uiPriority w:val="99"/>
    <w:semiHidden/>
    <w:unhideWhenUsed/>
    <w:qFormat/>
    <w:rsid w:val="000B7F2F"/>
    <w:rPr>
      <w:sz w:val="18"/>
      <w:szCs w:val="18"/>
    </w:rPr>
  </w:style>
  <w:style w:type="paragraph" w:styleId="a6">
    <w:name w:val="footer"/>
    <w:basedOn w:val="a"/>
    <w:link w:val="Char1"/>
    <w:uiPriority w:val="99"/>
    <w:unhideWhenUsed/>
    <w:qFormat/>
    <w:rsid w:val="000B7F2F"/>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uiPriority w:val="99"/>
    <w:semiHidden/>
    <w:unhideWhenUsed/>
    <w:qFormat/>
    <w:rsid w:val="000B7F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qFormat/>
    <w:rsid w:val="000B7F2F"/>
    <w:pPr>
      <w:widowControl/>
      <w:spacing w:before="100" w:beforeAutospacing="1" w:after="100" w:afterAutospacing="1"/>
      <w:jc w:val="left"/>
    </w:pPr>
    <w:rPr>
      <w:rFonts w:ascii="宋体" w:eastAsia="宋体" w:hAnsi="宋体"/>
      <w:color w:val="000000"/>
      <w:kern w:val="0"/>
      <w:sz w:val="24"/>
    </w:rPr>
  </w:style>
  <w:style w:type="character" w:styleId="a9">
    <w:name w:val="Strong"/>
    <w:basedOn w:val="a0"/>
    <w:qFormat/>
    <w:rsid w:val="000B7F2F"/>
    <w:rPr>
      <w:b/>
      <w:bCs/>
    </w:rPr>
  </w:style>
  <w:style w:type="character" w:styleId="aa">
    <w:name w:val="page number"/>
    <w:basedOn w:val="a0"/>
    <w:qFormat/>
    <w:rsid w:val="000B7F2F"/>
  </w:style>
  <w:style w:type="paragraph" w:customStyle="1" w:styleId="ab">
    <w:name w:val="段"/>
    <w:next w:val="a"/>
    <w:qFormat/>
    <w:rsid w:val="000B7F2F"/>
    <w:pPr>
      <w:autoSpaceDE w:val="0"/>
      <w:autoSpaceDN w:val="0"/>
      <w:ind w:firstLine="200"/>
      <w:jc w:val="both"/>
    </w:pPr>
    <w:rPr>
      <w:rFonts w:ascii="宋体"/>
      <w:sz w:val="21"/>
      <w:szCs w:val="22"/>
    </w:rPr>
  </w:style>
  <w:style w:type="character" w:customStyle="1" w:styleId="Char2">
    <w:name w:val="页眉 Char"/>
    <w:basedOn w:val="a0"/>
    <w:link w:val="a7"/>
    <w:uiPriority w:val="99"/>
    <w:semiHidden/>
    <w:qFormat/>
    <w:rsid w:val="000B7F2F"/>
    <w:rPr>
      <w:sz w:val="18"/>
      <w:szCs w:val="18"/>
    </w:rPr>
  </w:style>
  <w:style w:type="character" w:customStyle="1" w:styleId="Char1">
    <w:name w:val="页脚 Char"/>
    <w:basedOn w:val="a0"/>
    <w:link w:val="a6"/>
    <w:uiPriority w:val="99"/>
    <w:qFormat/>
    <w:rsid w:val="000B7F2F"/>
    <w:rPr>
      <w:sz w:val="18"/>
      <w:szCs w:val="18"/>
    </w:rPr>
  </w:style>
  <w:style w:type="paragraph" w:customStyle="1" w:styleId="ac">
    <w:name w:val="线型"/>
    <w:basedOn w:val="ad"/>
    <w:qFormat/>
    <w:rsid w:val="000B7F2F"/>
    <w:pPr>
      <w:spacing w:line="240" w:lineRule="auto"/>
      <w:ind w:left="0" w:firstLine="0"/>
      <w:jc w:val="center"/>
    </w:pPr>
    <w:rPr>
      <w:sz w:val="21"/>
    </w:rPr>
  </w:style>
  <w:style w:type="paragraph" w:customStyle="1" w:styleId="ad">
    <w:name w:val="抄送栏"/>
    <w:basedOn w:val="a"/>
    <w:qFormat/>
    <w:rsid w:val="000B7F2F"/>
    <w:pPr>
      <w:autoSpaceDE w:val="0"/>
      <w:autoSpaceDN w:val="0"/>
      <w:adjustRightInd w:val="0"/>
      <w:snapToGrid w:val="0"/>
      <w:spacing w:line="454" w:lineRule="atLeast"/>
      <w:ind w:left="1310" w:right="357" w:hanging="953"/>
    </w:pPr>
    <w:rPr>
      <w:kern w:val="0"/>
      <w:szCs w:val="20"/>
    </w:rPr>
  </w:style>
  <w:style w:type="character" w:customStyle="1" w:styleId="Char0">
    <w:name w:val="批注框文本 Char"/>
    <w:basedOn w:val="a0"/>
    <w:link w:val="a5"/>
    <w:uiPriority w:val="99"/>
    <w:semiHidden/>
    <w:qFormat/>
    <w:rsid w:val="000B7F2F"/>
    <w:rPr>
      <w:rFonts w:ascii="Times New Roman" w:eastAsia="方正仿宋_GBK" w:hAnsi="Times New Roman" w:cs="Times New Roman"/>
      <w:kern w:val="2"/>
      <w:sz w:val="18"/>
      <w:szCs w:val="18"/>
    </w:rPr>
  </w:style>
  <w:style w:type="paragraph" w:customStyle="1" w:styleId="1">
    <w:name w:val="标题1"/>
    <w:basedOn w:val="a"/>
    <w:next w:val="a"/>
    <w:qFormat/>
    <w:rsid w:val="000B7F2F"/>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character" w:customStyle="1" w:styleId="Char">
    <w:name w:val="纯文本 Char"/>
    <w:basedOn w:val="a0"/>
    <w:link w:val="a4"/>
    <w:qFormat/>
    <w:rsid w:val="000B7F2F"/>
    <w:rPr>
      <w:rFonts w:ascii="仿宋_GB2312" w:eastAsia="仿宋_GB2312" w:hAnsi="Courier New" w:cs="Courier New"/>
      <w:kern w:val="2"/>
      <w:sz w:val="32"/>
      <w:szCs w:val="32"/>
    </w:rPr>
  </w:style>
  <w:style w:type="paragraph" w:customStyle="1" w:styleId="ae">
    <w:name w:val="印发栏"/>
    <w:basedOn w:val="a3"/>
    <w:qFormat/>
    <w:rsid w:val="000B7F2F"/>
    <w:pPr>
      <w:tabs>
        <w:tab w:val="right" w:pos="8465"/>
      </w:tabs>
      <w:autoSpaceDE w:val="0"/>
      <w:autoSpaceDN w:val="0"/>
      <w:adjustRightInd w:val="0"/>
      <w:snapToGrid w:val="0"/>
      <w:spacing w:line="454" w:lineRule="atLeast"/>
      <w:ind w:left="357" w:right="357" w:firstLineChars="0" w:firstLine="0"/>
      <w:jc w:val="left"/>
    </w:pPr>
    <w:rPr>
      <w:kern w:val="0"/>
      <w:szCs w:val="20"/>
    </w:rPr>
  </w:style>
  <w:style w:type="paragraph" w:customStyle="1" w:styleId="af">
    <w:name w:val="文头"/>
    <w:basedOn w:val="af0"/>
    <w:qFormat/>
    <w:rsid w:val="000B7F2F"/>
    <w:pPr>
      <w:spacing w:before="320" w:after="0"/>
      <w:ind w:left="227" w:right="227"/>
      <w:jc w:val="distribute"/>
    </w:pPr>
    <w:rPr>
      <w:rFonts w:ascii="汉鼎简大宋" w:eastAsia="汉鼎简大宋" w:hAnsi="汉鼎简大宋"/>
      <w:color w:val="FF0000"/>
      <w:spacing w:val="36"/>
      <w:w w:val="82"/>
      <w:sz w:val="90"/>
    </w:rPr>
  </w:style>
  <w:style w:type="paragraph" w:customStyle="1" w:styleId="af0">
    <w:name w:val="红线"/>
    <w:basedOn w:val="a"/>
    <w:qFormat/>
    <w:rsid w:val="000B7F2F"/>
    <w:pPr>
      <w:adjustRightInd w:val="0"/>
      <w:spacing w:after="170" w:line="227" w:lineRule="atLeast"/>
      <w:jc w:val="center"/>
    </w:pPr>
    <w:rPr>
      <w:sz w:val="10"/>
    </w:rPr>
  </w:style>
  <w:style w:type="paragraph" w:styleId="af1">
    <w:name w:val="List Paragraph"/>
    <w:basedOn w:val="a"/>
    <w:uiPriority w:val="99"/>
    <w:unhideWhenUsed/>
    <w:qFormat/>
    <w:rsid w:val="000B7F2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70"/>
    <customShpInfo spid="_x0000_s2069"/>
    <customShpInfo spid="_x0000_s2068"/>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32</Pages>
  <Words>2160</Words>
  <Characters>12314</Characters>
  <Application>Microsoft Office Word</Application>
  <DocSecurity>0</DocSecurity>
  <Lines>102</Lines>
  <Paragraphs>28</Paragraphs>
  <ScaleCrop>false</ScaleCrop>
  <Company>微软中国</Company>
  <LinksUpToDate>false</LinksUpToDate>
  <CharactersWithSpaces>14446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单晓琛</dc:creator>
  <cp:lastModifiedBy>姚霞</cp:lastModifiedBy>
  <cp:revision>7</cp:revision>
  <cp:lastPrinted>2023-08-27T02:18:00Z</cp:lastPrinted>
  <dcterms:created xsi:type="dcterms:W3CDTF">2021-04-04T03:38:00Z</dcterms:created>
  <dcterms:modified xsi:type="dcterms:W3CDTF">2025-07-14T08:54:00Z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556DB82D176E4888A8601270F33950F1_13</vt:lpwstr>
  </property>
  <property fmtid="{D5CDD505-2E9C-101B-9397-08002B2CF9AE}" pid="4" name="KSOTemplateDocerSaveRecord">
    <vt:lpwstr>eyJoZGlkIjoiNWQ2NmMxMTllMzAyOGM2ZTNiZTI4MGVjZWFiMTdkNzkiLCJ1c2VySWQiOiI1MjgyNjYzNTcifQ==</vt:lpwstr>
  </property>
</Properties>
</file>