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B69A4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：</w:t>
      </w:r>
    </w:p>
    <w:p w14:paraId="7A946CF0">
      <w:pPr>
        <w:spacing w:line="560" w:lineRule="exact"/>
        <w:ind w:right="-1680" w:rightChars="-525"/>
        <w:rPr>
          <w:rFonts w:hint="eastAsia" w:eastAsia="方正小标宋_GBK"/>
          <w:w w:val="99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省宜居宜业和美乡村石港片区部分建设项目省级奖补资金拨付清单</w:t>
      </w:r>
    </w:p>
    <w:tbl>
      <w:tblPr>
        <w:tblStyle w:val="3"/>
        <w:tblW w:w="5637" w:type="pct"/>
        <w:tblInd w:w="-8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541"/>
        <w:gridCol w:w="1049"/>
        <w:gridCol w:w="4065"/>
        <w:gridCol w:w="3474"/>
        <w:gridCol w:w="1212"/>
        <w:gridCol w:w="1442"/>
        <w:gridCol w:w="1394"/>
        <w:gridCol w:w="2360"/>
      </w:tblGrid>
      <w:tr w14:paraId="2CFF7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0B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7A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3A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  <w:p w14:paraId="3BEC7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A3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建设方案内容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78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实际实施项目内容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82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建设方案省级专项资金预算（元）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08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项目实际实施合同价（元）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DC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本次验收（复核）拨付金额（元）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36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3B81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A5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石港镇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E9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A8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农村水环境治理</w:t>
            </w:r>
          </w:p>
        </w:tc>
        <w:tc>
          <w:tcPr>
            <w:tcW w:w="1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2E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江海村江海西路沿线沟塘提升，打木桩和放生态袋护岸，岸线总长约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米。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EB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江海村江海西路沿线沟塘提升，打木桩和放生态袋护岸，岸线总长约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米。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0B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1000000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C8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1072872.64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E9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900000.00 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98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完成区级验收，因实际实施价格超出建设方案中省级专项资金预算，拨付建设方案中省级专项资金预算的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90%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2ACAA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49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石港镇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5D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64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治理举措和机制</w:t>
            </w:r>
          </w:p>
        </w:tc>
        <w:tc>
          <w:tcPr>
            <w:tcW w:w="1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99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金庄社区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个垃圾中转站安装监控；乐观村垃圾中转站，新安装监控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处。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02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庄社区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个垃圾中转站安装监控；乐观村垃圾中转站，新安装监控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处。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D0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21000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07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20600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97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18540.00 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07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完成区级验收，本次拨付合同价款的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90%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0EFDA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9D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刘桥镇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43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C8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农村垃圾治理</w:t>
            </w:r>
          </w:p>
        </w:tc>
        <w:tc>
          <w:tcPr>
            <w:tcW w:w="1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B0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慎修村采购垃圾桶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只。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12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慎修村采购垃圾桶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只。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C4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21000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54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17570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A1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15813.00 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23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完成区级验收，本次拨付合同价款的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90%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6E9E6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97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刘桥镇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71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7F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农村垃圾治理</w:t>
            </w:r>
          </w:p>
        </w:tc>
        <w:tc>
          <w:tcPr>
            <w:tcW w:w="1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65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刘桥社区垃圾桶放置点提升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处；慎修村更新四分类亭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座，垃圾桶放置点提升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处；苏池村购置四分类亭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座，垃圾桶放置点提升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处；蒋一村在英五路、十五里庙中心路、渔场路垃圾桶放置点提升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处；新联社区垃圾桶点位提升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处。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4C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刘桥社区垃圾桶放置点提升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处、慎修村更新四分类亭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座及垃圾桶放置点提升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处、苏池村购置四分类亭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座及垃圾桶放置点提升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处、蒋一村垃圾桶放置点提升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处、新联社区垃圾桶点位提升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处。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C1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217000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67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147844.11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FA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59137.64 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5E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完成复核，进度已超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，拨付合同价款的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40%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1B220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59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刘桥镇</w:t>
            </w:r>
          </w:p>
        </w:tc>
        <w:tc>
          <w:tcPr>
            <w:tcW w:w="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82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DC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拓展产销渠道</w:t>
            </w:r>
          </w:p>
        </w:tc>
        <w:tc>
          <w:tcPr>
            <w:tcW w:w="1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44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在蒋一村建设刘桥镇产业服务中心，包含家庭农场及合作社咨询室、农业发展及农产品咨询及洽谈室、惠农政策咨询室等。</w:t>
            </w:r>
          </w:p>
        </w:tc>
        <w:tc>
          <w:tcPr>
            <w:tcW w:w="10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81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在蒋一村建设刘桥镇产业服务中心，包含家庭农场及合作社咨询室、农业发展及农产品咨询及洽谈室、惠农政策咨询室等。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55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298900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C6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321759.4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B9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119560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07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完成复核，进度已超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，因实际实施价格超出建设方案中省级专项资金预算，拨付建设方案中省级专项资金预算的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40%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1C57B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0" w:hRule="atLeast"/>
        </w:trPr>
        <w:tc>
          <w:tcPr>
            <w:tcW w:w="1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13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刘桥镇</w:t>
            </w:r>
          </w:p>
        </w:tc>
        <w:tc>
          <w:tcPr>
            <w:tcW w:w="1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04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ED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农村道路改善</w:t>
            </w:r>
          </w:p>
        </w:tc>
        <w:tc>
          <w:tcPr>
            <w:tcW w:w="12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1A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刘桥社区王东桥桥栏杆维修，幼儿园路桥栏杆建设；慎修村桥栏杆维修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处：顾家桥、马家桥、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组桥、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组桥、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组桥；英雄村桥栏杆维修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处：万愿楼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组、食品站桥、粮站桥、野庙桥栏杆维修；苏池村桥栏杆维修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处：洞坝大桥、沈苏界桥、苏池二组桥、苏池中心桥、余家桥；蒋一村对九圩港南侧、北侧循环路线上的破损桥梁栏杆进行维修；新联社区对居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组，居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组，刘家桥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组桥梁栏杆维修；极孝村对富民桥、南千一横河桥、洞坝口一组桥、丁家园桥等处桥栏杆维修；道路安保提升：警示桩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个，减速带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米，警示标志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个，广角镜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个，地面喷涂停</w:t>
            </w:r>
          </w:p>
        </w:tc>
        <w:tc>
          <w:tcPr>
            <w:tcW w:w="10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72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（一）桥栏杆维修：包括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座桥新建不锈钢管栏杆、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座桥新建镀锌钢管栏杆、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座桥维修混凝土桥栏杆，以及部分桥面维修、混凝土栏杆整体刷白、警示标志安装、桥梁标志牌制作等。具体如下：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刘桥社区王东桥栏杆刷白；幼儿园路桥新建不锈钢管栏杆；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慎修村顾家桥、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组桥混凝土桥栏杆维修，马家桥、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组桥、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组桥新建镀锌钢管栏杆；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英雄村万愿楼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组桥新建镀锌钢管栏杆，食品站桥、粮站桥混凝土桥栏杆维修；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苏池村洞坝大桥、沈苏界桥、苏池中心桥新建镀锌钢管栏杆，苏池二组桥、余家桥混凝土桥栏杆维修；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蒋一村苗圃路桥、江口子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组机耕桥新建镀锌钢管栏杆，通渔桥、渔场桥混凝土桥栏杆维修；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新联社区居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组桥桥栏杆刷白，居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组桥新建镀锌钢管栏杆，刘家桥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组（西侧场西桥和东侧菌种桥）混凝土栏杆维修；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极孝村富民桥、南千一横河桥新建镀锌钢管栏杆，洞坝口一组桥、丁家园桥混凝土栏杆维修。（二）道路安保提升：警示桩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套，减速带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米，波形护栏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米，警示标志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套，广角镜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座，夜间爆闪灯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座，标线覆新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平方米。</w:t>
            </w:r>
          </w:p>
          <w:p w14:paraId="712E8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（三）刘桥社区角通线安装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米太阳能路灯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盏，博学路安装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米太阳能路灯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盏。</w:t>
            </w:r>
          </w:p>
        </w:tc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10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555000</w:t>
            </w:r>
          </w:p>
        </w:tc>
        <w:tc>
          <w:tcPr>
            <w:tcW w:w="4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59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525573.26</w:t>
            </w:r>
          </w:p>
        </w:tc>
        <w:tc>
          <w:tcPr>
            <w:tcW w:w="4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B3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210229.30 </w:t>
            </w:r>
          </w:p>
        </w:tc>
        <w:tc>
          <w:tcPr>
            <w:tcW w:w="7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07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完成复核，进度已超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，拨付合同价款的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40%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4D9E2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DF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56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69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B9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CC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FC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FE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FD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4A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C8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9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noWrap/>
            <w:vAlign w:val="center"/>
          </w:tcPr>
          <w:p w14:paraId="08B04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noWrap/>
            <w:vAlign w:val="center"/>
          </w:tcPr>
          <w:p w14:paraId="6F4E1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2112900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noWrap w:val="0"/>
            <w:vAlign w:val="center"/>
          </w:tcPr>
          <w:p w14:paraId="3B567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2106219.41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noWrap w:val="0"/>
            <w:vAlign w:val="center"/>
          </w:tcPr>
          <w:p w14:paraId="78BCC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1323279.95 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noWrap/>
            <w:vAlign w:val="center"/>
          </w:tcPr>
          <w:p w14:paraId="39561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D3864AB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：</w:t>
      </w:r>
    </w:p>
    <w:p w14:paraId="673953C7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省宜居宜业和美乡村部分建设项目省级奖补资金拨付清单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558"/>
        <w:gridCol w:w="955"/>
        <w:gridCol w:w="2897"/>
        <w:gridCol w:w="2824"/>
        <w:gridCol w:w="1259"/>
        <w:gridCol w:w="1319"/>
        <w:gridCol w:w="1214"/>
        <w:gridCol w:w="2201"/>
      </w:tblGrid>
      <w:tr w14:paraId="57F62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53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镇村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A5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18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F2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储备内容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AE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批复内容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66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省级专项资金批复金额（元）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07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项目实际实施合同价（元）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DC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本次验收拨付金额（元）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A1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440E8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2A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刘桥镇尹家园村</w:t>
            </w:r>
          </w:p>
        </w:tc>
        <w:tc>
          <w:tcPr>
            <w:tcW w:w="2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E3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12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农村水环境治理</w:t>
            </w:r>
          </w:p>
        </w:tc>
        <w:tc>
          <w:tcPr>
            <w:tcW w:w="10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22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小区南侧河塘打木桩110米、拉坡、绿化种植；小区中心河塘打木桩160米、拉坡、绿化种植</w:t>
            </w:r>
          </w:p>
        </w:tc>
        <w:tc>
          <w:tcPr>
            <w:tcW w:w="10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5D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小区南侧河塘打木桩110米、拉坡、绿化种植；小区中心河塘打木桩160米、拉坡、绿化种植</w:t>
            </w:r>
          </w:p>
        </w:tc>
        <w:tc>
          <w:tcPr>
            <w:tcW w:w="4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7E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135000</w:t>
            </w:r>
          </w:p>
        </w:tc>
        <w:tc>
          <w:tcPr>
            <w:tcW w:w="4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12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139099.97</w:t>
            </w:r>
          </w:p>
        </w:tc>
        <w:tc>
          <w:tcPr>
            <w:tcW w:w="3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66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121500.00 </w:t>
            </w:r>
          </w:p>
        </w:tc>
        <w:tc>
          <w:tcPr>
            <w:tcW w:w="7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DB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完成区级验收，因实际实施价格超出区级批复的省级专项资金预算，拨付已批复的省级专项资金的90%。</w:t>
            </w:r>
          </w:p>
        </w:tc>
      </w:tr>
      <w:tr w14:paraId="513C8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75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2B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EB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67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08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50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2D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2F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4F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584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14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刘桥镇米三桥村</w:t>
            </w:r>
          </w:p>
        </w:tc>
        <w:tc>
          <w:tcPr>
            <w:tcW w:w="2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D9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9B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农村生活垃圾治理</w:t>
            </w:r>
          </w:p>
        </w:tc>
        <w:tc>
          <w:tcPr>
            <w:tcW w:w="10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23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采购垃圾桶100个，垃圾桶放置点位20处提升</w:t>
            </w:r>
          </w:p>
        </w:tc>
        <w:tc>
          <w:tcPr>
            <w:tcW w:w="10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67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采购垃圾桶100个，垃圾桶放置点位20处提升</w:t>
            </w:r>
          </w:p>
        </w:tc>
        <w:tc>
          <w:tcPr>
            <w:tcW w:w="4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A1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40000</w:t>
            </w:r>
          </w:p>
        </w:tc>
        <w:tc>
          <w:tcPr>
            <w:tcW w:w="4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1D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33898.89 </w:t>
            </w:r>
          </w:p>
        </w:tc>
        <w:tc>
          <w:tcPr>
            <w:tcW w:w="3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5C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30509.01 </w:t>
            </w:r>
          </w:p>
        </w:tc>
        <w:tc>
          <w:tcPr>
            <w:tcW w:w="7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F8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完成区级验收，本次拨付合同价款的90%。</w:t>
            </w:r>
          </w:p>
        </w:tc>
      </w:tr>
      <w:tr w14:paraId="58592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1F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CF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34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36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E6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EA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B5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59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AC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ADB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DD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刘桥镇长岸村</w:t>
            </w:r>
          </w:p>
        </w:tc>
        <w:tc>
          <w:tcPr>
            <w:tcW w:w="2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A0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06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农村生活垃圾治理</w:t>
            </w:r>
          </w:p>
        </w:tc>
        <w:tc>
          <w:tcPr>
            <w:tcW w:w="10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0B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外环西路5处垃圾分类亭更换</w:t>
            </w:r>
          </w:p>
        </w:tc>
        <w:tc>
          <w:tcPr>
            <w:tcW w:w="10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A7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外环西路5处垃圾分类亭更换</w:t>
            </w:r>
          </w:p>
        </w:tc>
        <w:tc>
          <w:tcPr>
            <w:tcW w:w="4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11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11000</w:t>
            </w:r>
          </w:p>
        </w:tc>
        <w:tc>
          <w:tcPr>
            <w:tcW w:w="4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43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16586.57 </w:t>
            </w:r>
          </w:p>
        </w:tc>
        <w:tc>
          <w:tcPr>
            <w:tcW w:w="3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5E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9900.00 </w:t>
            </w:r>
          </w:p>
        </w:tc>
        <w:tc>
          <w:tcPr>
            <w:tcW w:w="7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F9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完成区级验收，因实际实施价格超出区级批复的省级专项资金预算，拨付已批复的省级专项资金的90%。</w:t>
            </w:r>
          </w:p>
        </w:tc>
      </w:tr>
      <w:tr w14:paraId="0668E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32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24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3A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CA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93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95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35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20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08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372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0A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刘桥镇长岸村</w:t>
            </w:r>
          </w:p>
        </w:tc>
        <w:tc>
          <w:tcPr>
            <w:tcW w:w="2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DD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4A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农村生活垃圾治理</w:t>
            </w:r>
          </w:p>
        </w:tc>
        <w:tc>
          <w:tcPr>
            <w:tcW w:w="10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09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采购垃圾桶400只</w:t>
            </w:r>
          </w:p>
        </w:tc>
        <w:tc>
          <w:tcPr>
            <w:tcW w:w="10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D0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采购垃圾桶400只</w:t>
            </w:r>
          </w:p>
        </w:tc>
        <w:tc>
          <w:tcPr>
            <w:tcW w:w="4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E6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60000</w:t>
            </w:r>
          </w:p>
        </w:tc>
        <w:tc>
          <w:tcPr>
            <w:tcW w:w="4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12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50457.6</w:t>
            </w:r>
          </w:p>
        </w:tc>
        <w:tc>
          <w:tcPr>
            <w:tcW w:w="3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F7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45411.84 </w:t>
            </w:r>
          </w:p>
        </w:tc>
        <w:tc>
          <w:tcPr>
            <w:tcW w:w="7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10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完成区级验收，本次拨付合同价款的90%。</w:t>
            </w:r>
          </w:p>
        </w:tc>
      </w:tr>
      <w:tr w14:paraId="32E7E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56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6F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34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33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8B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26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73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28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89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DCE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5B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十总镇二爻社区</w:t>
            </w:r>
          </w:p>
        </w:tc>
        <w:tc>
          <w:tcPr>
            <w:tcW w:w="2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88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18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道路亮化</w:t>
            </w:r>
          </w:p>
        </w:tc>
        <w:tc>
          <w:tcPr>
            <w:tcW w:w="10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FD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改建二爻街道、游园路及爻中路太阳能路灯约70座，游园广场高杆灯一座；（原有路灯，不少不亮）</w:t>
            </w:r>
          </w:p>
        </w:tc>
        <w:tc>
          <w:tcPr>
            <w:tcW w:w="10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FA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改建二爻街道、游园路及爻中路太阳能路灯约40座，游园广场高杆灯一座</w:t>
            </w:r>
          </w:p>
        </w:tc>
        <w:tc>
          <w:tcPr>
            <w:tcW w:w="4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12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36000</w:t>
            </w:r>
          </w:p>
        </w:tc>
        <w:tc>
          <w:tcPr>
            <w:tcW w:w="4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96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34988.56</w:t>
            </w:r>
          </w:p>
        </w:tc>
        <w:tc>
          <w:tcPr>
            <w:tcW w:w="3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A6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31489.70 </w:t>
            </w:r>
          </w:p>
        </w:tc>
        <w:tc>
          <w:tcPr>
            <w:tcW w:w="7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DA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完成区级验收，本次拨付合同价款的90%。</w:t>
            </w:r>
          </w:p>
        </w:tc>
      </w:tr>
      <w:tr w14:paraId="64253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0B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26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42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7A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E4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58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08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62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20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AF5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B3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十总镇二爻社区</w:t>
            </w:r>
          </w:p>
        </w:tc>
        <w:tc>
          <w:tcPr>
            <w:tcW w:w="2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C2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86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党群服务中心停车棚工程</w:t>
            </w:r>
          </w:p>
        </w:tc>
        <w:tc>
          <w:tcPr>
            <w:tcW w:w="10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A6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党群服务中心广场新建6*26米停车棚一座。</w:t>
            </w:r>
          </w:p>
        </w:tc>
        <w:tc>
          <w:tcPr>
            <w:tcW w:w="10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B2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党群服务中心广场新建6*26米停车棚一座。</w:t>
            </w:r>
          </w:p>
        </w:tc>
        <w:tc>
          <w:tcPr>
            <w:tcW w:w="4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AA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40000</w:t>
            </w:r>
          </w:p>
        </w:tc>
        <w:tc>
          <w:tcPr>
            <w:tcW w:w="4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E9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35799.56</w:t>
            </w:r>
          </w:p>
        </w:tc>
        <w:tc>
          <w:tcPr>
            <w:tcW w:w="3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0F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32219.60 </w:t>
            </w:r>
          </w:p>
        </w:tc>
        <w:tc>
          <w:tcPr>
            <w:tcW w:w="7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FF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完成区级验收，本次拨付合同价款的90%。</w:t>
            </w:r>
          </w:p>
        </w:tc>
      </w:tr>
      <w:tr w14:paraId="23933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C8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89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5B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C9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0B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2D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7E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A1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A9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9F6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21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十总镇二爻社区</w:t>
            </w:r>
          </w:p>
        </w:tc>
        <w:tc>
          <w:tcPr>
            <w:tcW w:w="2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7C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0F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绿化提升</w:t>
            </w:r>
          </w:p>
        </w:tc>
        <w:tc>
          <w:tcPr>
            <w:tcW w:w="10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C9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对游园路、爻中路等沿线绿化提升，沿线约1公里，种植紫薇、桂花、红叶石楠等乔木</w:t>
            </w:r>
          </w:p>
        </w:tc>
        <w:tc>
          <w:tcPr>
            <w:tcW w:w="10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42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对游园路、爻中路等沿线绿化提升，沿线约0.5公里，种植紫薇、桂花、红叶石楠等乔木</w:t>
            </w:r>
          </w:p>
        </w:tc>
        <w:tc>
          <w:tcPr>
            <w:tcW w:w="4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F0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  <w:tc>
          <w:tcPr>
            <w:tcW w:w="4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EA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8125</w:t>
            </w:r>
          </w:p>
        </w:tc>
        <w:tc>
          <w:tcPr>
            <w:tcW w:w="3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B5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7312.50 </w:t>
            </w:r>
          </w:p>
        </w:tc>
        <w:tc>
          <w:tcPr>
            <w:tcW w:w="7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AB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完成区级验收，本次拨付合同价款的90%。</w:t>
            </w:r>
          </w:p>
        </w:tc>
      </w:tr>
      <w:tr w14:paraId="02ABC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E9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AF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A9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3C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5B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3C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55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24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00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C79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6A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十总镇二爻社区</w:t>
            </w:r>
          </w:p>
        </w:tc>
        <w:tc>
          <w:tcPr>
            <w:tcW w:w="2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41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34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生活垃圾收集提升工程</w:t>
            </w:r>
          </w:p>
        </w:tc>
        <w:tc>
          <w:tcPr>
            <w:tcW w:w="10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28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集居点新增两分类垃圾桶防倾倒装置约50座</w:t>
            </w:r>
          </w:p>
        </w:tc>
        <w:tc>
          <w:tcPr>
            <w:tcW w:w="10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7B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集居点新增两分类垃圾桶防倾倒装置约50座</w:t>
            </w:r>
          </w:p>
        </w:tc>
        <w:tc>
          <w:tcPr>
            <w:tcW w:w="4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BC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40000</w:t>
            </w:r>
          </w:p>
        </w:tc>
        <w:tc>
          <w:tcPr>
            <w:tcW w:w="4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CB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31520</w:t>
            </w:r>
          </w:p>
        </w:tc>
        <w:tc>
          <w:tcPr>
            <w:tcW w:w="3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4F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28368.00 </w:t>
            </w:r>
          </w:p>
        </w:tc>
        <w:tc>
          <w:tcPr>
            <w:tcW w:w="7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A9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完成区级验收，本次拨付合同价款的90%。</w:t>
            </w:r>
          </w:p>
        </w:tc>
      </w:tr>
      <w:tr w14:paraId="35CF6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59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9A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CE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FC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B4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58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9B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DD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DC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828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CB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十总镇二爻社区</w:t>
            </w:r>
          </w:p>
        </w:tc>
        <w:tc>
          <w:tcPr>
            <w:tcW w:w="2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82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F9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河道整治</w:t>
            </w:r>
          </w:p>
        </w:tc>
        <w:tc>
          <w:tcPr>
            <w:tcW w:w="10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56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对集居点河道护岸（密排木桩+生态袋）约850米，河坡整治清杂约3400平方，植草护坡约2400平方，配套植树约150株</w:t>
            </w:r>
          </w:p>
        </w:tc>
        <w:tc>
          <w:tcPr>
            <w:tcW w:w="10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CA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对集居点河道护岸（密排木桩+生态袋）约850米，河坡整治清杂约3400平方，植草护坡约2400平方，配套植树约150株</w:t>
            </w:r>
          </w:p>
        </w:tc>
        <w:tc>
          <w:tcPr>
            <w:tcW w:w="4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44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650000</w:t>
            </w:r>
          </w:p>
        </w:tc>
        <w:tc>
          <w:tcPr>
            <w:tcW w:w="4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CE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553363.02</w:t>
            </w:r>
          </w:p>
        </w:tc>
        <w:tc>
          <w:tcPr>
            <w:tcW w:w="3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03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498026.72 </w:t>
            </w:r>
          </w:p>
        </w:tc>
        <w:tc>
          <w:tcPr>
            <w:tcW w:w="7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BF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完成区级验收，本次拨付合同价款的90%。</w:t>
            </w:r>
          </w:p>
        </w:tc>
      </w:tr>
      <w:tr w14:paraId="2372B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18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6E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25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FA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0F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56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B1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EB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84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90D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9F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五接镇复成村</w:t>
            </w:r>
          </w:p>
        </w:tc>
        <w:tc>
          <w:tcPr>
            <w:tcW w:w="2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9E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6E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道路亮化</w:t>
            </w:r>
          </w:p>
        </w:tc>
        <w:tc>
          <w:tcPr>
            <w:tcW w:w="10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67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华能路72盏、大汐路55盏、平五路18盏、大赛河南路28盏、合成路80盏、十圩前后路40盏、六圩路18盏、四圩路22盏、新村一河东西路60盏、新村二河东西路57盏、总长约15公里。共需安装约450盏路灯</w:t>
            </w:r>
          </w:p>
        </w:tc>
        <w:tc>
          <w:tcPr>
            <w:tcW w:w="10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FB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华能路72盏、大汐路55盏、平五路18盏、大赛河南路28盏、合成路80盏、十圩前后路40盏、六圩路18盏、四圩路22盏、新村一河东西路30盏、新村二河东西路57盏、总长约15公里。共安装约420盏路灯。</w:t>
            </w:r>
          </w:p>
        </w:tc>
        <w:tc>
          <w:tcPr>
            <w:tcW w:w="4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3A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480000</w:t>
            </w:r>
          </w:p>
        </w:tc>
        <w:tc>
          <w:tcPr>
            <w:tcW w:w="4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44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265054.33</w:t>
            </w:r>
          </w:p>
        </w:tc>
        <w:tc>
          <w:tcPr>
            <w:tcW w:w="3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35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238548.90 </w:t>
            </w:r>
          </w:p>
        </w:tc>
        <w:tc>
          <w:tcPr>
            <w:tcW w:w="7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F1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完成区级验收，本次拨付合同价款的90%。</w:t>
            </w:r>
          </w:p>
        </w:tc>
      </w:tr>
      <w:tr w14:paraId="12E4D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5C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EC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A2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B7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ED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3B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E1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20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08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54D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0F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五接镇复成村</w:t>
            </w:r>
          </w:p>
        </w:tc>
        <w:tc>
          <w:tcPr>
            <w:tcW w:w="2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CB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CD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党群服务中心维修升级</w:t>
            </w:r>
          </w:p>
        </w:tc>
        <w:tc>
          <w:tcPr>
            <w:tcW w:w="10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FE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党群服务中心墙体破损、屋顶漏雨部位进行维修升级</w:t>
            </w:r>
          </w:p>
        </w:tc>
        <w:tc>
          <w:tcPr>
            <w:tcW w:w="10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DA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党群服务中心墙体破损、屋顶漏雨部位进行维修升级</w:t>
            </w:r>
          </w:p>
        </w:tc>
        <w:tc>
          <w:tcPr>
            <w:tcW w:w="4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0E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80000</w:t>
            </w:r>
          </w:p>
        </w:tc>
        <w:tc>
          <w:tcPr>
            <w:tcW w:w="4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E6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77115.94</w:t>
            </w:r>
          </w:p>
        </w:tc>
        <w:tc>
          <w:tcPr>
            <w:tcW w:w="3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DB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69404.35 </w:t>
            </w:r>
          </w:p>
        </w:tc>
        <w:tc>
          <w:tcPr>
            <w:tcW w:w="7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53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完成区级验收，本次拨付合同价款的90%。</w:t>
            </w:r>
          </w:p>
        </w:tc>
      </w:tr>
      <w:tr w14:paraId="73CAC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D5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1A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94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46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39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83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85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CE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F1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93D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6F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五接镇复成村</w:t>
            </w:r>
          </w:p>
        </w:tc>
        <w:tc>
          <w:tcPr>
            <w:tcW w:w="2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94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63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农村生活垃圾治理</w:t>
            </w:r>
          </w:p>
        </w:tc>
        <w:tc>
          <w:tcPr>
            <w:tcW w:w="10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78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大汐路、开沙连接线、馨源路3处垃圾回收点建设垃圾收集房</w:t>
            </w:r>
          </w:p>
        </w:tc>
        <w:tc>
          <w:tcPr>
            <w:tcW w:w="10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A4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大汐路、开沙连接线、馨源路3处垃圾回收点建设垃圾收集房</w:t>
            </w:r>
          </w:p>
        </w:tc>
        <w:tc>
          <w:tcPr>
            <w:tcW w:w="4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0A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180000</w:t>
            </w:r>
          </w:p>
        </w:tc>
        <w:tc>
          <w:tcPr>
            <w:tcW w:w="4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23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120987.22</w:t>
            </w:r>
          </w:p>
        </w:tc>
        <w:tc>
          <w:tcPr>
            <w:tcW w:w="3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34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108888.50 </w:t>
            </w:r>
          </w:p>
        </w:tc>
        <w:tc>
          <w:tcPr>
            <w:tcW w:w="7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26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完成区级验收，本次拨付合同价款的90%。</w:t>
            </w:r>
          </w:p>
        </w:tc>
      </w:tr>
      <w:tr w14:paraId="1D7E8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B5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34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AB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72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30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0B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D7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C4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D2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E97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85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五接镇复成村</w:t>
            </w:r>
          </w:p>
        </w:tc>
        <w:tc>
          <w:tcPr>
            <w:tcW w:w="2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C7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A7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农村生活垃圾治理</w:t>
            </w:r>
          </w:p>
        </w:tc>
        <w:tc>
          <w:tcPr>
            <w:tcW w:w="10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D7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购买240L垃圾桶约400只</w:t>
            </w:r>
          </w:p>
        </w:tc>
        <w:tc>
          <w:tcPr>
            <w:tcW w:w="10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81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购买240L垃圾桶约400只</w:t>
            </w:r>
          </w:p>
        </w:tc>
        <w:tc>
          <w:tcPr>
            <w:tcW w:w="4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71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50000</w:t>
            </w:r>
          </w:p>
        </w:tc>
        <w:tc>
          <w:tcPr>
            <w:tcW w:w="4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33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48000</w:t>
            </w:r>
          </w:p>
        </w:tc>
        <w:tc>
          <w:tcPr>
            <w:tcW w:w="3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F9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43200.00 </w:t>
            </w:r>
          </w:p>
        </w:tc>
        <w:tc>
          <w:tcPr>
            <w:tcW w:w="7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18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完成区级验收，本次拨付合同价款的90%。</w:t>
            </w:r>
          </w:p>
        </w:tc>
      </w:tr>
      <w:tr w14:paraId="2F51A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03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88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6B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67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8A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5C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69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FF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87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E3C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8A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平潮镇三港村</w:t>
            </w:r>
          </w:p>
        </w:tc>
        <w:tc>
          <w:tcPr>
            <w:tcW w:w="2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4E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BE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农村道路亮化</w:t>
            </w:r>
          </w:p>
        </w:tc>
        <w:tc>
          <w:tcPr>
            <w:tcW w:w="10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CA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三港二路1300米、三港北路1600米安装路灯100盏</w:t>
            </w:r>
          </w:p>
        </w:tc>
        <w:tc>
          <w:tcPr>
            <w:tcW w:w="10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1F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三港北路1600米安装路灯53盏</w:t>
            </w:r>
          </w:p>
        </w:tc>
        <w:tc>
          <w:tcPr>
            <w:tcW w:w="4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AA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65000</w:t>
            </w:r>
          </w:p>
        </w:tc>
        <w:tc>
          <w:tcPr>
            <w:tcW w:w="4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18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85435.20 </w:t>
            </w:r>
          </w:p>
        </w:tc>
        <w:tc>
          <w:tcPr>
            <w:tcW w:w="3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F6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58500.00 </w:t>
            </w:r>
          </w:p>
        </w:tc>
        <w:tc>
          <w:tcPr>
            <w:tcW w:w="7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60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完成区级验收，因实际实施价格超出区级批复的省级专项资金预算，拨付已批复的省级专项资金的90%。</w:t>
            </w:r>
          </w:p>
        </w:tc>
      </w:tr>
      <w:tr w14:paraId="0DF6F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C4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54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6D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03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EB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AF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3C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D1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6A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078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94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平潮镇任口村</w:t>
            </w:r>
          </w:p>
        </w:tc>
        <w:tc>
          <w:tcPr>
            <w:tcW w:w="2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E0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78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农村道路亮化</w:t>
            </w:r>
          </w:p>
        </w:tc>
        <w:tc>
          <w:tcPr>
            <w:tcW w:w="10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F3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西环路1500米，姜港北路1000米亮化，安装路灯55盏</w:t>
            </w:r>
          </w:p>
        </w:tc>
        <w:tc>
          <w:tcPr>
            <w:tcW w:w="10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F8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西环路1500米安装路灯30盏</w:t>
            </w:r>
          </w:p>
        </w:tc>
        <w:tc>
          <w:tcPr>
            <w:tcW w:w="4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11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37000</w:t>
            </w:r>
          </w:p>
        </w:tc>
        <w:tc>
          <w:tcPr>
            <w:tcW w:w="4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59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48359.56</w:t>
            </w:r>
          </w:p>
        </w:tc>
        <w:tc>
          <w:tcPr>
            <w:tcW w:w="3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0B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33300.00 </w:t>
            </w:r>
          </w:p>
        </w:tc>
        <w:tc>
          <w:tcPr>
            <w:tcW w:w="7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B0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完成区级验收，因实际实施价格超出区级批复的省级专项资金预算，拨付已批复的省级专项资金的90%。</w:t>
            </w:r>
          </w:p>
        </w:tc>
      </w:tr>
      <w:tr w14:paraId="3415F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4C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CE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30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06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E4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1D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D7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32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BB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BBE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3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noWrap/>
            <w:vAlign w:val="center"/>
          </w:tcPr>
          <w:p w14:paraId="5C547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noWrap w:val="0"/>
            <w:vAlign w:val="center"/>
          </w:tcPr>
          <w:p w14:paraId="6A696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1924000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noWrap w:val="0"/>
            <w:vAlign w:val="center"/>
          </w:tcPr>
          <w:p w14:paraId="553DF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1548791.424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noWrap w:val="0"/>
            <w:vAlign w:val="center"/>
          </w:tcPr>
          <w:p w14:paraId="2B8EE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1356579.11 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noWrap/>
            <w:vAlign w:val="center"/>
          </w:tcPr>
          <w:p w14:paraId="53CB8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FD976A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NDMzN2ExZDEyOGQ3MWFkY2I3MGNmOTdjNmIwYzMifQ=="/>
  </w:docVars>
  <w:rsids>
    <w:rsidRoot w:val="79F805BB"/>
    <w:rsid w:val="472829CB"/>
    <w:rsid w:val="57DC5DEF"/>
    <w:rsid w:val="79F8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2025-11-18T07:21:00Z</dcterms:created>
  <dc:creator>目断霜离醉</dc:creator>
  <cp:lastModifiedBy>目断霜离醉</cp:lastModifiedBy>
  <dcterms:modified xsi:type="dcterms:W3CDTF">2025-11-18T07:24:58Z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75E413607E1B4FB69A30345A7ED6B26F_11</vt:lpwstr>
  </property>
</Properties>
</file>