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EB" w:rsidRDefault="00B71BEB" w:rsidP="00B71BE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绿色食品水稻生产允许使用的化学农药清单</w:t>
      </w:r>
    </w:p>
    <w:tbl>
      <w:tblPr>
        <w:tblStyle w:val="a4"/>
        <w:tblW w:w="4993" w:type="pct"/>
        <w:tblLook w:val="04A0"/>
      </w:tblPr>
      <w:tblGrid>
        <w:gridCol w:w="1816"/>
        <w:gridCol w:w="872"/>
        <w:gridCol w:w="2807"/>
        <w:gridCol w:w="1741"/>
        <w:gridCol w:w="2317"/>
        <w:gridCol w:w="742"/>
        <w:gridCol w:w="2378"/>
        <w:gridCol w:w="1810"/>
      </w:tblGrid>
      <w:tr w:rsidR="00B71BEB" w:rsidRPr="00B71BEB" w:rsidTr="008E1FED">
        <w:tc>
          <w:tcPr>
            <w:tcW w:w="627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农药种类</w:t>
            </w: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序号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农药名称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防治对象</w:t>
            </w:r>
          </w:p>
        </w:tc>
        <w:tc>
          <w:tcPr>
            <w:tcW w:w="800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农药种类</w:t>
            </w: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序号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农药名称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防治对象</w:t>
            </w:r>
          </w:p>
        </w:tc>
      </w:tr>
      <w:tr w:rsidR="00B71BEB" w:rsidRPr="00B71BEB" w:rsidTr="008E1FED">
        <w:tc>
          <w:tcPr>
            <w:tcW w:w="627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一、杀虫剂</w:t>
            </w: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甲维·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茚虫威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水分散粒剂</w:t>
            </w:r>
          </w:p>
        </w:tc>
        <w:tc>
          <w:tcPr>
            <w:tcW w:w="601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z w:val="24"/>
              </w:rPr>
              <w:t>稻纵卷叶螟</w:t>
            </w:r>
          </w:p>
        </w:tc>
        <w:tc>
          <w:tcPr>
            <w:tcW w:w="800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三、除草剂</w:t>
            </w: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B71BEB">
              <w:rPr>
                <w:rFonts w:ascii="宋体" w:hAnsi="宋体"/>
                <w:sz w:val="24"/>
              </w:rPr>
              <w:t>苄嘧</w:t>
            </w:r>
            <w:proofErr w:type="gramEnd"/>
            <w:r w:rsidRPr="00B71BEB">
              <w:rPr>
                <w:rFonts w:ascii="宋体" w:hAnsi="宋体"/>
                <w:sz w:val="24"/>
              </w:rPr>
              <w:t>·</w:t>
            </w:r>
            <w:proofErr w:type="gramStart"/>
            <w:r w:rsidRPr="00B71BEB">
              <w:rPr>
                <w:rFonts w:ascii="宋体" w:hAnsi="宋体"/>
                <w:sz w:val="24"/>
              </w:rPr>
              <w:t>丙草胺</w:t>
            </w:r>
            <w:proofErr w:type="gramEnd"/>
            <w:r w:rsidRPr="00B71BEB">
              <w:rPr>
                <w:rFonts w:ascii="宋体" w:hAnsi="宋体"/>
                <w:sz w:val="24"/>
              </w:rPr>
              <w:t>可湿性粉剂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color w:val="000000"/>
                <w:sz w:val="24"/>
              </w:rPr>
              <w:t>大田稗草及部分莎草科杂草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</w:rPr>
              <w:t>氰氟虫腙</w:t>
            </w:r>
            <w:proofErr w:type="gramEnd"/>
          </w:p>
        </w:tc>
        <w:tc>
          <w:tcPr>
            <w:tcW w:w="601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B71BEB">
              <w:rPr>
                <w:rFonts w:ascii="宋体" w:hAnsi="宋体"/>
                <w:spacing w:val="8"/>
                <w:sz w:val="24"/>
                <w:shd w:val="clear" w:color="auto" w:fill="FFFFFF"/>
              </w:rPr>
              <w:t>氰氟草酯水</w:t>
            </w:r>
            <w:proofErr w:type="gramEnd"/>
            <w:r w:rsidRPr="00B71BEB">
              <w:rPr>
                <w:rFonts w:ascii="宋体" w:hAnsi="宋体"/>
                <w:spacing w:val="8"/>
                <w:sz w:val="24"/>
                <w:shd w:val="clear" w:color="auto" w:fill="FFFFFF"/>
              </w:rPr>
              <w:t>乳剂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spacing w:val="8"/>
                <w:sz w:val="24"/>
                <w:shd w:val="clear" w:color="auto" w:fill="FFFFFF"/>
              </w:rPr>
              <w:t>稗草、千金子等禾本科杂草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</w:rPr>
              <w:t>吡蚜酮水分散</w:t>
            </w:r>
            <w:proofErr w:type="gramEnd"/>
            <w:r w:rsidRPr="00B71BEB">
              <w:rPr>
                <w:rFonts w:ascii="宋体" w:hAnsi="宋体"/>
                <w:color w:val="000000" w:themeColor="text1"/>
                <w:sz w:val="24"/>
              </w:rPr>
              <w:t>粒剂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z w:val="24"/>
              </w:rPr>
              <w:t>稻飞虱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spacing w:val="8"/>
                <w:sz w:val="24"/>
                <w:shd w:val="clear" w:color="auto" w:fill="FFFFFF"/>
              </w:rPr>
              <w:t>灭草松水剂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spacing w:val="8"/>
                <w:sz w:val="24"/>
                <w:shd w:val="clear" w:color="auto" w:fill="FFFFFF"/>
              </w:rPr>
              <w:t>阔叶类杂草及莎草科杂草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  <w:t>金龟子</w:t>
            </w: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  <w:t>绿僵菌</w:t>
            </w:r>
            <w:proofErr w:type="gramEnd"/>
            <w:r w:rsidRPr="00B71BEB"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  <w:t>CQMa421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z w:val="24"/>
              </w:rPr>
              <w:t>稻飞虱、二化螟、稻纵卷叶螟、叶</w:t>
            </w: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</w:rPr>
              <w:t>蟑</w:t>
            </w:r>
            <w:proofErr w:type="gramEnd"/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2甲4氯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spacing w:val="8"/>
                <w:sz w:val="24"/>
                <w:shd w:val="clear" w:color="auto" w:fill="FFFFFF"/>
              </w:rPr>
              <w:t>阔叶类杂草及莎草科杂草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氯虫苯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甲酰胺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二化螟、大螟、稻纵卷叶螟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sz w:val="24"/>
              </w:rPr>
              <w:t>苄嘧磺</w:t>
            </w:r>
            <w:proofErr w:type="gramEnd"/>
            <w:r w:rsidRPr="00B71BEB">
              <w:rPr>
                <w:rFonts w:ascii="宋体" w:hAnsi="宋体"/>
                <w:sz w:val="24"/>
              </w:rPr>
              <w:t>隆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阔叶类杂草</w:t>
            </w:r>
          </w:p>
        </w:tc>
      </w:tr>
      <w:tr w:rsidR="00B71BEB" w:rsidRPr="00B71BEB" w:rsidTr="008E1FED">
        <w:trPr>
          <w:trHeight w:val="751"/>
        </w:trPr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吡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虫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啉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稻飞虱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sz w:val="24"/>
              </w:rPr>
              <w:t>丙草胺</w:t>
            </w:r>
            <w:proofErr w:type="gramEnd"/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一年生杂草</w:t>
            </w:r>
          </w:p>
        </w:tc>
      </w:tr>
      <w:tr w:rsidR="00B71BEB" w:rsidRPr="00B71BEB" w:rsidTr="008E1FED">
        <w:trPr>
          <w:trHeight w:val="563"/>
        </w:trPr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氟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啶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虫胺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腈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稻飞虱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丙炔噁草酮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一年生杂草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甲氧虫酰肼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二化螟、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二</w:t>
            </w:r>
            <w:proofErr w:type="gramStart"/>
            <w:r w:rsidRPr="00B71BEB">
              <w:rPr>
                <w:rFonts w:ascii="宋体" w:hAnsi="宋体"/>
                <w:sz w:val="24"/>
              </w:rPr>
              <w:t>甲戊</w:t>
            </w:r>
            <w:proofErr w:type="gramEnd"/>
            <w:r w:rsidRPr="00B71BEB">
              <w:rPr>
                <w:rFonts w:ascii="宋体" w:hAnsi="宋体"/>
                <w:sz w:val="24"/>
              </w:rPr>
              <w:t>灵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一年生杂草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氰氟虫腙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二化螟、稻纵卷叶螟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禾草灵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稗草、千金子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10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噻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虫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嗪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稻飞虱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10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氯氟</w:t>
            </w:r>
            <w:proofErr w:type="gramStart"/>
            <w:r w:rsidRPr="00B71BEB">
              <w:rPr>
                <w:rFonts w:ascii="宋体" w:hAnsi="宋体"/>
                <w:sz w:val="24"/>
              </w:rPr>
              <w:t>吡</w:t>
            </w:r>
            <w:proofErr w:type="gramEnd"/>
            <w:r w:rsidRPr="00B71BEB">
              <w:rPr>
                <w:rFonts w:ascii="宋体" w:hAnsi="宋体"/>
                <w:sz w:val="24"/>
              </w:rPr>
              <w:t>氧</w:t>
            </w:r>
            <w:proofErr w:type="gramStart"/>
            <w:r w:rsidRPr="00B71BEB">
              <w:rPr>
                <w:rFonts w:ascii="宋体" w:hAnsi="宋体"/>
                <w:sz w:val="24"/>
              </w:rPr>
              <w:t>乙酸异辛酯</w:t>
            </w:r>
            <w:proofErr w:type="gramEnd"/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阔叶杂草</w:t>
            </w:r>
          </w:p>
        </w:tc>
      </w:tr>
      <w:tr w:rsidR="00B71BEB" w:rsidRPr="00B71BEB" w:rsidTr="008E1FED">
        <w:trPr>
          <w:trHeight w:val="477"/>
        </w:trPr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11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四聚乙醛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福寿螺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11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双草醚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一年生杂草及部分多年生杂草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12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茚虫威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稻纵卷叶螟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12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五氟</w:t>
            </w:r>
            <w:proofErr w:type="gramStart"/>
            <w:r w:rsidRPr="00B71BEB">
              <w:rPr>
                <w:rFonts w:ascii="宋体" w:hAnsi="宋体"/>
                <w:sz w:val="24"/>
              </w:rPr>
              <w:t>磺</w:t>
            </w:r>
            <w:proofErr w:type="gramEnd"/>
            <w:r w:rsidRPr="00B71BEB">
              <w:rPr>
                <w:rFonts w:ascii="宋体" w:hAnsi="宋体"/>
                <w:sz w:val="24"/>
              </w:rPr>
              <w:t>草胺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一年生杂草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13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widowControl/>
              <w:ind w:left="420"/>
              <w:jc w:val="lef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乙氧氟草醚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一年生杂草</w:t>
            </w:r>
          </w:p>
        </w:tc>
      </w:tr>
      <w:tr w:rsidR="00B71BEB" w:rsidRPr="00B71BEB" w:rsidTr="008E1FED">
        <w:tc>
          <w:tcPr>
            <w:tcW w:w="627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二、杀菌剂</w:t>
            </w: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丙环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唑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水乳剂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z w:val="24"/>
              </w:rPr>
              <w:t>纹枯病、</w:t>
            </w: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</w:rPr>
              <w:t>稻曲</w:t>
            </w:r>
            <w:r w:rsidRPr="00B71BEB">
              <w:rPr>
                <w:rFonts w:ascii="宋体" w:hAnsi="宋体"/>
                <w:color w:val="000000" w:themeColor="text1"/>
                <w:sz w:val="24"/>
              </w:rPr>
              <w:lastRenderedPageBreak/>
              <w:t>病</w:t>
            </w:r>
            <w:proofErr w:type="gramEnd"/>
          </w:p>
        </w:tc>
        <w:tc>
          <w:tcPr>
            <w:tcW w:w="800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</w:rPr>
              <w:t>噻呋</w:t>
            </w:r>
            <w:proofErr w:type="gramEnd"/>
            <w:r w:rsidRPr="00B71BEB">
              <w:rPr>
                <w:rFonts w:ascii="宋体" w:hAnsi="宋体"/>
                <w:color w:val="000000" w:themeColor="text1"/>
                <w:sz w:val="24"/>
              </w:rPr>
              <w:t>酰胺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井冈霉素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</w:t>
            </w:r>
          </w:p>
        </w:tc>
        <w:tc>
          <w:tcPr>
            <w:tcW w:w="800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植物和动物来源</w:t>
            </w: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pStyle w:val="a3"/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kern w:val="2"/>
                <w:sz w:val="24"/>
              </w:rPr>
              <w:t>楝</w:t>
            </w:r>
            <w:proofErr w:type="gramEnd"/>
            <w:r w:rsidRPr="00B71BEB">
              <w:rPr>
                <w:rFonts w:ascii="宋体" w:hAnsi="宋体"/>
                <w:kern w:val="2"/>
                <w:sz w:val="24"/>
              </w:rPr>
              <w:t>素（苦楝、印</w:t>
            </w:r>
            <w:proofErr w:type="gramStart"/>
            <w:r w:rsidRPr="00B71BEB">
              <w:rPr>
                <w:rFonts w:ascii="宋体" w:hAnsi="宋体"/>
                <w:kern w:val="2"/>
                <w:sz w:val="24"/>
              </w:rPr>
              <w:t>楝</w:t>
            </w:r>
            <w:proofErr w:type="gramEnd"/>
            <w:r w:rsidRPr="00B71BEB">
              <w:rPr>
                <w:rFonts w:ascii="宋体" w:hAnsi="宋体"/>
                <w:kern w:val="2"/>
                <w:sz w:val="24"/>
              </w:rPr>
              <w:t>等提取物，如印楝素等）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pStyle w:val="a3"/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三环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唑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稻瘟病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苦参碱及氧化苦参碱（苦参等提取物）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嘧菌酯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纹枯病、稻瘟病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蛇床子素（蛇床子提取物）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杀虫、杀菌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春雷霉素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稻瘟病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乙蒜素（大蒜提取物）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杀菌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戊</w:t>
            </w:r>
            <w:proofErr w:type="gramStart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唑</w:t>
            </w:r>
            <w:proofErr w:type="gramEnd"/>
            <w:r w:rsidRPr="00B71BEB">
              <w:rPr>
                <w:rFonts w:ascii="宋体" w:hAnsi="宋体"/>
                <w:color w:val="000000" w:themeColor="text1"/>
                <w:spacing w:val="8"/>
                <w:sz w:val="24"/>
                <w:shd w:val="clear" w:color="auto" w:fill="FFFFFF"/>
              </w:rPr>
              <w:t>醇悬浮剂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纹枯病、</w:t>
            </w:r>
            <w:proofErr w:type="gramStart"/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稻曲病</w:t>
            </w:r>
            <w:proofErr w:type="gramEnd"/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具有诱杀作用的植物（如香根草等）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  <w:t>精甲·咯菌</w:t>
            </w:r>
            <w:proofErr w:type="gramStart"/>
            <w:r w:rsidRPr="00B71BEB"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  <w:t>腈</w:t>
            </w:r>
            <w:proofErr w:type="gramEnd"/>
            <w:r w:rsidRPr="00B71BEB">
              <w:rPr>
                <w:rFonts w:ascii="宋体" w:hAnsi="宋体"/>
                <w:color w:val="000000" w:themeColor="text1"/>
                <w:sz w:val="24"/>
                <w:shd w:val="clear" w:color="auto" w:fill="FFFFFF"/>
              </w:rPr>
              <w:t>悬浮种衣剂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恶苗病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害虫天敌（如寄生蜂、瓢虫、草蛉、捕食</w:t>
            </w:r>
            <w:proofErr w:type="gramStart"/>
            <w:r w:rsidRPr="00B71BEB">
              <w:rPr>
                <w:rFonts w:ascii="宋体" w:hAnsi="宋体"/>
                <w:sz w:val="24"/>
              </w:rPr>
              <w:t>螨</w:t>
            </w:r>
            <w:proofErr w:type="gramEnd"/>
            <w:r w:rsidRPr="00B71BEB">
              <w:rPr>
                <w:rFonts w:ascii="宋体" w:hAnsi="宋体"/>
                <w:sz w:val="24"/>
              </w:rPr>
              <w:t>等）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控制虫害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苯</w:t>
            </w:r>
            <w:proofErr w:type="gramStart"/>
            <w:r w:rsidRPr="00B71BEB">
              <w:rPr>
                <w:rFonts w:ascii="宋体" w:hAnsi="宋体"/>
                <w:sz w:val="24"/>
              </w:rPr>
              <w:t>醚甲环唑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</w:t>
            </w:r>
          </w:p>
        </w:tc>
        <w:tc>
          <w:tcPr>
            <w:tcW w:w="800" w:type="pct"/>
            <w:vMerge w:val="restar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微生物来源</w:t>
            </w: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真菌及真菌提取物（白僵菌、木霉菌、金龟子</w:t>
            </w:r>
            <w:proofErr w:type="gramStart"/>
            <w:r w:rsidRPr="00B71BEB">
              <w:rPr>
                <w:rFonts w:ascii="宋体" w:hAnsi="宋体"/>
                <w:sz w:val="24"/>
              </w:rPr>
              <w:t>绿僵菌</w:t>
            </w:r>
            <w:proofErr w:type="gramEnd"/>
            <w:r w:rsidRPr="00B71BEB">
              <w:rPr>
                <w:rFonts w:ascii="宋体" w:hAnsi="宋体"/>
                <w:sz w:val="24"/>
              </w:rPr>
              <w:t>等）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杀虫、杀菌、杀线虫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10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吡唑</w:t>
            </w:r>
            <w:proofErr w:type="gramStart"/>
            <w:r w:rsidRPr="00B71BEB">
              <w:rPr>
                <w:rFonts w:ascii="宋体" w:hAnsi="宋体"/>
                <w:sz w:val="24"/>
              </w:rPr>
              <w:t>醚菌酯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纹枯病、稻瘟病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细菌及细菌提取物（芽孢杆菌类、</w:t>
            </w:r>
            <w:proofErr w:type="gramStart"/>
            <w:r w:rsidRPr="00B71BEB">
              <w:rPr>
                <w:rFonts w:ascii="宋体" w:hAnsi="宋体"/>
                <w:sz w:val="24"/>
              </w:rPr>
              <w:t>短稳杆菌</w:t>
            </w:r>
            <w:proofErr w:type="gramEnd"/>
            <w:r w:rsidRPr="00B71BEB">
              <w:rPr>
                <w:rFonts w:ascii="宋体" w:hAnsi="宋体"/>
                <w:sz w:val="24"/>
              </w:rPr>
              <w:t>等）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杀虫、杀菌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11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稻</w:t>
            </w:r>
            <w:proofErr w:type="gramStart"/>
            <w:r w:rsidRPr="00B71BEB">
              <w:rPr>
                <w:rFonts w:ascii="宋体" w:hAnsi="宋体"/>
                <w:sz w:val="24"/>
              </w:rPr>
              <w:t>瘟</w:t>
            </w:r>
            <w:proofErr w:type="gramEnd"/>
            <w:r w:rsidRPr="00B71BEB">
              <w:rPr>
                <w:rFonts w:ascii="宋体" w:hAnsi="宋体"/>
                <w:sz w:val="24"/>
              </w:rPr>
              <w:t>灵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稻瘟病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病毒及病毒提取物（核型多角体病毒、质型多角体病毒、颗粒体病毒等）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12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多菌灵</w:t>
            </w:r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纹枯病、稻瘟病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多杀霉素、乙基多杀菌素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杀虫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13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sz w:val="24"/>
              </w:rPr>
              <w:t>噁霉灵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立枯病</w:t>
            </w:r>
          </w:p>
        </w:tc>
        <w:tc>
          <w:tcPr>
            <w:tcW w:w="800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春雷霉素、多抗霉素、井冈霉素、中生菌素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杀菌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14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氟环</w:t>
            </w:r>
            <w:proofErr w:type="gramStart"/>
            <w:r w:rsidRPr="00B71BEB">
              <w:rPr>
                <w:rFonts w:ascii="宋体" w:hAnsi="宋体"/>
                <w:sz w:val="24"/>
              </w:rPr>
              <w:t>唑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纹枯病、</w:t>
            </w:r>
            <w:proofErr w:type="gramStart"/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稻曲病</w:t>
            </w:r>
            <w:proofErr w:type="gramEnd"/>
          </w:p>
        </w:tc>
        <w:tc>
          <w:tcPr>
            <w:tcW w:w="800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生物化学产物</w:t>
            </w: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color w:val="000000"/>
                <w:sz w:val="24"/>
              </w:rPr>
              <w:t>赤</w:t>
            </w:r>
            <w:proofErr w:type="gramEnd"/>
            <w:r w:rsidRPr="00B71BEB">
              <w:rPr>
                <w:rFonts w:ascii="宋体" w:hAnsi="宋体"/>
                <w:color w:val="000000"/>
                <w:sz w:val="24"/>
              </w:rPr>
              <w:t>霉酸、吲哚乙酸、芸苔素内酯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植物生长调节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15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咯菌</w:t>
            </w:r>
            <w:proofErr w:type="gramStart"/>
            <w:r w:rsidRPr="00B71BEB">
              <w:rPr>
                <w:rFonts w:ascii="宋体" w:hAnsi="宋体"/>
                <w:sz w:val="24"/>
              </w:rPr>
              <w:t>腈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恶苗病</w:t>
            </w:r>
          </w:p>
        </w:tc>
        <w:tc>
          <w:tcPr>
            <w:tcW w:w="800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其他</w:t>
            </w: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昆虫性信息素</w:t>
            </w: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引诱或干扰</w:t>
            </w: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16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r w:rsidRPr="00B71BEB">
              <w:rPr>
                <w:rFonts w:ascii="宋体" w:hAnsi="宋体"/>
                <w:sz w:val="24"/>
              </w:rPr>
              <w:t>精</w:t>
            </w:r>
            <w:proofErr w:type="gramStart"/>
            <w:r w:rsidRPr="00B71BEB">
              <w:rPr>
                <w:rFonts w:ascii="宋体" w:hAnsi="宋体"/>
                <w:sz w:val="24"/>
              </w:rPr>
              <w:t>甲霜灵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烂秧病</w:t>
            </w:r>
          </w:p>
        </w:tc>
        <w:tc>
          <w:tcPr>
            <w:tcW w:w="800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17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sz w:val="24"/>
              </w:rPr>
              <w:t>醚菌酯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纹枯病</w:t>
            </w:r>
          </w:p>
        </w:tc>
        <w:tc>
          <w:tcPr>
            <w:tcW w:w="800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71BEB" w:rsidRPr="00B71BEB" w:rsidTr="008E1FED">
        <w:tc>
          <w:tcPr>
            <w:tcW w:w="627" w:type="pct"/>
            <w:vMerge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71BEB">
              <w:rPr>
                <w:rFonts w:ascii="宋体" w:hAnsi="宋体"/>
                <w:bCs/>
                <w:sz w:val="24"/>
              </w:rPr>
              <w:t>18</w:t>
            </w:r>
          </w:p>
        </w:tc>
        <w:tc>
          <w:tcPr>
            <w:tcW w:w="969" w:type="pct"/>
            <w:vAlign w:val="center"/>
          </w:tcPr>
          <w:p w:rsidR="00B71BEB" w:rsidRPr="00B71BEB" w:rsidRDefault="00B71BEB" w:rsidP="00B71BEB">
            <w:pPr>
              <w:widowControl/>
              <w:adjustRightInd w:val="0"/>
              <w:snapToGrid w:val="0"/>
              <w:ind w:leftChars="4" w:left="418" w:hangingChars="171" w:hanging="41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B71BEB">
              <w:rPr>
                <w:rFonts w:ascii="宋体" w:hAnsi="宋体"/>
                <w:sz w:val="24"/>
              </w:rPr>
              <w:t>肟菌酯</w:t>
            </w:r>
            <w:proofErr w:type="gramEnd"/>
          </w:p>
        </w:tc>
        <w:tc>
          <w:tcPr>
            <w:tcW w:w="60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proofErr w:type="gramStart"/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稻曲病</w:t>
            </w:r>
            <w:proofErr w:type="gramEnd"/>
            <w:r w:rsidRPr="00B71BEB">
              <w:rPr>
                <w:rFonts w:ascii="宋体" w:hAnsi="宋体"/>
                <w:bCs/>
                <w:color w:val="000000" w:themeColor="text1"/>
                <w:sz w:val="24"/>
              </w:rPr>
              <w:t>、纹枯病、稻瘟病</w:t>
            </w:r>
          </w:p>
        </w:tc>
        <w:tc>
          <w:tcPr>
            <w:tcW w:w="800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6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25" w:type="pct"/>
            <w:vAlign w:val="center"/>
          </w:tcPr>
          <w:p w:rsidR="00B71BEB" w:rsidRPr="00B71BEB" w:rsidRDefault="00B71BEB" w:rsidP="008E1FE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71BEB" w:rsidRDefault="00B71BEB" w:rsidP="00B71BEB">
      <w:pPr>
        <w:spacing w:line="360" w:lineRule="auto"/>
        <w:ind w:firstLine="560"/>
        <w:jc w:val="left"/>
        <w:rPr>
          <w:rFonts w:ascii="宋体" w:eastAsia="宋体" w:hAnsi="宋体" w:cs="宋体"/>
          <w:bCs/>
          <w:sz w:val="24"/>
        </w:rPr>
        <w:sectPr w:rsidR="00B71BEB">
          <w:pgSz w:w="16838" w:h="11906" w:orient="landscape"/>
          <w:pgMar w:top="1134" w:right="1417" w:bottom="568" w:left="1134" w:header="851" w:footer="992" w:gutter="0"/>
          <w:cols w:space="0"/>
          <w:docGrid w:type="lines" w:linePitch="312"/>
        </w:sectPr>
      </w:pPr>
    </w:p>
    <w:p w:rsidR="00783778" w:rsidRPr="00B71BEB" w:rsidRDefault="00783778"/>
    <w:sectPr w:rsidR="00783778" w:rsidRPr="00B71BEB" w:rsidSect="0078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BEB"/>
    <w:rsid w:val="00783778"/>
    <w:rsid w:val="00B7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71BEB"/>
    <w:pPr>
      <w:widowControl/>
    </w:pPr>
    <w:rPr>
      <w:rFonts w:ascii="Times New Roman" w:hAnsi="Times New Roman"/>
      <w:kern w:val="0"/>
      <w:sz w:val="28"/>
    </w:rPr>
  </w:style>
  <w:style w:type="character" w:customStyle="1" w:styleId="Char">
    <w:name w:val="日期 Char"/>
    <w:basedOn w:val="a0"/>
    <w:link w:val="a3"/>
    <w:rsid w:val="00B71BEB"/>
    <w:rPr>
      <w:rFonts w:ascii="Times New Roman" w:hAnsi="Times New Roman"/>
      <w:kern w:val="0"/>
      <w:sz w:val="28"/>
      <w:szCs w:val="24"/>
    </w:rPr>
  </w:style>
  <w:style w:type="table" w:styleId="a4">
    <w:name w:val="Table Grid"/>
    <w:basedOn w:val="a1"/>
    <w:qFormat/>
    <w:rsid w:val="00B71B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2024-06-20T06:32:00Z</dcterms:created>
  <dcterms:modified xsi:type="dcterms:W3CDTF">2024-06-20T06:34:00Z</dcterms:modified>
</cp:coreProperties>
</file>