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01A6">
      <w:pPr>
        <w:pBdr>
          <w:between w:val="single" w:color="auto" w:sz="6" w:space="1"/>
        </w:pBdr>
        <w:ind w:right="640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附件：</w:t>
      </w:r>
      <w:bookmarkStart w:id="0" w:name="_GoBack"/>
      <w:bookmarkEnd w:id="0"/>
    </w:p>
    <w:p w14:paraId="4FAAA66A">
      <w:pPr>
        <w:pBdr>
          <w:between w:val="single" w:color="auto" w:sz="6" w:space="1"/>
        </w:pBdr>
        <w:spacing w:line="640" w:lineRule="exact"/>
        <w:ind w:right="641"/>
        <w:jc w:val="center"/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  <w:t>通州区202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  <w:t>年农村人居环境整治提升村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  <w:t>奖补资金明细表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2268"/>
        <w:gridCol w:w="2268"/>
        <w:gridCol w:w="2268"/>
      </w:tblGrid>
      <w:tr w14:paraId="306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19" w:type="dxa"/>
            <w:noWrap w:val="0"/>
            <w:vAlign w:val="center"/>
          </w:tcPr>
          <w:p w14:paraId="6CA73F72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镇（街道）</w:t>
            </w:r>
          </w:p>
        </w:tc>
        <w:tc>
          <w:tcPr>
            <w:tcW w:w="1275" w:type="dxa"/>
            <w:noWrap w:val="0"/>
            <w:vAlign w:val="center"/>
          </w:tcPr>
          <w:p w14:paraId="02C902A1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lang w:val="en-US" w:eastAsia="zh-CN"/>
              </w:rPr>
              <w:t>提升</w:t>
            </w: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村数量</w:t>
            </w:r>
          </w:p>
        </w:tc>
        <w:tc>
          <w:tcPr>
            <w:tcW w:w="2268" w:type="dxa"/>
            <w:noWrap w:val="0"/>
            <w:vAlign w:val="center"/>
          </w:tcPr>
          <w:p w14:paraId="771BFDC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市奖补标准</w:t>
            </w:r>
          </w:p>
          <w:p w14:paraId="09FD1F5D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（10万元/村）</w:t>
            </w:r>
          </w:p>
        </w:tc>
        <w:tc>
          <w:tcPr>
            <w:tcW w:w="2268" w:type="dxa"/>
            <w:noWrap w:val="0"/>
            <w:vAlign w:val="center"/>
          </w:tcPr>
          <w:p w14:paraId="529B51C2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区奖补标准</w:t>
            </w:r>
          </w:p>
          <w:p w14:paraId="4101F529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（10万元/村）</w:t>
            </w:r>
          </w:p>
        </w:tc>
        <w:tc>
          <w:tcPr>
            <w:tcW w:w="2268" w:type="dxa"/>
            <w:noWrap w:val="0"/>
            <w:vAlign w:val="center"/>
          </w:tcPr>
          <w:p w14:paraId="2ADDCF0B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合计奖励金额（万元）</w:t>
            </w:r>
          </w:p>
        </w:tc>
      </w:tr>
      <w:tr w14:paraId="7406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182315C0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五接</w:t>
            </w:r>
          </w:p>
        </w:tc>
        <w:tc>
          <w:tcPr>
            <w:tcW w:w="1275" w:type="dxa"/>
            <w:noWrap w:val="0"/>
            <w:vAlign w:val="center"/>
          </w:tcPr>
          <w:p w14:paraId="42368E5D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1ADD2CD1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525C099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72A335A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5982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59D77BD3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川姜</w:t>
            </w:r>
          </w:p>
        </w:tc>
        <w:tc>
          <w:tcPr>
            <w:tcW w:w="1275" w:type="dxa"/>
            <w:noWrap w:val="0"/>
            <w:vAlign w:val="center"/>
          </w:tcPr>
          <w:p w14:paraId="0C524C30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0E20EC8A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7580B7A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0F11C4E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535D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63F1281A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石港</w:t>
            </w:r>
          </w:p>
        </w:tc>
        <w:tc>
          <w:tcPr>
            <w:tcW w:w="1275" w:type="dxa"/>
            <w:noWrap w:val="0"/>
            <w:vAlign w:val="center"/>
          </w:tcPr>
          <w:p w14:paraId="2C54D594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7F119B8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5DDDFCEA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3E4BC805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2766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7DA3021D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金沙</w:t>
            </w:r>
          </w:p>
        </w:tc>
        <w:tc>
          <w:tcPr>
            <w:tcW w:w="1275" w:type="dxa"/>
            <w:noWrap w:val="0"/>
            <w:vAlign w:val="center"/>
          </w:tcPr>
          <w:p w14:paraId="03357DE6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2758AF6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2412D85B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4BEA4BA0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30FD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6A7B29C7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金新</w:t>
            </w:r>
          </w:p>
        </w:tc>
        <w:tc>
          <w:tcPr>
            <w:tcW w:w="1275" w:type="dxa"/>
            <w:noWrap w:val="0"/>
            <w:vAlign w:val="center"/>
          </w:tcPr>
          <w:p w14:paraId="303D86F3">
            <w:pPr>
              <w:spacing w:line="220" w:lineRule="atLeas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 w14:paraId="6BB83E57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19B5F15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4D055B50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</w:tr>
      <w:tr w14:paraId="73D1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6D7A815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兴东</w:t>
            </w:r>
          </w:p>
        </w:tc>
        <w:tc>
          <w:tcPr>
            <w:tcW w:w="1275" w:type="dxa"/>
            <w:noWrap w:val="0"/>
            <w:vAlign w:val="center"/>
          </w:tcPr>
          <w:p w14:paraId="2303BCB9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5A5F6BEC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49FCB4FD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353741A1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3E68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5B9F32C5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先锋</w:t>
            </w:r>
          </w:p>
        </w:tc>
        <w:tc>
          <w:tcPr>
            <w:tcW w:w="1275" w:type="dxa"/>
            <w:noWrap w:val="0"/>
            <w:vAlign w:val="center"/>
          </w:tcPr>
          <w:p w14:paraId="284743D6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23E08D4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 w14:paraId="6C986D9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 w14:paraId="0A88A48D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60</w:t>
            </w:r>
          </w:p>
        </w:tc>
      </w:tr>
      <w:tr w14:paraId="1DC3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2303548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西亭</w:t>
            </w:r>
          </w:p>
        </w:tc>
        <w:tc>
          <w:tcPr>
            <w:tcW w:w="1275" w:type="dxa"/>
            <w:noWrap w:val="0"/>
            <w:vAlign w:val="center"/>
          </w:tcPr>
          <w:p w14:paraId="0B249170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1729910B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2F322592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1E01405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3C09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707038C6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二甲</w:t>
            </w:r>
          </w:p>
        </w:tc>
        <w:tc>
          <w:tcPr>
            <w:tcW w:w="1275" w:type="dxa"/>
            <w:noWrap w:val="0"/>
            <w:vAlign w:val="center"/>
          </w:tcPr>
          <w:p w14:paraId="0AF8D0E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263C2ACD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40</w:t>
            </w:r>
          </w:p>
        </w:tc>
        <w:tc>
          <w:tcPr>
            <w:tcW w:w="2268" w:type="dxa"/>
            <w:noWrap w:val="0"/>
            <w:vAlign w:val="center"/>
          </w:tcPr>
          <w:p w14:paraId="79986D2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40</w:t>
            </w:r>
          </w:p>
        </w:tc>
        <w:tc>
          <w:tcPr>
            <w:tcW w:w="2268" w:type="dxa"/>
            <w:noWrap w:val="0"/>
            <w:vAlign w:val="center"/>
          </w:tcPr>
          <w:p w14:paraId="695E57D6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80</w:t>
            </w:r>
          </w:p>
        </w:tc>
      </w:tr>
      <w:tr w14:paraId="0A5B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018D370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东社</w:t>
            </w:r>
          </w:p>
        </w:tc>
        <w:tc>
          <w:tcPr>
            <w:tcW w:w="1275" w:type="dxa"/>
            <w:noWrap w:val="0"/>
            <w:vAlign w:val="center"/>
          </w:tcPr>
          <w:p w14:paraId="76E82166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 w14:paraId="6C5FFE42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565A303F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7DAFD3D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533E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3B27045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十总</w:t>
            </w:r>
          </w:p>
        </w:tc>
        <w:tc>
          <w:tcPr>
            <w:tcW w:w="1275" w:type="dxa"/>
            <w:noWrap w:val="0"/>
            <w:vAlign w:val="center"/>
          </w:tcPr>
          <w:p w14:paraId="43060ED3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37B828AB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80</w:t>
            </w:r>
          </w:p>
        </w:tc>
        <w:tc>
          <w:tcPr>
            <w:tcW w:w="2268" w:type="dxa"/>
            <w:noWrap w:val="0"/>
            <w:vAlign w:val="center"/>
          </w:tcPr>
          <w:p w14:paraId="244BAE8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80</w:t>
            </w:r>
          </w:p>
        </w:tc>
        <w:tc>
          <w:tcPr>
            <w:tcW w:w="2268" w:type="dxa"/>
            <w:noWrap w:val="0"/>
            <w:vAlign w:val="center"/>
          </w:tcPr>
          <w:p w14:paraId="5302F6A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160</w:t>
            </w:r>
          </w:p>
        </w:tc>
      </w:tr>
      <w:tr w14:paraId="0581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2D81E32E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刘桥</w:t>
            </w:r>
          </w:p>
        </w:tc>
        <w:tc>
          <w:tcPr>
            <w:tcW w:w="1275" w:type="dxa"/>
            <w:noWrap w:val="0"/>
            <w:vAlign w:val="center"/>
          </w:tcPr>
          <w:p w14:paraId="47F5A70D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0F60D44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31D56C4B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552985CA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41EB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02C87B71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平潮</w:t>
            </w:r>
          </w:p>
        </w:tc>
        <w:tc>
          <w:tcPr>
            <w:tcW w:w="1275" w:type="dxa"/>
            <w:noWrap w:val="0"/>
            <w:vAlign w:val="center"/>
          </w:tcPr>
          <w:p w14:paraId="52D811FF">
            <w:pPr>
              <w:spacing w:line="220" w:lineRule="atLeas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6F3B3F42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3E50F16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 w14:paraId="0538E485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</w:tr>
      <w:tr w14:paraId="085A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347D8948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兴仁</w:t>
            </w:r>
          </w:p>
        </w:tc>
        <w:tc>
          <w:tcPr>
            <w:tcW w:w="1275" w:type="dxa"/>
            <w:noWrap w:val="0"/>
            <w:vAlign w:val="center"/>
          </w:tcPr>
          <w:p w14:paraId="5F128A3C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323AFFFD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 w14:paraId="017933F9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 w14:paraId="408DE194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140</w:t>
            </w:r>
          </w:p>
        </w:tc>
      </w:tr>
      <w:tr w14:paraId="04A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9" w:type="dxa"/>
            <w:noWrap w:val="0"/>
            <w:vAlign w:val="center"/>
          </w:tcPr>
          <w:p w14:paraId="454ECA42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合计</w:t>
            </w:r>
          </w:p>
        </w:tc>
        <w:tc>
          <w:tcPr>
            <w:tcW w:w="1275" w:type="dxa"/>
            <w:noWrap w:val="0"/>
            <w:vAlign w:val="center"/>
          </w:tcPr>
          <w:p w14:paraId="5BDEBA2A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68</w:t>
            </w:r>
          </w:p>
        </w:tc>
        <w:tc>
          <w:tcPr>
            <w:tcW w:w="2268" w:type="dxa"/>
            <w:noWrap w:val="0"/>
            <w:vAlign w:val="center"/>
          </w:tcPr>
          <w:p w14:paraId="4779A192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680</w:t>
            </w:r>
          </w:p>
        </w:tc>
        <w:tc>
          <w:tcPr>
            <w:tcW w:w="2268" w:type="dxa"/>
            <w:noWrap w:val="0"/>
            <w:vAlign w:val="center"/>
          </w:tcPr>
          <w:p w14:paraId="0F3BBF91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680</w:t>
            </w:r>
          </w:p>
        </w:tc>
        <w:tc>
          <w:tcPr>
            <w:tcW w:w="2268" w:type="dxa"/>
            <w:noWrap w:val="0"/>
            <w:vAlign w:val="center"/>
          </w:tcPr>
          <w:p w14:paraId="56FD048C">
            <w:pPr>
              <w:spacing w:line="220" w:lineRule="atLeas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1360</w:t>
            </w:r>
          </w:p>
        </w:tc>
      </w:tr>
    </w:tbl>
    <w:p w14:paraId="631029A1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0901339D"/>
    <w:rsid w:val="0901339D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2025-10-23T10:38:00Z</dcterms:created>
  <dc:creator>目断霜离醉</dc:creator>
  <cp:lastModifiedBy>目断霜离醉</cp:lastModifiedBy>
  <dcterms:modified xsi:type="dcterms:W3CDTF">2025-10-23T10:39:14Z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CBF6CFC90DD24A7E96FD9C3548BC3B81_11</vt:lpwstr>
  </property>
</Properties>
</file>