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210" w:leftChars="-100" w:right="-210" w:rightChars="-100"/>
        <w:jc w:val="center"/>
        <w:rPr>
          <w:rFonts w:hint="default" w:ascii="宋体" w:hAnsi="宋体" w:eastAsia="宋体" w:cs="宋体"/>
          <w:b/>
          <w:bCs/>
          <w:sz w:val="30"/>
          <w:szCs w:val="30"/>
          <w:lang w:val="en-US" w:eastAsia="zh-CN"/>
        </w:rPr>
      </w:pPr>
      <w:r>
        <w:rPr>
          <w:rFonts w:hint="eastAsia" w:ascii="宋体" w:hAnsi="宋体" w:cs="宋体"/>
          <w:b/>
          <w:bCs/>
          <w:sz w:val="30"/>
          <w:szCs w:val="30"/>
          <w:lang w:eastAsia="zh-CN"/>
        </w:rPr>
        <w:t>通州区2024年度救灾物资采购项目</w:t>
      </w:r>
      <w:bookmarkStart w:id="19" w:name="_GoBack"/>
      <w:bookmarkEnd w:id="19"/>
      <w:r>
        <w:rPr>
          <w:rFonts w:hint="eastAsia" w:ascii="宋体" w:hAnsi="宋体" w:cs="宋体"/>
          <w:b/>
          <w:bCs/>
          <w:sz w:val="30"/>
          <w:szCs w:val="30"/>
          <w:lang w:val="en-US" w:eastAsia="zh-CN"/>
        </w:rPr>
        <w:t>采购公告（第三次）</w:t>
      </w:r>
    </w:p>
    <w:p>
      <w:pPr>
        <w:spacing w:line="480" w:lineRule="exact"/>
        <w:ind w:firstLine="420" w:firstLineChars="200"/>
        <w:rPr>
          <w:rFonts w:ascii="宋体" w:hAnsi="宋体" w:cs="宋体"/>
        </w:rPr>
      </w:pPr>
      <w:bookmarkStart w:id="0" w:name="_Toc28359079"/>
      <w:bookmarkStart w:id="1" w:name="_Toc28359002"/>
      <w:bookmarkStart w:id="2" w:name="_Toc35393790"/>
      <w:bookmarkStart w:id="3" w:name="_Toc35393621"/>
      <w:bookmarkStart w:id="4" w:name="_Hlk24379207"/>
      <w:r>
        <w:rPr>
          <w:rFonts w:hint="eastAsia" w:ascii="宋体" w:hAnsi="宋体" w:cs="宋体"/>
        </w:rPr>
        <w:t>一、项目基本情况</w:t>
      </w:r>
      <w:bookmarkEnd w:id="0"/>
      <w:bookmarkEnd w:id="1"/>
      <w:bookmarkEnd w:id="2"/>
      <w:bookmarkEnd w:id="3"/>
    </w:p>
    <w:p>
      <w:pPr>
        <w:spacing w:line="480" w:lineRule="exact"/>
        <w:ind w:firstLine="420" w:firstLineChars="200"/>
        <w:rPr>
          <w:rFonts w:ascii="宋体" w:hAnsi="宋体" w:cs="宋体"/>
        </w:rPr>
      </w:pPr>
      <w:r>
        <w:rPr>
          <w:rFonts w:hint="eastAsia" w:ascii="宋体" w:hAnsi="宋体" w:cs="宋体"/>
        </w:rPr>
        <w:t>1.项目名称：</w:t>
      </w:r>
      <w:r>
        <w:rPr>
          <w:rFonts w:hint="eastAsia" w:ascii="宋体" w:hAnsi="宋体" w:cs="宋体"/>
          <w:u w:val="single"/>
          <w:lang w:eastAsia="zh-CN"/>
        </w:rPr>
        <w:t>通州区2024年度救灾物资采购项目</w:t>
      </w:r>
      <w:r>
        <w:rPr>
          <w:rFonts w:hint="eastAsia" w:ascii="宋体" w:hAnsi="宋体" w:cs="宋体"/>
          <w:u w:val="single"/>
        </w:rPr>
        <w:t>。</w:t>
      </w:r>
      <w:bookmarkEnd w:id="4"/>
    </w:p>
    <w:p>
      <w:pPr>
        <w:pStyle w:val="6"/>
        <w:spacing w:line="480" w:lineRule="exact"/>
        <w:rPr>
          <w:rFonts w:cs="宋体"/>
          <w:szCs w:val="21"/>
          <w:u w:val="none"/>
        </w:rPr>
      </w:pPr>
      <w:r>
        <w:rPr>
          <w:rFonts w:hint="eastAsia" w:cs="宋体"/>
          <w:szCs w:val="21"/>
        </w:rPr>
        <w:t>2.预算金额：</w:t>
      </w:r>
      <w:r>
        <w:rPr>
          <w:rFonts w:hint="eastAsia" w:cs="宋体"/>
          <w:szCs w:val="21"/>
          <w:u w:val="none"/>
        </w:rPr>
        <w:t>人民币</w:t>
      </w:r>
      <w:r>
        <w:rPr>
          <w:rFonts w:hint="eastAsia" w:cs="宋体"/>
          <w:szCs w:val="21"/>
          <w:u w:val="single"/>
          <w:lang w:val="en-US" w:eastAsia="zh-CN"/>
        </w:rPr>
        <w:t xml:space="preserve"> 34 </w:t>
      </w:r>
      <w:r>
        <w:rPr>
          <w:rFonts w:hint="eastAsia" w:cs="宋体"/>
          <w:szCs w:val="21"/>
          <w:u w:val="none"/>
        </w:rPr>
        <w:t>万元，</w:t>
      </w:r>
      <w:r>
        <w:rPr>
          <w:rFonts w:hint="eastAsia" w:cs="宋体"/>
          <w:kern w:val="0"/>
          <w:szCs w:val="21"/>
          <w:u w:val="none"/>
        </w:rPr>
        <w:t>项目所需资金来源为</w:t>
      </w:r>
      <w:r>
        <w:rPr>
          <w:rFonts w:hint="eastAsia" w:cs="宋体"/>
          <w:kern w:val="0"/>
          <w:szCs w:val="21"/>
          <w:u w:val="none"/>
          <w:lang w:val="en-US" w:eastAsia="zh-CN"/>
        </w:rPr>
        <w:t>财政</w:t>
      </w:r>
      <w:r>
        <w:rPr>
          <w:rFonts w:hint="eastAsia" w:cs="宋体"/>
          <w:kern w:val="0"/>
          <w:szCs w:val="21"/>
          <w:u w:val="none"/>
        </w:rPr>
        <w:t>。</w:t>
      </w:r>
    </w:p>
    <w:p>
      <w:pPr>
        <w:pStyle w:val="6"/>
        <w:spacing w:line="480" w:lineRule="exact"/>
        <w:rPr>
          <w:rFonts w:cs="宋体"/>
          <w:szCs w:val="21"/>
          <w:u w:val="none"/>
        </w:rPr>
      </w:pPr>
      <w:r>
        <w:rPr>
          <w:rFonts w:hint="eastAsia" w:cs="宋体"/>
          <w:szCs w:val="21"/>
          <w:u w:val="none"/>
        </w:rPr>
        <w:t>3.最高限价：人民币</w:t>
      </w:r>
      <w:r>
        <w:rPr>
          <w:rFonts w:hint="eastAsia" w:cs="宋体"/>
          <w:szCs w:val="21"/>
          <w:u w:val="single"/>
          <w:lang w:val="en-US" w:eastAsia="zh-CN"/>
        </w:rPr>
        <w:t xml:space="preserve"> 34 </w:t>
      </w:r>
      <w:r>
        <w:rPr>
          <w:rFonts w:hint="eastAsia" w:cs="宋体"/>
          <w:szCs w:val="21"/>
          <w:u w:val="none"/>
        </w:rPr>
        <w:t>万元，投标报价超过最高限价者按照无效标处理。</w:t>
      </w:r>
    </w:p>
    <w:p>
      <w:pPr>
        <w:spacing w:line="480" w:lineRule="exact"/>
        <w:ind w:firstLine="420" w:firstLineChars="200"/>
        <w:rPr>
          <w:rFonts w:ascii="宋体" w:hAnsi="宋体" w:cs="宋体"/>
        </w:rPr>
      </w:pPr>
      <w:r>
        <w:rPr>
          <w:rFonts w:hint="eastAsia" w:ascii="宋体" w:hAnsi="宋体" w:cs="宋体"/>
        </w:rPr>
        <w:t>4.采购需求：主要标的物为</w:t>
      </w:r>
      <w:r>
        <w:rPr>
          <w:rFonts w:hint="eastAsia" w:ascii="宋体" w:hAnsi="宋体" w:cs="宋体"/>
          <w:lang w:val="en-US" w:eastAsia="zh-CN"/>
        </w:rPr>
        <w:t>155顶12平米加厚</w:t>
      </w:r>
      <w:r>
        <w:rPr>
          <w:rFonts w:hint="eastAsia" w:ascii="宋体" w:hAnsi="宋体" w:cs="宋体"/>
        </w:rPr>
        <w:t>救灾帐篷、</w:t>
      </w:r>
      <w:r>
        <w:rPr>
          <w:rFonts w:hint="eastAsia" w:ascii="宋体" w:hAnsi="宋体" w:cs="宋体"/>
          <w:lang w:val="en-US" w:eastAsia="zh-CN"/>
        </w:rPr>
        <w:t>100把</w:t>
      </w:r>
      <w:r>
        <w:rPr>
          <w:rFonts w:hint="eastAsia" w:ascii="宋体" w:hAnsi="宋体" w:cs="宋体"/>
        </w:rPr>
        <w:t>多功能铁锹、</w:t>
      </w:r>
      <w:r>
        <w:rPr>
          <w:rFonts w:hint="eastAsia" w:ascii="宋体" w:hAnsi="宋体" w:cs="宋体"/>
          <w:lang w:val="en-US" w:eastAsia="zh-CN"/>
        </w:rPr>
        <w:t>140只</w:t>
      </w:r>
      <w:r>
        <w:rPr>
          <w:rFonts w:hint="eastAsia" w:ascii="宋体" w:hAnsi="宋体" w:cs="宋体"/>
        </w:rPr>
        <w:t>帐篷</w:t>
      </w:r>
      <w:r>
        <w:rPr>
          <w:rFonts w:hint="eastAsia" w:ascii="宋体" w:hAnsi="宋体" w:cs="宋体"/>
          <w:lang w:eastAsia="zh-CN"/>
        </w:rPr>
        <w:t>充电</w:t>
      </w:r>
      <w:r>
        <w:rPr>
          <w:rFonts w:hint="eastAsia" w:ascii="宋体" w:hAnsi="宋体" w:cs="宋体"/>
        </w:rPr>
        <w:t>照明灯、</w:t>
      </w:r>
      <w:r>
        <w:rPr>
          <w:rFonts w:hint="eastAsia" w:ascii="宋体" w:hAnsi="宋体" w:cs="宋体"/>
          <w:lang w:val="en-US" w:eastAsia="zh-CN"/>
        </w:rPr>
        <w:t>20张</w:t>
      </w:r>
      <w:r>
        <w:rPr>
          <w:rFonts w:hint="eastAsia" w:ascii="宋体" w:hAnsi="宋体" w:cs="宋体"/>
          <w:lang w:eastAsia="zh-CN"/>
        </w:rPr>
        <w:t>单人</w:t>
      </w:r>
      <w:r>
        <w:rPr>
          <w:rFonts w:hint="eastAsia" w:ascii="宋体" w:hAnsi="宋体" w:cs="宋体"/>
        </w:rPr>
        <w:t>折叠床、</w:t>
      </w:r>
      <w:r>
        <w:rPr>
          <w:rFonts w:hint="eastAsia" w:ascii="宋体" w:hAnsi="宋体" w:cs="宋体"/>
          <w:lang w:val="en-US" w:eastAsia="zh-CN"/>
        </w:rPr>
        <w:t>20套</w:t>
      </w:r>
      <w:r>
        <w:rPr>
          <w:rFonts w:hint="eastAsia" w:ascii="宋体" w:hAnsi="宋体" w:cs="宋体"/>
        </w:rPr>
        <w:t>折叠桌凳</w:t>
      </w:r>
      <w:r>
        <w:rPr>
          <w:rFonts w:hint="eastAsia" w:ascii="宋体" w:hAnsi="宋体" w:cs="宋体"/>
          <w:lang w:eastAsia="zh-CN"/>
        </w:rPr>
        <w:t>（一桌配四凳）。</w:t>
      </w:r>
      <w:r>
        <w:rPr>
          <w:rFonts w:hint="eastAsia" w:ascii="宋体" w:hAnsi="宋体" w:cs="宋体"/>
        </w:rPr>
        <w:t>具体参数要求</w:t>
      </w:r>
      <w:r>
        <w:rPr>
          <w:rFonts w:hint="eastAsia" w:ascii="宋体" w:hAnsi="宋体" w:cs="宋体"/>
          <w:lang w:eastAsia="zh-CN"/>
        </w:rPr>
        <w:t>见</w:t>
      </w:r>
      <w:r>
        <w:rPr>
          <w:rFonts w:hint="eastAsia" w:ascii="宋体" w:hAnsi="宋体" w:cs="宋体"/>
        </w:rPr>
        <w:t>招标文件第四章项目需求。</w:t>
      </w:r>
    </w:p>
    <w:p>
      <w:pPr>
        <w:spacing w:line="480" w:lineRule="exact"/>
        <w:ind w:firstLine="420" w:firstLineChars="200"/>
        <w:rPr>
          <w:rFonts w:ascii="宋体" w:hAnsi="宋体" w:cs="宋体"/>
        </w:rPr>
      </w:pPr>
      <w:r>
        <w:rPr>
          <w:rFonts w:hint="eastAsia" w:ascii="宋体" w:hAnsi="宋体" w:cs="宋体"/>
        </w:rPr>
        <w:t>5.项目交付验收期限：合同签订后接甲方通知</w:t>
      </w:r>
      <w:r>
        <w:rPr>
          <w:rFonts w:hint="eastAsia" w:ascii="宋体" w:hAnsi="宋体" w:cs="宋体"/>
          <w:lang w:val="en-US" w:eastAsia="zh-CN"/>
        </w:rPr>
        <w:t>30</w:t>
      </w:r>
      <w:r>
        <w:rPr>
          <w:rFonts w:hint="eastAsia" w:ascii="宋体" w:hAnsi="宋体" w:cs="宋体"/>
        </w:rPr>
        <w:t>日历天完成供货。</w:t>
      </w:r>
    </w:p>
    <w:p>
      <w:pPr>
        <w:spacing w:line="480" w:lineRule="exact"/>
        <w:ind w:firstLine="420" w:firstLineChars="200"/>
        <w:rPr>
          <w:rFonts w:ascii="宋体" w:hAnsi="宋体" w:cs="宋体"/>
        </w:rPr>
      </w:pPr>
      <w:r>
        <w:rPr>
          <w:rFonts w:hint="eastAsia" w:ascii="宋体" w:hAnsi="宋体" w:cs="宋体"/>
        </w:rPr>
        <w:t>6.项目地点：</w:t>
      </w:r>
      <w:r>
        <w:rPr>
          <w:rFonts w:hint="eastAsia" w:ascii="宋体" w:hAnsi="宋体" w:cs="宋体"/>
          <w:lang w:eastAsia="zh-CN"/>
        </w:rPr>
        <w:t>南通市通州区发展和改革委员会</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7.质量要求：</w:t>
      </w:r>
      <w:r>
        <w:rPr>
          <w:rFonts w:hint="eastAsia" w:ascii="宋体" w:hAnsi="宋体" w:cs="宋体"/>
          <w:color w:val="000000"/>
          <w:kern w:val="0"/>
        </w:rPr>
        <w:t>符合国家及行业现行产品验收合格标准</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lang w:val="en-US" w:eastAsia="zh-CN"/>
        </w:rPr>
        <w:t>8</w:t>
      </w:r>
      <w:r>
        <w:rPr>
          <w:rFonts w:hint="eastAsia" w:ascii="宋体" w:hAnsi="宋体" w:cs="宋体"/>
        </w:rPr>
        <w:t>.本项目不接受联合体投标。</w:t>
      </w:r>
    </w:p>
    <w:p>
      <w:pPr>
        <w:spacing w:line="480" w:lineRule="exact"/>
        <w:ind w:firstLine="420" w:firstLineChars="200"/>
        <w:rPr>
          <w:rFonts w:ascii="宋体" w:hAnsi="宋体" w:cs="宋体"/>
        </w:rPr>
      </w:pPr>
      <w:bookmarkStart w:id="5" w:name="_Toc35393622"/>
      <w:bookmarkStart w:id="6" w:name="_Toc28359003"/>
      <w:bookmarkStart w:id="7" w:name="_Toc35393791"/>
      <w:bookmarkStart w:id="8" w:name="_Toc28359080"/>
      <w:r>
        <w:rPr>
          <w:rFonts w:hint="eastAsia" w:ascii="宋体" w:hAnsi="宋体" w:cs="宋体"/>
        </w:rPr>
        <w:t>二、申请人的资格要求</w:t>
      </w:r>
      <w:bookmarkEnd w:id="5"/>
      <w:bookmarkEnd w:id="6"/>
      <w:bookmarkEnd w:id="7"/>
      <w:bookmarkEnd w:id="8"/>
    </w:p>
    <w:p>
      <w:pPr>
        <w:spacing w:line="480" w:lineRule="exact"/>
        <w:ind w:firstLine="420" w:firstLineChars="200"/>
        <w:rPr>
          <w:rFonts w:ascii="宋体" w:hAnsi="宋体" w:cs="宋体"/>
        </w:rPr>
      </w:pPr>
      <w:bookmarkStart w:id="9" w:name="_Toc28359004"/>
      <w:bookmarkStart w:id="10" w:name="_Toc35393623"/>
      <w:bookmarkStart w:id="11" w:name="_Toc28359081"/>
      <w:bookmarkStart w:id="12" w:name="_Toc35393792"/>
      <w:r>
        <w:rPr>
          <w:rFonts w:hint="eastAsia" w:ascii="宋体" w:hAnsi="宋体" w:cs="宋体"/>
        </w:rPr>
        <w:t>1.供应商参加采购活动应当具备下列条件：</w:t>
      </w:r>
    </w:p>
    <w:p>
      <w:pPr>
        <w:spacing w:line="480" w:lineRule="exact"/>
        <w:ind w:firstLine="420" w:firstLineChars="200"/>
        <w:rPr>
          <w:rFonts w:ascii="宋体" w:hAnsi="宋体" w:cs="宋体"/>
        </w:rPr>
      </w:pPr>
      <w:r>
        <w:rPr>
          <w:rFonts w:hint="eastAsia" w:ascii="宋体" w:hAnsi="宋体" w:cs="宋体"/>
        </w:rPr>
        <w:t>1.1投标人须在中华人民共和国境内注册，具有独立法人资格；</w:t>
      </w:r>
    </w:p>
    <w:p>
      <w:pPr>
        <w:spacing w:line="480" w:lineRule="exact"/>
        <w:ind w:firstLine="420" w:firstLineChars="200"/>
        <w:rPr>
          <w:rFonts w:ascii="宋体" w:hAnsi="宋体" w:cs="宋体"/>
        </w:rPr>
      </w:pPr>
      <w:r>
        <w:rPr>
          <w:rFonts w:hint="eastAsia" w:ascii="宋体" w:hAnsi="宋体" w:cs="宋体"/>
        </w:rPr>
        <w:t>1.2具有良好的商业信誉和健全的财务会计制度；</w:t>
      </w:r>
    </w:p>
    <w:p>
      <w:pPr>
        <w:spacing w:line="480" w:lineRule="exact"/>
        <w:ind w:firstLine="420" w:firstLineChars="200"/>
        <w:rPr>
          <w:rFonts w:ascii="宋体" w:hAnsi="宋体" w:cs="宋体"/>
        </w:rPr>
      </w:pPr>
      <w:r>
        <w:rPr>
          <w:rFonts w:hint="eastAsia" w:ascii="宋体" w:hAnsi="宋体" w:cs="宋体"/>
        </w:rPr>
        <w:t>1.3具有履行合同所必需的设备和专业技术能力；</w:t>
      </w:r>
    </w:p>
    <w:p>
      <w:pPr>
        <w:spacing w:line="480" w:lineRule="exact"/>
        <w:ind w:firstLine="420" w:firstLineChars="200"/>
        <w:rPr>
          <w:rFonts w:ascii="宋体" w:hAnsi="宋体" w:cs="宋体"/>
        </w:rPr>
      </w:pPr>
      <w:r>
        <w:rPr>
          <w:rFonts w:hint="eastAsia" w:ascii="宋体" w:hAnsi="宋体" w:cs="宋体"/>
        </w:rPr>
        <w:t>1.4有依法缴纳税收和社会保障资金的良好记录；</w:t>
      </w:r>
    </w:p>
    <w:p>
      <w:pPr>
        <w:spacing w:line="480" w:lineRule="exact"/>
        <w:ind w:firstLine="420" w:firstLineChars="200"/>
        <w:rPr>
          <w:rFonts w:ascii="宋体" w:hAnsi="宋体" w:cs="宋体"/>
        </w:rPr>
      </w:pPr>
      <w:r>
        <w:rPr>
          <w:rFonts w:hint="eastAsia" w:ascii="宋体" w:hAnsi="宋体" w:cs="宋体"/>
        </w:rPr>
        <w:t>1.5参加采购活动前三年内，在经营活动中没有重大违法记录；</w:t>
      </w:r>
    </w:p>
    <w:p>
      <w:pPr>
        <w:spacing w:line="480" w:lineRule="exact"/>
        <w:ind w:firstLine="420" w:firstLineChars="200"/>
        <w:rPr>
          <w:rFonts w:ascii="宋体" w:hAnsi="宋体" w:cs="宋体"/>
        </w:rPr>
      </w:pPr>
      <w:r>
        <w:rPr>
          <w:rFonts w:hint="eastAsia" w:ascii="宋体" w:hAnsi="宋体" w:cs="宋体"/>
        </w:rPr>
        <w:t>1.6法律、行政法规规定的其他条件。</w:t>
      </w:r>
    </w:p>
    <w:p>
      <w:pPr>
        <w:spacing w:line="480" w:lineRule="exact"/>
        <w:ind w:firstLine="420" w:firstLineChars="200"/>
        <w:rPr>
          <w:rFonts w:ascii="宋体" w:hAnsi="宋体" w:cs="宋体"/>
        </w:rPr>
      </w:pPr>
      <w:r>
        <w:rPr>
          <w:rFonts w:hint="eastAsia" w:ascii="宋体" w:hAnsi="宋体" w:cs="宋体"/>
        </w:rPr>
        <w:t>2.本项目的特定资格要求</w:t>
      </w:r>
    </w:p>
    <w:p>
      <w:pPr>
        <w:spacing w:line="480" w:lineRule="exact"/>
        <w:ind w:firstLine="420" w:firstLineChars="200"/>
        <w:rPr>
          <w:rFonts w:ascii="宋体" w:hAnsi="宋体" w:cs="宋体"/>
        </w:rPr>
      </w:pPr>
      <w:r>
        <w:rPr>
          <w:rFonts w:hint="eastAsia" w:ascii="宋体" w:hAnsi="宋体" w:cs="宋体"/>
        </w:rPr>
        <w:t>2.1投标人未被“信用中国”网站、中华人民共和国最高人民法院网站等渠道列入信用记录失信被执行人，未被中国政府采购网等渠道列入政府采购严重违法失信行为记录名单，未被国家税务总局网站等渠道列入重大税收违法失信主体，未被国家企业信用信息公示系统等渠道列入经营异常名录、严重违法失信名单。本次采购活动前三年内，在经营活动中没有重大违法记录。</w:t>
      </w:r>
    </w:p>
    <w:p>
      <w:pPr>
        <w:spacing w:line="480" w:lineRule="exact"/>
        <w:ind w:firstLine="420" w:firstLineChars="200"/>
        <w:rPr>
          <w:rFonts w:ascii="宋体" w:hAnsi="宋体" w:cs="宋体"/>
        </w:rPr>
      </w:pPr>
      <w:r>
        <w:rPr>
          <w:rFonts w:hint="eastAsia" w:ascii="宋体" w:hAnsi="宋体" w:cs="宋体"/>
        </w:rPr>
        <w:t>注：单位负责人为同一人或者存在直接控股、管理关系的不同供应商，不得参加同一合同项下的采购活动。</w:t>
      </w:r>
    </w:p>
    <w:bookmarkEnd w:id="9"/>
    <w:bookmarkEnd w:id="10"/>
    <w:bookmarkEnd w:id="11"/>
    <w:bookmarkEnd w:id="12"/>
    <w:p>
      <w:pPr>
        <w:spacing w:line="480" w:lineRule="exact"/>
        <w:ind w:firstLine="420" w:firstLineChars="200"/>
        <w:rPr>
          <w:rFonts w:ascii="宋体" w:hAnsi="宋体" w:cs="宋体"/>
        </w:rPr>
      </w:pPr>
      <w:r>
        <w:rPr>
          <w:rFonts w:hint="eastAsia" w:ascii="宋体" w:hAnsi="宋体" w:cs="宋体"/>
        </w:rPr>
        <w:t>三、获取招标文件</w:t>
      </w:r>
    </w:p>
    <w:p>
      <w:pPr>
        <w:spacing w:line="480" w:lineRule="exact"/>
        <w:ind w:firstLine="420" w:firstLineChars="200"/>
        <w:rPr>
          <w:rFonts w:ascii="宋体" w:hAnsi="宋体" w:cs="宋体"/>
          <w:highlight w:val="none"/>
        </w:rPr>
      </w:pPr>
      <w:r>
        <w:rPr>
          <w:rFonts w:hint="eastAsia" w:ascii="宋体" w:hAnsi="宋体" w:cs="宋体"/>
        </w:rPr>
        <w:t>时间：</w:t>
      </w:r>
      <w:r>
        <w:rPr>
          <w:rFonts w:hint="eastAsia" w:ascii="宋体" w:hAnsi="宋体" w:cs="宋体"/>
          <w:highlight w:val="none"/>
          <w:lang w:eastAsia="zh-CN"/>
        </w:rPr>
        <w:t>2024</w:t>
      </w:r>
      <w:r>
        <w:rPr>
          <w:rFonts w:hint="eastAsia" w:ascii="宋体" w:hAnsi="宋体" w:cs="宋体"/>
          <w:highlight w:val="none"/>
        </w:rPr>
        <w:t>年</w:t>
      </w:r>
      <w:r>
        <w:rPr>
          <w:rFonts w:hint="eastAsia" w:ascii="宋体" w:hAnsi="宋体" w:cs="宋体"/>
          <w:highlight w:val="none"/>
          <w:u w:val="single"/>
          <w:lang w:val="en-US" w:eastAsia="zh-CN"/>
        </w:rPr>
        <w:t>5</w:t>
      </w:r>
      <w:r>
        <w:rPr>
          <w:rFonts w:hint="eastAsia" w:ascii="宋体" w:hAnsi="宋体" w:cs="宋体"/>
          <w:highlight w:val="none"/>
        </w:rPr>
        <w:t>月</w:t>
      </w:r>
      <w:r>
        <w:rPr>
          <w:rFonts w:hint="eastAsia" w:ascii="宋体" w:hAnsi="宋体" w:cs="宋体"/>
          <w:highlight w:val="none"/>
          <w:u w:val="single"/>
          <w:lang w:val="en-US" w:eastAsia="zh-CN"/>
        </w:rPr>
        <w:t>21</w:t>
      </w:r>
      <w:r>
        <w:rPr>
          <w:rFonts w:hint="eastAsia" w:ascii="宋体" w:hAnsi="宋体" w:cs="宋体"/>
          <w:highlight w:val="none"/>
        </w:rPr>
        <w:t>日至</w:t>
      </w:r>
      <w:r>
        <w:rPr>
          <w:rFonts w:hint="eastAsia" w:ascii="宋体" w:hAnsi="宋体" w:cs="宋体"/>
          <w:highlight w:val="none"/>
          <w:lang w:eastAsia="zh-CN"/>
        </w:rPr>
        <w:t>2024</w:t>
      </w:r>
      <w:r>
        <w:rPr>
          <w:rFonts w:hint="eastAsia" w:ascii="宋体" w:hAnsi="宋体" w:cs="宋体"/>
          <w:highlight w:val="none"/>
        </w:rPr>
        <w:t>年</w:t>
      </w:r>
      <w:r>
        <w:rPr>
          <w:rFonts w:hint="eastAsia" w:ascii="宋体" w:hAnsi="宋体" w:cs="宋体"/>
          <w:highlight w:val="none"/>
          <w:u w:val="single"/>
          <w:lang w:val="en-US" w:eastAsia="zh-CN"/>
        </w:rPr>
        <w:t>6</w:t>
      </w:r>
      <w:r>
        <w:rPr>
          <w:rFonts w:hint="eastAsia" w:ascii="宋体" w:hAnsi="宋体" w:cs="宋体"/>
          <w:highlight w:val="none"/>
        </w:rPr>
        <w:t>月</w:t>
      </w:r>
      <w:r>
        <w:rPr>
          <w:rFonts w:hint="eastAsia" w:ascii="宋体" w:hAnsi="宋体" w:cs="宋体"/>
          <w:highlight w:val="none"/>
          <w:u w:val="single"/>
          <w:lang w:val="en-US" w:eastAsia="zh-CN"/>
        </w:rPr>
        <w:t>5</w:t>
      </w:r>
      <w:r>
        <w:rPr>
          <w:rFonts w:hint="eastAsia" w:ascii="宋体" w:hAnsi="宋体" w:cs="宋体"/>
          <w:highlight w:val="none"/>
        </w:rPr>
        <w:t>日。</w:t>
      </w:r>
    </w:p>
    <w:p>
      <w:pPr>
        <w:spacing w:line="480" w:lineRule="exact"/>
        <w:ind w:firstLine="420" w:firstLineChars="200"/>
        <w:rPr>
          <w:rFonts w:ascii="宋体" w:hAnsi="宋体" w:cs="宋体"/>
          <w:highlight w:val="none"/>
        </w:rPr>
      </w:pPr>
      <w:r>
        <w:rPr>
          <w:rFonts w:hint="eastAsia" w:ascii="宋体" w:hAnsi="宋体" w:cs="宋体"/>
          <w:highlight w:val="none"/>
        </w:rPr>
        <w:t>地点：</w:t>
      </w:r>
      <w:r>
        <w:rPr>
          <w:rFonts w:hint="eastAsia" w:ascii="宋体" w:hAnsi="宋体" w:cs="宋体"/>
          <w:highlight w:val="none"/>
          <w:lang w:eastAsia="zh-CN"/>
        </w:rPr>
        <w:t>江苏广和工程咨询有限公司（南通高新区金通路8号）</w:t>
      </w:r>
      <w:r>
        <w:rPr>
          <w:rFonts w:hint="eastAsia" w:ascii="宋体" w:hAnsi="宋体" w:cs="宋体"/>
          <w:highlight w:val="none"/>
        </w:rPr>
        <w:t xml:space="preserve">。 </w:t>
      </w:r>
    </w:p>
    <w:p>
      <w:pPr>
        <w:spacing w:line="480" w:lineRule="exact"/>
        <w:ind w:firstLine="420" w:firstLineChars="200"/>
        <w:rPr>
          <w:rFonts w:ascii="宋体" w:hAnsi="宋体" w:cs="宋体"/>
          <w:highlight w:val="none"/>
        </w:rPr>
      </w:pPr>
      <w:r>
        <w:rPr>
          <w:rFonts w:hint="eastAsia" w:ascii="宋体" w:hAnsi="宋体" w:cs="宋体"/>
          <w:highlight w:val="none"/>
        </w:rPr>
        <w:t>联系人：吴先生  13862811224</w:t>
      </w:r>
    </w:p>
    <w:p>
      <w:pPr>
        <w:spacing w:line="480" w:lineRule="exact"/>
        <w:ind w:firstLine="420" w:firstLineChars="200"/>
        <w:rPr>
          <w:rFonts w:hint="eastAsia" w:ascii="宋体" w:hAnsi="宋体" w:cs="宋体"/>
          <w:highlight w:val="none"/>
        </w:rPr>
      </w:pPr>
      <w:r>
        <w:rPr>
          <w:rFonts w:hint="eastAsia" w:ascii="宋体" w:hAnsi="宋体" w:cs="宋体"/>
          <w:highlight w:val="none"/>
        </w:rPr>
        <w:t>方式：凡有意参与本次</w:t>
      </w:r>
      <w:r>
        <w:rPr>
          <w:rFonts w:hint="eastAsia" w:ascii="宋体" w:hAnsi="宋体" w:cs="宋体"/>
          <w:highlight w:val="none"/>
          <w:lang w:val="en-US" w:eastAsia="zh-CN"/>
        </w:rPr>
        <w:t>投标</w:t>
      </w:r>
      <w:r>
        <w:rPr>
          <w:rFonts w:hint="eastAsia" w:ascii="宋体" w:hAnsi="宋体" w:cs="宋体"/>
          <w:highlight w:val="none"/>
        </w:rPr>
        <w:t>的，请于</w:t>
      </w:r>
      <w:r>
        <w:rPr>
          <w:rFonts w:hint="eastAsia" w:ascii="宋体" w:hAnsi="宋体" w:cs="宋体"/>
          <w:highlight w:val="none"/>
          <w:lang w:val="en-US" w:eastAsia="zh-CN"/>
        </w:rPr>
        <w:t>投标</w:t>
      </w:r>
      <w:r>
        <w:rPr>
          <w:rFonts w:hint="eastAsia" w:ascii="宋体" w:hAnsi="宋体" w:cs="宋体"/>
          <w:highlight w:val="none"/>
        </w:rPr>
        <w:t>文件递交截止时间前直接联系招标代理领取</w:t>
      </w:r>
      <w:r>
        <w:rPr>
          <w:rFonts w:hint="eastAsia" w:ascii="宋体" w:hAnsi="宋体" w:cs="宋体"/>
          <w:highlight w:val="none"/>
          <w:lang w:val="en-US" w:eastAsia="zh-CN"/>
        </w:rPr>
        <w:t>招标</w:t>
      </w:r>
      <w:r>
        <w:rPr>
          <w:rFonts w:hint="eastAsia" w:ascii="宋体" w:hAnsi="宋体" w:cs="宋体"/>
          <w:highlight w:val="none"/>
        </w:rPr>
        <w:t>文件</w:t>
      </w:r>
      <w:r>
        <w:rPr>
          <w:rFonts w:hint="eastAsia" w:ascii="宋体" w:hAnsi="宋体" w:cs="宋体"/>
          <w:highlight w:val="none"/>
          <w:lang w:eastAsia="zh-CN"/>
        </w:rPr>
        <w:t>（与第一次挂网的招标文件内容是一样的）</w:t>
      </w:r>
      <w:r>
        <w:rPr>
          <w:rFonts w:hint="eastAsia" w:ascii="宋体" w:hAnsi="宋体" w:cs="宋体"/>
          <w:highlight w:val="none"/>
        </w:rPr>
        <w:t>。</w:t>
      </w:r>
    </w:p>
    <w:p>
      <w:pPr>
        <w:spacing w:line="480" w:lineRule="exact"/>
        <w:ind w:firstLine="420" w:firstLineChars="200"/>
        <w:rPr>
          <w:rFonts w:hint="eastAsia" w:ascii="宋体" w:hAnsi="宋体" w:cs="宋体"/>
          <w:highlight w:val="none"/>
        </w:rPr>
      </w:pPr>
      <w:r>
        <w:rPr>
          <w:rFonts w:hint="eastAsia" w:ascii="宋体" w:hAnsi="宋体" w:cs="宋体"/>
          <w:highlight w:val="none"/>
        </w:rPr>
        <w:t>售价：300元。</w:t>
      </w:r>
    </w:p>
    <w:p>
      <w:pPr>
        <w:spacing w:line="480" w:lineRule="exact"/>
        <w:ind w:firstLine="420" w:firstLineChars="200"/>
        <w:rPr>
          <w:rFonts w:ascii="宋体" w:hAnsi="宋体" w:cs="宋体"/>
          <w:highlight w:val="none"/>
        </w:rPr>
      </w:pPr>
      <w:r>
        <w:rPr>
          <w:rFonts w:hint="eastAsia" w:ascii="宋体" w:hAnsi="宋体" w:cs="宋体"/>
          <w:highlight w:val="none"/>
        </w:rPr>
        <w:t>四、提交投标文件截止时间、开标时间和地点</w:t>
      </w:r>
    </w:p>
    <w:p>
      <w:pPr>
        <w:spacing w:line="480" w:lineRule="exact"/>
        <w:ind w:firstLine="420" w:firstLineChars="200"/>
        <w:rPr>
          <w:rFonts w:ascii="宋体" w:hAnsi="宋体" w:cs="宋体"/>
          <w:highlight w:val="none"/>
        </w:rPr>
      </w:pPr>
      <w:bookmarkStart w:id="13" w:name="_Toc35393796"/>
      <w:bookmarkStart w:id="14" w:name="_Toc28359085"/>
      <w:bookmarkStart w:id="15" w:name="_Toc35393627"/>
      <w:bookmarkStart w:id="16" w:name="_Toc28359008"/>
      <w:r>
        <w:rPr>
          <w:rFonts w:hint="eastAsia" w:ascii="宋体" w:hAnsi="宋体" w:cs="宋体"/>
          <w:highlight w:val="none"/>
        </w:rPr>
        <w:t>时间：</w:t>
      </w:r>
      <w:r>
        <w:rPr>
          <w:rFonts w:hint="eastAsia" w:ascii="宋体" w:hAnsi="宋体" w:cs="宋体"/>
          <w:highlight w:val="none"/>
          <w:lang w:eastAsia="zh-CN"/>
        </w:rPr>
        <w:t>2024</w:t>
      </w:r>
      <w:r>
        <w:rPr>
          <w:rFonts w:hint="eastAsia" w:ascii="宋体" w:hAnsi="宋体" w:cs="宋体"/>
          <w:bCs/>
          <w:highlight w:val="none"/>
        </w:rPr>
        <w:t>年</w:t>
      </w:r>
      <w:r>
        <w:rPr>
          <w:rFonts w:hint="eastAsia" w:ascii="宋体" w:hAnsi="宋体" w:cs="宋体"/>
          <w:bCs/>
          <w:highlight w:val="none"/>
          <w:u w:val="single"/>
          <w:lang w:val="en-US" w:eastAsia="zh-CN"/>
        </w:rPr>
        <w:t xml:space="preserve">6 </w:t>
      </w:r>
      <w:r>
        <w:rPr>
          <w:rFonts w:hint="eastAsia" w:ascii="宋体" w:hAnsi="宋体" w:cs="宋体"/>
          <w:bCs/>
          <w:highlight w:val="none"/>
        </w:rPr>
        <w:t>月</w:t>
      </w:r>
      <w:r>
        <w:rPr>
          <w:rFonts w:hint="eastAsia" w:ascii="宋体" w:hAnsi="宋体" w:cs="宋体"/>
          <w:bCs/>
          <w:highlight w:val="none"/>
          <w:u w:val="single"/>
          <w:lang w:val="en-US" w:eastAsia="zh-CN"/>
        </w:rPr>
        <w:t xml:space="preserve">5 </w:t>
      </w:r>
      <w:r>
        <w:rPr>
          <w:rFonts w:hint="eastAsia" w:ascii="宋体" w:hAnsi="宋体" w:cs="宋体"/>
          <w:bCs/>
          <w:highlight w:val="none"/>
        </w:rPr>
        <w:t>日</w:t>
      </w:r>
      <w:r>
        <w:rPr>
          <w:rFonts w:hint="eastAsia" w:ascii="宋体" w:hAnsi="宋体" w:cs="宋体"/>
          <w:bCs/>
          <w:highlight w:val="none"/>
          <w:lang w:val="en-US" w:eastAsia="zh-CN"/>
        </w:rPr>
        <w:t>10</w:t>
      </w:r>
      <w:r>
        <w:rPr>
          <w:rFonts w:hint="eastAsia" w:ascii="宋体" w:hAnsi="宋体" w:cs="宋体"/>
          <w:bCs/>
          <w:highlight w:val="none"/>
        </w:rPr>
        <w:t>时</w:t>
      </w:r>
      <w:r>
        <w:rPr>
          <w:rFonts w:hint="eastAsia" w:ascii="宋体" w:hAnsi="宋体" w:cs="宋体"/>
          <w:bCs/>
          <w:highlight w:val="none"/>
          <w:lang w:val="en-US" w:eastAsia="zh-CN"/>
        </w:rPr>
        <w:t>0</w:t>
      </w:r>
      <w:r>
        <w:rPr>
          <w:rFonts w:hint="eastAsia" w:ascii="宋体" w:hAnsi="宋体" w:cs="宋体"/>
          <w:bCs/>
          <w:highlight w:val="none"/>
        </w:rPr>
        <w:t>0分</w:t>
      </w:r>
      <w:r>
        <w:rPr>
          <w:rFonts w:hint="eastAsia" w:ascii="宋体" w:hAnsi="宋体" w:cs="宋体"/>
          <w:highlight w:val="none"/>
        </w:rPr>
        <w:t>。</w:t>
      </w:r>
    </w:p>
    <w:p>
      <w:pPr>
        <w:spacing w:line="480" w:lineRule="exact"/>
        <w:ind w:firstLine="420" w:firstLineChars="200"/>
        <w:rPr>
          <w:rFonts w:ascii="宋体" w:hAnsi="宋体" w:cs="宋体"/>
        </w:rPr>
      </w:pPr>
      <w:r>
        <w:rPr>
          <w:rFonts w:hint="eastAsia" w:ascii="宋体" w:hAnsi="宋体" w:cs="宋体"/>
        </w:rPr>
        <w:t>地点：</w:t>
      </w:r>
      <w:r>
        <w:rPr>
          <w:rFonts w:hint="eastAsia" w:ascii="宋体" w:hAnsi="宋体" w:cs="宋体"/>
          <w:lang w:eastAsia="zh-CN"/>
        </w:rPr>
        <w:t>南通市通州区发展和改革委员会</w:t>
      </w:r>
      <w:r>
        <w:rPr>
          <w:rFonts w:hint="eastAsia" w:ascii="宋体" w:hAnsi="宋体" w:cs="宋体"/>
          <w:u w:val="single"/>
          <w:lang w:val="en-US" w:eastAsia="zh-CN"/>
        </w:rPr>
        <w:t>4040</w:t>
      </w:r>
      <w:r>
        <w:rPr>
          <w:rFonts w:hint="eastAsia" w:ascii="宋体" w:hAnsi="宋体" w:cs="宋体"/>
          <w:lang w:val="en-US" w:eastAsia="zh-CN"/>
        </w:rPr>
        <w:t>会议室</w:t>
      </w:r>
      <w:r>
        <w:rPr>
          <w:rFonts w:hint="eastAsia" w:ascii="宋体" w:hAnsi="宋体" w:cs="宋体"/>
        </w:rPr>
        <w:t>。</w:t>
      </w:r>
      <w:bookmarkEnd w:id="13"/>
      <w:bookmarkEnd w:id="14"/>
      <w:bookmarkEnd w:id="15"/>
      <w:bookmarkEnd w:id="16"/>
    </w:p>
    <w:p>
      <w:pPr>
        <w:spacing w:line="480" w:lineRule="exact"/>
        <w:ind w:firstLine="420" w:firstLineChars="200"/>
        <w:rPr>
          <w:rFonts w:ascii="宋体" w:hAnsi="宋体" w:cs="宋体"/>
        </w:rPr>
      </w:pPr>
      <w:r>
        <w:rPr>
          <w:rFonts w:hint="eastAsia" w:ascii="宋体" w:hAnsi="宋体" w:cs="宋体"/>
        </w:rPr>
        <w:t>五、联系方式</w:t>
      </w:r>
    </w:p>
    <w:p>
      <w:pPr>
        <w:spacing w:line="480" w:lineRule="exact"/>
        <w:ind w:firstLine="420" w:firstLineChars="200"/>
        <w:rPr>
          <w:rFonts w:ascii="宋体" w:hAnsi="宋体" w:cs="宋体"/>
        </w:rPr>
      </w:pPr>
      <w:r>
        <w:rPr>
          <w:rFonts w:hint="eastAsia" w:ascii="宋体" w:hAnsi="宋体" w:cs="宋体"/>
        </w:rPr>
        <w:t>1.采购人信息</w:t>
      </w:r>
    </w:p>
    <w:p>
      <w:pPr>
        <w:spacing w:line="480" w:lineRule="exact"/>
        <w:ind w:firstLine="420" w:firstLineChars="200"/>
        <w:rPr>
          <w:rFonts w:hint="eastAsia" w:ascii="宋体" w:hAnsi="宋体" w:eastAsia="宋体" w:cs="宋体"/>
          <w:lang w:eastAsia="zh-CN"/>
        </w:rPr>
      </w:pPr>
      <w:r>
        <w:rPr>
          <w:rFonts w:hint="eastAsia" w:ascii="宋体" w:hAnsi="宋体" w:cs="宋体"/>
        </w:rPr>
        <w:t>名 称：</w:t>
      </w:r>
      <w:r>
        <w:rPr>
          <w:rFonts w:hint="eastAsia" w:ascii="宋体" w:hAnsi="宋体" w:cs="宋体"/>
          <w:lang w:eastAsia="zh-CN"/>
        </w:rPr>
        <w:t>南通市通州区发展和改革委员会</w:t>
      </w:r>
    </w:p>
    <w:p>
      <w:pPr>
        <w:spacing w:line="480" w:lineRule="exact"/>
        <w:ind w:firstLine="420" w:firstLineChars="200"/>
        <w:rPr>
          <w:rFonts w:ascii="宋体" w:hAnsi="宋体" w:cs="宋体"/>
        </w:rPr>
      </w:pPr>
      <w:r>
        <w:rPr>
          <w:rFonts w:hint="eastAsia" w:ascii="宋体" w:hAnsi="宋体" w:cs="宋体"/>
        </w:rPr>
        <w:t>地址：南通市通州区朝霞路88号行政中心</w:t>
      </w:r>
    </w:p>
    <w:p>
      <w:pPr>
        <w:spacing w:line="560" w:lineRule="exact"/>
        <w:ind w:firstLine="420" w:firstLineChars="200"/>
        <w:rPr>
          <w:rFonts w:hint="eastAsia" w:ascii="宋体" w:hAnsi="宋体" w:eastAsia="宋体" w:cs="宋体"/>
          <w:color w:val="auto"/>
          <w:kern w:val="0"/>
          <w:szCs w:val="21"/>
          <w:lang w:val="en-US" w:eastAsia="zh-CN"/>
        </w:rPr>
      </w:pPr>
      <w:bookmarkStart w:id="17" w:name="_Toc28359009"/>
      <w:bookmarkStart w:id="18" w:name="_Toc28359086"/>
      <w:r>
        <w:rPr>
          <w:rFonts w:hint="eastAsia" w:ascii="宋体" w:hAnsi="宋体" w:cs="宋体"/>
          <w:color w:val="auto"/>
          <w:kern w:val="0"/>
          <w:szCs w:val="21"/>
        </w:rPr>
        <w:t>联系</w:t>
      </w:r>
      <w:r>
        <w:rPr>
          <w:rFonts w:hint="eastAsia" w:ascii="宋体" w:hAnsi="宋体" w:eastAsia="宋体" w:cs="宋体"/>
          <w:color w:val="auto"/>
          <w:kern w:val="0"/>
          <w:szCs w:val="21"/>
        </w:rPr>
        <w:t xml:space="preserve">方式：王女士  </w:t>
      </w:r>
      <w:r>
        <w:rPr>
          <w:rFonts w:hint="eastAsia" w:ascii="宋体" w:hAnsi="宋体" w:eastAsia="宋体" w:cs="宋体"/>
          <w:color w:val="auto"/>
          <w:kern w:val="0"/>
          <w:szCs w:val="21"/>
          <w:lang w:val="en-US" w:eastAsia="zh-CN"/>
        </w:rPr>
        <w:t>0513-</w:t>
      </w:r>
      <w:r>
        <w:rPr>
          <w:rFonts w:hint="eastAsia" w:ascii="宋体" w:hAnsi="宋体" w:eastAsia="宋体" w:cs="宋体"/>
          <w:color w:val="auto"/>
          <w:kern w:val="0"/>
          <w:szCs w:val="21"/>
        </w:rPr>
        <w:t>86548789</w:t>
      </w:r>
      <w:r>
        <w:rPr>
          <w:rFonts w:hint="eastAsia" w:ascii="宋体" w:hAnsi="宋体" w:eastAsia="宋体" w:cs="宋体"/>
          <w:color w:val="auto"/>
          <w:kern w:val="0"/>
          <w:szCs w:val="21"/>
          <w:lang w:val="en-US" w:eastAsia="zh-CN"/>
        </w:rPr>
        <w:t xml:space="preserve">   吴先生0513-</w:t>
      </w:r>
      <w:r>
        <w:rPr>
          <w:rFonts w:hint="eastAsia" w:ascii="宋体" w:hAnsi="宋体" w:eastAsia="宋体" w:cs="宋体"/>
          <w:color w:val="auto"/>
          <w:kern w:val="0"/>
          <w:szCs w:val="21"/>
        </w:rPr>
        <w:t>86548782</w:t>
      </w:r>
    </w:p>
    <w:p>
      <w:pPr>
        <w:spacing w:line="480" w:lineRule="exact"/>
        <w:ind w:firstLine="420" w:firstLineChars="200"/>
        <w:rPr>
          <w:rFonts w:ascii="宋体" w:hAnsi="宋体" w:cs="宋体"/>
        </w:rPr>
      </w:pPr>
      <w:r>
        <w:rPr>
          <w:rFonts w:hint="eastAsia" w:ascii="宋体" w:hAnsi="宋体" w:cs="宋体"/>
        </w:rPr>
        <w:t>2.采购代理机构信息</w:t>
      </w:r>
      <w:bookmarkEnd w:id="17"/>
      <w:bookmarkEnd w:id="18"/>
    </w:p>
    <w:p>
      <w:pPr>
        <w:spacing w:line="480" w:lineRule="exact"/>
        <w:ind w:firstLine="420" w:firstLineChars="200"/>
        <w:rPr>
          <w:rFonts w:hint="eastAsia" w:ascii="宋体" w:hAnsi="宋体" w:cs="宋体"/>
        </w:rPr>
      </w:pPr>
      <w:r>
        <w:rPr>
          <w:rFonts w:hint="eastAsia" w:ascii="宋体" w:hAnsi="宋体" w:cs="宋体"/>
        </w:rPr>
        <w:t>名称：江苏广和工程咨询有限公司</w:t>
      </w:r>
    </w:p>
    <w:p>
      <w:pPr>
        <w:spacing w:line="480" w:lineRule="exact"/>
        <w:ind w:firstLine="420" w:firstLineChars="200"/>
        <w:rPr>
          <w:rFonts w:hint="eastAsia" w:ascii="宋体" w:hAnsi="宋体" w:cs="宋体"/>
        </w:rPr>
      </w:pPr>
      <w:r>
        <w:rPr>
          <w:rFonts w:hint="eastAsia" w:ascii="宋体" w:hAnsi="宋体" w:cs="宋体"/>
        </w:rPr>
        <w:t>地址：南通高新区金通路8号</w:t>
      </w:r>
    </w:p>
    <w:p>
      <w:pPr>
        <w:spacing w:line="480" w:lineRule="exact"/>
        <w:ind w:firstLine="420" w:firstLineChars="200"/>
        <w:rPr>
          <w:rFonts w:hint="eastAsia" w:ascii="宋体" w:hAnsi="宋体" w:cs="宋体"/>
        </w:rPr>
      </w:pPr>
      <w:r>
        <w:rPr>
          <w:rFonts w:hint="eastAsia" w:ascii="宋体" w:hAnsi="宋体" w:cs="宋体"/>
        </w:rPr>
        <w:t>联系人：吴先生</w:t>
      </w:r>
    </w:p>
    <w:p>
      <w:pPr>
        <w:spacing w:line="480" w:lineRule="exact"/>
        <w:ind w:firstLine="420" w:firstLineChars="200"/>
        <w:rPr>
          <w:rFonts w:hint="default" w:ascii="宋体" w:hAnsi="宋体" w:cs="宋体"/>
          <w:lang w:val="en-US" w:eastAsia="zh-CN"/>
        </w:rPr>
      </w:pPr>
      <w:r>
        <w:rPr>
          <w:rFonts w:hint="eastAsia" w:ascii="宋体" w:hAnsi="宋体" w:cs="宋体"/>
        </w:rPr>
        <w:t>联系方式：</w:t>
      </w:r>
      <w:r>
        <w:rPr>
          <w:rFonts w:hint="eastAsia" w:ascii="宋体" w:hAnsi="宋体" w:cs="宋体"/>
          <w:lang w:val="en-US" w:eastAsia="zh-CN"/>
        </w:rPr>
        <w:t>13862811224</w:t>
      </w:r>
    </w:p>
    <w:p>
      <w:pPr>
        <w:spacing w:line="480" w:lineRule="exact"/>
        <w:ind w:firstLine="422" w:firstLineChars="200"/>
        <w:rPr>
          <w:rFonts w:hint="default" w:ascii="宋体" w:hAnsi="宋体" w:cs="宋体"/>
          <w:b/>
          <w:bCs/>
          <w:lang w:val="en-US" w:eastAsia="zh-CN"/>
        </w:rPr>
      </w:pPr>
      <w:r>
        <w:rPr>
          <w:rFonts w:hint="eastAsia" w:ascii="宋体" w:hAnsi="宋体" w:cs="宋体"/>
          <w:b/>
          <w:bCs/>
          <w:lang w:val="en-US" w:eastAsia="zh-CN"/>
        </w:rPr>
        <w:t>六、特别提醒：项目递交投标文件不满足三家或资审合格的单位不满足三家时，两家单位采用现场1轮谈判低价成交确定成交人，一家单位采用现场单一来源谈判确定成交人。</w:t>
      </w:r>
    </w:p>
    <w:p>
      <w:pPr>
        <w:pStyle w:val="9"/>
        <w:ind w:firstLine="420"/>
        <w:rPr>
          <w:rFonts w:ascii="宋体" w:hAnsi="宋体" w:cs="宋体"/>
          <w:b/>
          <w:bC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5A2D26"/>
    <w:rsid w:val="0E670F37"/>
    <w:rsid w:val="0FB51F69"/>
    <w:rsid w:val="10DC211F"/>
    <w:rsid w:val="10F514DC"/>
    <w:rsid w:val="18845DAD"/>
    <w:rsid w:val="22E94250"/>
    <w:rsid w:val="27DC4D20"/>
    <w:rsid w:val="2C5E35BA"/>
    <w:rsid w:val="303A2C6E"/>
    <w:rsid w:val="528540BB"/>
    <w:rsid w:val="53603CC4"/>
    <w:rsid w:val="58D54E43"/>
    <w:rsid w:val="703766A9"/>
    <w:rsid w:val="76E45999"/>
    <w:rsid w:val="7D7A4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toc 7"/>
    <w:basedOn w:val="1"/>
    <w:next w:val="1"/>
    <w:qFormat/>
    <w:uiPriority w:val="39"/>
    <w:pPr>
      <w:ind w:left="1260"/>
      <w:jc w:val="left"/>
    </w:pPr>
  </w:style>
  <w:style w:type="paragraph" w:styleId="4">
    <w:name w:val="Body Text Indent"/>
    <w:basedOn w:val="1"/>
    <w:next w:val="5"/>
    <w:unhideWhenUsed/>
    <w:qFormat/>
    <w:uiPriority w:val="0"/>
    <w:pPr>
      <w:spacing w:after="120"/>
      <w:ind w:left="420" w:leftChars="200"/>
    </w:pPr>
  </w:style>
  <w:style w:type="paragraph" w:styleId="5">
    <w:name w:val="envelope return"/>
    <w:basedOn w:val="1"/>
    <w:next w:val="3"/>
    <w:unhideWhenUsed/>
    <w:qFormat/>
    <w:uiPriority w:val="99"/>
    <w:pPr>
      <w:snapToGrid w:val="0"/>
    </w:pPr>
    <w:rPr>
      <w:rFonts w:ascii="Arial" w:hAnsi="Arial"/>
    </w:rPr>
  </w:style>
  <w:style w:type="paragraph" w:styleId="6">
    <w:name w:val="Body Text First Indent 2"/>
    <w:basedOn w:val="4"/>
    <w:next w:val="1"/>
    <w:qFormat/>
    <w:uiPriority w:val="0"/>
    <w:pPr>
      <w:spacing w:after="0" w:line="360" w:lineRule="auto"/>
      <w:ind w:left="0" w:leftChars="0" w:firstLine="420" w:firstLineChars="200"/>
    </w:pPr>
    <w:rPr>
      <w:rFonts w:ascii="宋体" w:hAnsi="宋体"/>
      <w:szCs w:val="20"/>
    </w:rPr>
  </w:style>
  <w:style w:type="paragraph" w:customStyle="1" w:styleId="9">
    <w:name w:val="首行缩进"/>
    <w:basedOn w:val="1"/>
    <w:qFormat/>
    <w:uiPriority w:val="0"/>
    <w:pPr>
      <w:ind w:firstLine="480" w:firstLineChars="200"/>
    </w:pPr>
    <w:rPr>
      <w:rFonts w:ascii="Calibri" w:hAnsi="Calibri"/>
      <w:szCs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A吴元庆（招标，造价）13862811224</dc:creator>
  <cp:lastModifiedBy>吴</cp:lastModifiedBy>
  <dcterms:modified xsi:type="dcterms:W3CDTF">2024-05-21T04:40:25Z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