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ascii="Times New Roman" w:hAnsi="Times New Roman" w:eastAsia="方正黑体_GBK"/>
          <w:sz w:val="32"/>
          <w:szCs w:val="32"/>
        </w:rPr>
      </w:pPr>
      <w:r>
        <w:rPr>
          <w:rFonts w:ascii="Times New Roman" w:hAnsi="Times New Roman" w:eastAsia="方正黑体_GBK"/>
          <w:sz w:val="32"/>
          <w:szCs w:val="32"/>
        </w:rPr>
        <w:t>附表</w:t>
      </w:r>
    </w:p>
    <w:p>
      <w:pPr>
        <w:adjustRightInd w:val="0"/>
        <w:snapToGrid w:val="0"/>
        <w:spacing w:line="560" w:lineRule="exact"/>
        <w:jc w:val="center"/>
        <w:rPr>
          <w:rFonts w:ascii="Times New Roman" w:hAnsi="Times New Roman" w:eastAsia="方正小标宋_GBK"/>
          <w:color w:val="000000"/>
          <w:sz w:val="44"/>
          <w:szCs w:val="44"/>
        </w:rPr>
      </w:pPr>
      <w:bookmarkStart w:id="3" w:name="_GoBack"/>
      <w:r>
        <w:rPr>
          <w:rFonts w:ascii="Times New Roman" w:hAnsi="Times New Roman" w:eastAsia="方正小标宋_GBK"/>
          <w:color w:val="000000"/>
          <w:sz w:val="44"/>
          <w:szCs w:val="44"/>
        </w:rPr>
        <w:t>宜居宜业和美乡村建设内容及明细预算表</w:t>
      </w:r>
    </w:p>
    <w:bookmarkEnd w:id="3"/>
    <w:tbl>
      <w:tblPr>
        <w:tblStyle w:val="3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66"/>
        <w:gridCol w:w="429"/>
        <w:gridCol w:w="1230"/>
        <w:gridCol w:w="5055"/>
        <w:gridCol w:w="690"/>
        <w:gridCol w:w="555"/>
        <w:gridCol w:w="675"/>
        <w:gridCol w:w="1035"/>
        <w:gridCol w:w="686"/>
        <w:gridCol w:w="844"/>
        <w:gridCol w:w="82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7" w:hRule="atLeast"/>
          <w:jc w:val="center"/>
        </w:trPr>
        <w:tc>
          <w:tcPr>
            <w:tcW w:w="86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项目类别</w:t>
            </w:r>
          </w:p>
        </w:tc>
        <w:tc>
          <w:tcPr>
            <w:tcW w:w="42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序号</w:t>
            </w: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子项目名称</w:t>
            </w:r>
          </w:p>
        </w:tc>
        <w:tc>
          <w:tcPr>
            <w:tcW w:w="50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建设内容</w:t>
            </w:r>
          </w:p>
        </w:tc>
        <w:tc>
          <w:tcPr>
            <w:tcW w:w="5314" w:type="dxa"/>
            <w:gridSpan w:val="7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投资金额（万元）及来源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7" w:hRule="atLeast"/>
          <w:jc w:val="center"/>
        </w:trPr>
        <w:tc>
          <w:tcPr>
            <w:tcW w:w="8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2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505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9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总投资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中央财政资金</w:t>
            </w:r>
          </w:p>
        </w:tc>
        <w:tc>
          <w:tcPr>
            <w:tcW w:w="1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省级财政资金</w:t>
            </w:r>
          </w:p>
        </w:tc>
        <w:tc>
          <w:tcPr>
            <w:tcW w:w="68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市级财政资金</w:t>
            </w:r>
          </w:p>
        </w:tc>
        <w:tc>
          <w:tcPr>
            <w:tcW w:w="84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县级财政资金</w:t>
            </w:r>
          </w:p>
        </w:tc>
        <w:tc>
          <w:tcPr>
            <w:tcW w:w="82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自筹资金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86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2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2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50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9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555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小计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其中人居环境专项资金</w:t>
            </w:r>
          </w:p>
        </w:tc>
        <w:tc>
          <w:tcPr>
            <w:tcW w:w="68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84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82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  <w:jc w:val="center"/>
        </w:trPr>
        <w:tc>
          <w:tcPr>
            <w:tcW w:w="12894" w:type="dxa"/>
            <w:gridSpan w:val="11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5" w:hRule="atLeast"/>
          <w:jc w:val="center"/>
        </w:trPr>
        <w:tc>
          <w:tcPr>
            <w:tcW w:w="8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0" w:name="OLE_LINK3" w:colFirst="4" w:colLast="4"/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基础设施类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基础设施类</w:t>
            </w:r>
          </w:p>
        </w:tc>
        <w:tc>
          <w:tcPr>
            <w:tcW w:w="42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黑体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道路亮化</w:t>
            </w:r>
          </w:p>
        </w:tc>
        <w:tc>
          <w:tcPr>
            <w:tcW w:w="50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庆余路、中心路、中学路、大悲殿路、党群服务中心周边等，新增太阳能路灯约60盏，</w:t>
            </w:r>
            <w:bookmarkStart w:id="1" w:name="OLE_LINK4"/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其中需新增电线杆17个</w:t>
            </w:r>
            <w:bookmarkEnd w:id="1"/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78" w:hRule="atLeast"/>
          <w:jc w:val="center"/>
        </w:trPr>
        <w:tc>
          <w:tcPr>
            <w:tcW w:w="8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道路建设与提升</w:t>
            </w:r>
          </w:p>
        </w:tc>
        <w:tc>
          <w:tcPr>
            <w:tcW w:w="50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1.新建水泥路：福利街28组、31组曹明娣家南侧、西高桥南侧、福利街23组道路南北方向、23组曹凯家门口、农贸市场南侧、农贸市场刘小涛面馆门口、法治广场南侧等道路约930米。</w:t>
            </w:r>
          </w:p>
          <w:p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2.余西党群服务中心门口东西方向约110米路，完成配套设施、排水管网修建，面积约1100平方米。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48" w:hRule="atLeast"/>
          <w:jc w:val="center"/>
        </w:trPr>
        <w:tc>
          <w:tcPr>
            <w:tcW w:w="866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河坡整治、绿化增补</w:t>
            </w:r>
          </w:p>
        </w:tc>
        <w:tc>
          <w:tcPr>
            <w:tcW w:w="50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余西八九甲界河两侧河坡整治、打木桩、绿化约200米。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20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84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82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8" w:hRule="atLeast"/>
          <w:jc w:val="center"/>
        </w:trPr>
        <w:tc>
          <w:tcPr>
            <w:tcW w:w="866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农桥改造</w:t>
            </w:r>
          </w:p>
        </w:tc>
        <w:tc>
          <w:tcPr>
            <w:tcW w:w="50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翻建余西居30组庆利桥，长24米，宽3.5米。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0" w:hRule="atLeast"/>
          <w:jc w:val="center"/>
        </w:trPr>
        <w:tc>
          <w:tcPr>
            <w:tcW w:w="866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垃圾桶收集点提升改造</w:t>
            </w:r>
          </w:p>
        </w:tc>
        <w:tc>
          <w:tcPr>
            <w:tcW w:w="50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新增40个垃圾桶收集点（包含广告），水泥固化，设置雨棚。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0" w:hRule="atLeast"/>
          <w:jc w:val="center"/>
        </w:trPr>
        <w:tc>
          <w:tcPr>
            <w:tcW w:w="866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安装充电桩</w:t>
            </w:r>
          </w:p>
        </w:tc>
        <w:tc>
          <w:tcPr>
            <w:tcW w:w="50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余西居海二路路段安装两个充电桩，共计4枪，场地水泥固化。</w:t>
            </w:r>
            <w:bookmarkStart w:id="2" w:name="OLE_LINK5"/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（与国土确认非基本农田）</w:t>
            </w:r>
            <w:bookmarkEnd w:id="2"/>
          </w:p>
        </w:tc>
        <w:tc>
          <w:tcPr>
            <w:tcW w:w="6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人居环境类</w:t>
            </w:r>
          </w:p>
        </w:tc>
        <w:tc>
          <w:tcPr>
            <w:tcW w:w="42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2.1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人居环境长效管护</w:t>
            </w:r>
          </w:p>
        </w:tc>
        <w:tc>
          <w:tcPr>
            <w:tcW w:w="50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包括保洁队伍建设，“五位一体”村庄环境运维管护，用于长效管护的设施设备维修更新与日常维护等。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bookmark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  <w:jc w:val="center"/>
        </w:trPr>
        <w:tc>
          <w:tcPr>
            <w:tcW w:w="75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合计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</w:tbl>
    <w:p>
      <w:pPr>
        <w:pStyle w:val="2"/>
      </w:pPr>
    </w:p>
    <w:p>
      <w:pPr>
        <w:pStyle w:val="2"/>
        <w:pBdr>
          <w:top w:val="none" w:color="auto" w:sz="0" w:space="0"/>
        </w:pBdr>
        <w:spacing w:line="560" w:lineRule="exact"/>
        <w:jc w:val="both"/>
        <w:rPr>
          <w:rFonts w:ascii="Times New Roman" w:hAnsi="Times New Roman" w:eastAsia="方正仿宋_GB2312" w:cs="Times New Roman"/>
          <w:sz w:val="32"/>
          <w:szCs w:val="32"/>
        </w:rPr>
      </w:pPr>
    </w:p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FEF46F32-BB97-453B-A639-A0F47E6D47DE}"/>
  </w:font>
  <w:font w:name="MiSans">
    <w:altName w:val="宋体"/>
    <w:panose1 w:val="00000500000000000000"/>
    <w:charset w:val="00"/>
    <w:family w:val="auto"/>
    <w:pitch w:val="default"/>
    <w:sig w:usb0="00000000" w:usb1="00000000" w:usb2="00000016" w:usb3="00000000" w:csb0="00040001" w:csb1="00000000"/>
  </w:font>
  <w:font w:name="MiSans Bold">
    <w:altName w:val="宋体"/>
    <w:panose1 w:val="00000800000000000000"/>
    <w:charset w:val="00"/>
    <w:family w:val="auto"/>
    <w:pitch w:val="default"/>
    <w:sig w:usb0="00000000" w:usb1="00000000" w:usb2="00000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roman"/>
    <w:pitch w:val="default"/>
    <w:sig w:usb0="A00002BF" w:usb1="184F6CFA" w:usb2="00000012" w:usb3="00000000" w:csb0="00040001" w:csb1="00000000"/>
    <w:embedRegular r:id="rId2" w:fontKey="{CE6C90DC-083C-4A4F-ACB4-BBFA2BD79DB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3MTRlMjRiNGRkZWJkOTAxNTVmNDg2ZDYyNzE2MWMifQ=="/>
    <w:docVar w:name="KSO_WPS_MARK_KEY" w:val="865a0f46-c643-407d-b90a-0628a6fe4f94"/>
  </w:docVars>
  <w:rsids>
    <w:rsidRoot w:val="55EB4B09"/>
    <w:rsid w:val="55EB4B09"/>
    <w:rsid w:val="62386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99"/>
    <w:pPr>
      <w:pBdr>
        <w:top w:val="none" w:color="auto" w:sz="0" w:space="1"/>
        <w:left w:val="none" w:color="auto" w:sz="0" w:space="4"/>
        <w:bottom w:val="none" w:color="B92D07" w:sz="0" w:space="1"/>
        <w:right w:val="none" w:color="auto" w:sz="0" w:space="4"/>
      </w:pBdr>
      <w:spacing w:before="0" w:after="0" w:line="240" w:lineRule="auto"/>
      <w:ind w:firstLine="0" w:firstLineChars="0"/>
      <w:jc w:val="center"/>
      <w:outlineLvl w:val="0"/>
    </w:pPr>
    <w:rPr>
      <w:rFonts w:ascii="MiSans" w:hAnsi="MiSans" w:eastAsia="MiSans" w:cs="MiSans Bold"/>
      <w:b/>
      <w:sz w:val="72"/>
      <w:szCs w:val="7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515</Words>
  <Characters>578</Characters>
  <Lines>0</Lines>
  <Paragraphs>0</Paragraphs>
  <TotalTime>0</TotalTime>
  <ScaleCrop>false</ScaleCrop>
  <LinksUpToDate>false</LinksUpToDate>
  <CharactersWithSpaces>578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2025-05-13T06:16:00Z</dcterms:created>
  <dc:creator>姜凯妮</dc:creator>
  <cp:lastModifiedBy>姜凯妮</cp:lastModifiedBy>
  <dcterms:modified xsi:type="dcterms:W3CDTF">2025-05-13T06:16:50Z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F26D5FE9B3984F4FBDD0871E222EA4EC_11</vt:lpwstr>
  </property>
</Properties>
</file>