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67C2">
      <w:pPr>
        <w:pStyle w:val="3"/>
        <w:widowControl/>
        <w:shd w:val="clear" w:color="auto" w:fill="FFFFFF"/>
        <w:spacing w:before="156" w:beforeLines="50" w:line="580" w:lineRule="exact"/>
        <w:jc w:val="both"/>
        <w:rPr>
          <w:rFonts w:hint="eastAsia" w:ascii="方正黑体_GBK" w:hAnsi="Times New Roman" w:eastAsia="方正黑体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shd w:val="clear" w:color="auto" w:fill="FFFFFF"/>
          <w:lang w:eastAsia="zh-CN"/>
        </w:rPr>
        <w:t>附件</w:t>
      </w:r>
    </w:p>
    <w:p w14:paraId="63A21242">
      <w:pPr>
        <w:pStyle w:val="3"/>
        <w:widowControl/>
        <w:shd w:val="clear" w:color="auto" w:fill="FFFFFF"/>
        <w:spacing w:before="156" w:beforeLines="50" w:line="580" w:lineRule="exact"/>
        <w:jc w:val="center"/>
        <w:rPr>
          <w:rFonts w:hint="eastAsia" w:ascii="方正黑体_GBK" w:hAnsi="Times New Roman" w:eastAsia="方正黑体_GBK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黑体_GBK" w:hAnsi="Times New Roman" w:eastAsia="方正黑体_GBK"/>
          <w:color w:val="000000"/>
          <w:sz w:val="32"/>
          <w:szCs w:val="32"/>
          <w:shd w:val="clear" w:color="auto" w:fill="FFFFFF"/>
        </w:rPr>
        <w:t>2025年1-9月养殖环节无害化处理补助</w:t>
      </w:r>
      <w:bookmarkEnd w:id="0"/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8"/>
        <w:gridCol w:w="1680"/>
        <w:gridCol w:w="1848"/>
      </w:tblGrid>
      <w:tr w14:paraId="1696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3ED04B58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养殖场（处理中心）名称</w:t>
            </w:r>
          </w:p>
        </w:tc>
        <w:tc>
          <w:tcPr>
            <w:tcW w:w="1680" w:type="dxa"/>
            <w:noWrap w:val="0"/>
            <w:vAlign w:val="center"/>
          </w:tcPr>
          <w:p w14:paraId="38522856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处理数量（头）</w:t>
            </w:r>
          </w:p>
        </w:tc>
        <w:tc>
          <w:tcPr>
            <w:tcW w:w="1848" w:type="dxa"/>
            <w:noWrap w:val="0"/>
            <w:vAlign w:val="center"/>
          </w:tcPr>
          <w:p w14:paraId="79DD6C3F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补助金额（元）</w:t>
            </w:r>
          </w:p>
        </w:tc>
      </w:tr>
      <w:tr w14:paraId="770AC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0358631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通州区海欣生猪养殖场</w:t>
            </w:r>
          </w:p>
        </w:tc>
        <w:tc>
          <w:tcPr>
            <w:tcW w:w="1680" w:type="dxa"/>
            <w:noWrap w:val="0"/>
            <w:vAlign w:val="center"/>
          </w:tcPr>
          <w:p w14:paraId="74CA2729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399</w:t>
            </w:r>
          </w:p>
        </w:tc>
        <w:tc>
          <w:tcPr>
            <w:tcW w:w="1848" w:type="dxa"/>
            <w:noWrap w:val="0"/>
            <w:vAlign w:val="center"/>
          </w:tcPr>
          <w:p w14:paraId="034907B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11970</w:t>
            </w:r>
          </w:p>
        </w:tc>
      </w:tr>
      <w:tr w14:paraId="46C15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46EAD578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南通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盈福农业发展有限公司</w:t>
            </w:r>
          </w:p>
        </w:tc>
        <w:tc>
          <w:tcPr>
            <w:tcW w:w="1680" w:type="dxa"/>
            <w:noWrap w:val="0"/>
            <w:vAlign w:val="center"/>
          </w:tcPr>
          <w:p w14:paraId="3404CF1C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303</w:t>
            </w:r>
          </w:p>
        </w:tc>
        <w:tc>
          <w:tcPr>
            <w:tcW w:w="1848" w:type="dxa"/>
            <w:noWrap w:val="0"/>
            <w:vAlign w:val="center"/>
          </w:tcPr>
          <w:p w14:paraId="0B902E2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9090</w:t>
            </w:r>
          </w:p>
        </w:tc>
      </w:tr>
      <w:tr w14:paraId="493F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7B2E68CF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通州区兴仁镇龙昌种猪养殖家庭农场</w:t>
            </w:r>
          </w:p>
        </w:tc>
        <w:tc>
          <w:tcPr>
            <w:tcW w:w="1680" w:type="dxa"/>
            <w:noWrap w:val="0"/>
            <w:vAlign w:val="center"/>
          </w:tcPr>
          <w:p w14:paraId="1BAD1FB8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2459</w:t>
            </w:r>
          </w:p>
        </w:tc>
        <w:tc>
          <w:tcPr>
            <w:tcW w:w="1848" w:type="dxa"/>
            <w:noWrap w:val="0"/>
            <w:vAlign w:val="center"/>
          </w:tcPr>
          <w:p w14:paraId="113686F0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73770</w:t>
            </w:r>
          </w:p>
        </w:tc>
      </w:tr>
      <w:tr w14:paraId="7A61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253FE5AB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通州区四安镇龙坝生猪养殖场</w:t>
            </w:r>
          </w:p>
        </w:tc>
        <w:tc>
          <w:tcPr>
            <w:tcW w:w="1680" w:type="dxa"/>
            <w:noWrap w:val="0"/>
            <w:vAlign w:val="center"/>
          </w:tcPr>
          <w:p w14:paraId="67D50C4E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1355</w:t>
            </w:r>
          </w:p>
        </w:tc>
        <w:tc>
          <w:tcPr>
            <w:tcW w:w="1848" w:type="dxa"/>
            <w:noWrap w:val="0"/>
            <w:vAlign w:val="center"/>
          </w:tcPr>
          <w:p w14:paraId="1A81088B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40650</w:t>
            </w:r>
          </w:p>
        </w:tc>
      </w:tr>
      <w:tr w14:paraId="5FD73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0475BF6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通州区五甲镇景祥养殖场</w:t>
            </w:r>
          </w:p>
        </w:tc>
        <w:tc>
          <w:tcPr>
            <w:tcW w:w="1680" w:type="dxa"/>
            <w:noWrap w:val="0"/>
            <w:vAlign w:val="center"/>
          </w:tcPr>
          <w:p w14:paraId="66016859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264</w:t>
            </w:r>
          </w:p>
        </w:tc>
        <w:tc>
          <w:tcPr>
            <w:tcW w:w="1848" w:type="dxa"/>
            <w:noWrap w:val="0"/>
            <w:vAlign w:val="center"/>
          </w:tcPr>
          <w:p w14:paraId="028AFB33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7920</w:t>
            </w:r>
          </w:p>
        </w:tc>
      </w:tr>
      <w:tr w14:paraId="53A40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76ABC48B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南通市通州区华宝生猪养殖场</w:t>
            </w:r>
          </w:p>
        </w:tc>
        <w:tc>
          <w:tcPr>
            <w:tcW w:w="1680" w:type="dxa"/>
            <w:noWrap w:val="0"/>
            <w:vAlign w:val="center"/>
          </w:tcPr>
          <w:p w14:paraId="6C5CF75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1451</w:t>
            </w:r>
          </w:p>
        </w:tc>
        <w:tc>
          <w:tcPr>
            <w:tcW w:w="1848" w:type="dxa"/>
            <w:noWrap w:val="0"/>
            <w:vAlign w:val="center"/>
          </w:tcPr>
          <w:p w14:paraId="7990F830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43530</w:t>
            </w:r>
          </w:p>
        </w:tc>
      </w:tr>
      <w:tr w14:paraId="5347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8" w:type="dxa"/>
            <w:noWrap w:val="0"/>
            <w:vAlign w:val="center"/>
          </w:tcPr>
          <w:p w14:paraId="7D4F1FD3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如皋市利民动物无害化处理中心</w:t>
            </w:r>
          </w:p>
        </w:tc>
        <w:tc>
          <w:tcPr>
            <w:tcW w:w="1680" w:type="dxa"/>
            <w:noWrap w:val="0"/>
            <w:vAlign w:val="center"/>
          </w:tcPr>
          <w:p w14:paraId="6C98FBD0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6231</w:t>
            </w:r>
          </w:p>
        </w:tc>
        <w:tc>
          <w:tcPr>
            <w:tcW w:w="1848" w:type="dxa"/>
            <w:noWrap w:val="0"/>
            <w:vAlign w:val="center"/>
          </w:tcPr>
          <w:p w14:paraId="1541B794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311550</w:t>
            </w:r>
          </w:p>
        </w:tc>
      </w:tr>
    </w:tbl>
    <w:p w14:paraId="75B6F668">
      <w:pPr>
        <w:pStyle w:val="3"/>
        <w:widowControl/>
        <w:shd w:val="clear" w:color="auto" w:fill="FFFFFF"/>
        <w:spacing w:line="380" w:lineRule="exact"/>
        <w:ind w:firstLine="641"/>
        <w:jc w:val="center"/>
        <w:rPr>
          <w:rFonts w:ascii="Times New Roman" w:hAnsi="Times New Roman" w:eastAsia="方正仿宋_GBK"/>
          <w:color w:val="000000"/>
          <w:sz w:val="28"/>
          <w:szCs w:val="28"/>
          <w:shd w:val="clear" w:color="auto" w:fill="FFFFFF"/>
        </w:rPr>
      </w:pPr>
    </w:p>
    <w:tbl>
      <w:tblPr>
        <w:tblStyle w:val="4"/>
        <w:tblpPr w:leftFromText="180" w:rightFromText="180" w:vertAnchor="text" w:horzAnchor="page" w:tblpXSpec="center" w:tblpY="39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8"/>
        <w:gridCol w:w="1650"/>
        <w:gridCol w:w="1860"/>
      </w:tblGrid>
      <w:tr w14:paraId="77C2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8" w:type="dxa"/>
            <w:noWrap w:val="0"/>
            <w:vAlign w:val="center"/>
          </w:tcPr>
          <w:p w14:paraId="10E629C2">
            <w:pPr>
              <w:pStyle w:val="3"/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处理中心名称</w:t>
            </w:r>
          </w:p>
        </w:tc>
        <w:tc>
          <w:tcPr>
            <w:tcW w:w="1650" w:type="dxa"/>
            <w:noWrap w:val="0"/>
            <w:vAlign w:val="center"/>
          </w:tcPr>
          <w:p w14:paraId="6E944D7E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运输次数</w:t>
            </w:r>
          </w:p>
          <w:p w14:paraId="037A814E"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（车次）</w:t>
            </w:r>
          </w:p>
        </w:tc>
        <w:tc>
          <w:tcPr>
            <w:tcW w:w="1860" w:type="dxa"/>
            <w:noWrap w:val="0"/>
            <w:vAlign w:val="center"/>
          </w:tcPr>
          <w:p w14:paraId="45CF58EE"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补助金额（元）</w:t>
            </w:r>
          </w:p>
        </w:tc>
      </w:tr>
      <w:tr w14:paraId="71C4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8" w:type="dxa"/>
            <w:noWrap w:val="0"/>
            <w:vAlign w:val="center"/>
          </w:tcPr>
          <w:p w14:paraId="4828A7CA">
            <w:pPr>
              <w:pStyle w:val="3"/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如皋市利民动物无害化处理中心</w:t>
            </w:r>
          </w:p>
        </w:tc>
        <w:tc>
          <w:tcPr>
            <w:tcW w:w="1650" w:type="dxa"/>
            <w:noWrap w:val="0"/>
            <w:vAlign w:val="center"/>
          </w:tcPr>
          <w:p w14:paraId="6CE712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10</w:t>
            </w:r>
          </w:p>
        </w:tc>
        <w:tc>
          <w:tcPr>
            <w:tcW w:w="1860" w:type="dxa"/>
            <w:noWrap w:val="0"/>
            <w:vAlign w:val="center"/>
          </w:tcPr>
          <w:p w14:paraId="38C2D0A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12000</w:t>
            </w:r>
          </w:p>
        </w:tc>
      </w:tr>
    </w:tbl>
    <w:p w14:paraId="58E3FE3F">
      <w:pPr>
        <w:pStyle w:val="3"/>
        <w:widowControl/>
        <w:shd w:val="clear" w:color="auto" w:fill="FFFFFF"/>
        <w:spacing w:line="400" w:lineRule="exact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shd w:val="clear" w:color="auto" w:fill="FFFFFF"/>
        </w:rPr>
        <w:t>注：养殖环节生猪规模养殖场收集病死猪补助30元/头，无害化处理中心处理补助50元/头，运输补助1200元/车次。</w:t>
      </w:r>
      <w:r>
        <w:rPr>
          <w:rFonts w:ascii="Times New Roman" w:hAnsi="Times New Roman" w:eastAsia="方正仿宋_GBK"/>
          <w:color w:val="000000"/>
          <w:sz w:val="28"/>
          <w:szCs w:val="28"/>
          <w:shd w:val="clear" w:color="auto" w:fill="FFFFFF"/>
        </w:rPr>
        <w:t xml:space="preserve">  </w:t>
      </w:r>
    </w:p>
    <w:p w14:paraId="3659E9C2">
      <w:pPr>
        <w:pStyle w:val="3"/>
        <w:widowControl/>
        <w:shd w:val="clear" w:color="auto" w:fill="FFFFFF"/>
        <w:spacing w:line="54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 w14:paraId="16BB8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0EA12861"/>
    <w:rsid w:val="0EA12861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2025-10-20T09:56:00Z</dcterms:created>
  <dc:creator>目断霜离醉</dc:creator>
  <cp:lastModifiedBy>目断霜离醉</cp:lastModifiedBy>
  <dcterms:modified xsi:type="dcterms:W3CDTF">2025-10-20T09:57:09Z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9712B47B09424BA9B4C8122284C8B8D6_11</vt:lpwstr>
  </property>
</Properties>
</file>