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2" w:rsidRDefault="006E7712" w:rsidP="006E7712">
      <w:pPr>
        <w:widowControl/>
        <w:spacing w:line="440" w:lineRule="atLeast"/>
        <w:jc w:val="center"/>
        <w:rPr>
          <w:rFonts w:ascii="方正小标宋简体" w:eastAsia="方正小标宋简体" w:hint="eastAsia"/>
          <w:sz w:val="32"/>
        </w:rPr>
      </w:pPr>
      <w:r w:rsidRPr="00D0629B">
        <w:rPr>
          <w:rFonts w:ascii="方正小标宋简体" w:eastAsia="方正小标宋简体" w:hint="eastAsia"/>
          <w:color w:val="000000"/>
          <w:sz w:val="32"/>
        </w:rPr>
        <w:t>南通市公路事业发展中心通州分中心</w:t>
      </w:r>
      <w:r w:rsidRPr="00D0629B">
        <w:rPr>
          <w:rFonts w:ascii="方正小标宋简体" w:eastAsia="方正小标宋简体" w:hint="eastAsia"/>
          <w:sz w:val="32"/>
        </w:rPr>
        <w:t>传达室</w:t>
      </w:r>
    </w:p>
    <w:p w:rsidR="006E7712" w:rsidRPr="00D0629B" w:rsidRDefault="006E7712" w:rsidP="006E7712">
      <w:pPr>
        <w:widowControl/>
        <w:spacing w:line="440" w:lineRule="atLeast"/>
        <w:jc w:val="center"/>
        <w:rPr>
          <w:rFonts w:ascii="方正小标宋简体" w:eastAsia="方正小标宋简体" w:hint="eastAsia"/>
          <w:color w:val="000000"/>
          <w:sz w:val="32"/>
        </w:rPr>
      </w:pPr>
      <w:r w:rsidRPr="00D0629B">
        <w:rPr>
          <w:rFonts w:ascii="方正小标宋简体" w:eastAsia="方正小标宋简体" w:hint="eastAsia"/>
          <w:sz w:val="32"/>
        </w:rPr>
        <w:t>屋顶漏水局部维修</w:t>
      </w:r>
      <w:r w:rsidRPr="00D0629B">
        <w:rPr>
          <w:rFonts w:ascii="方正小标宋简体" w:eastAsia="方正小标宋简体" w:hint="eastAsia"/>
          <w:color w:val="000000"/>
          <w:sz w:val="32"/>
        </w:rPr>
        <w:t>项目报价单</w:t>
      </w:r>
    </w:p>
    <w:p w:rsidR="006E7712" w:rsidRPr="00821D7C" w:rsidRDefault="006E7712" w:rsidP="006E7712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r>
        <w:rPr>
          <w:rFonts w:hint="eastAsia"/>
        </w:rPr>
        <w:t xml:space="preserve">    　                                                         </w:t>
      </w:r>
      <w:r w:rsidRPr="00821D7C">
        <w:rPr>
          <w:rFonts w:hint="eastAsia"/>
          <w:sz w:val="28"/>
          <w:szCs w:val="28"/>
        </w:rPr>
        <w:t>单位：人民币元</w:t>
      </w: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1408"/>
        <w:gridCol w:w="2198"/>
        <w:gridCol w:w="823"/>
        <w:gridCol w:w="1154"/>
        <w:gridCol w:w="959"/>
        <w:gridCol w:w="1589"/>
      </w:tblGrid>
      <w:tr w:rsidR="006E7712" w:rsidRPr="00800463" w:rsidTr="009265A2">
        <w:trPr>
          <w:cantSplit/>
          <w:trHeight w:val="1260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18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275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78" w:type="pct"/>
            <w:vAlign w:val="center"/>
          </w:tcPr>
          <w:p w:rsidR="006E7712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计量</w:t>
            </w:r>
          </w:p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70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工程量</w:t>
            </w:r>
          </w:p>
        </w:tc>
        <w:tc>
          <w:tcPr>
            <w:tcW w:w="557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E7712" w:rsidRPr="00800463" w:rsidTr="009265A2">
        <w:trPr>
          <w:cantSplit/>
          <w:trHeight w:val="3767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18" w:type="pct"/>
            <w:vAlign w:val="center"/>
          </w:tcPr>
          <w:p w:rsidR="006E7712" w:rsidRPr="006E7712" w:rsidRDefault="006E7712" w:rsidP="006E7712">
            <w:pPr>
              <w:adjustRightInd w:val="0"/>
              <w:snapToGrid w:val="0"/>
              <w:jc w:val="center"/>
              <w:rPr>
                <w:rFonts w:cs="Arial" w:hint="eastAsia"/>
                <w:color w:val="000000"/>
                <w:sz w:val="28"/>
                <w:szCs w:val="28"/>
              </w:rPr>
            </w:pPr>
            <w:r w:rsidRPr="006E7712">
              <w:rPr>
                <w:rFonts w:cs="Arial" w:hint="eastAsia"/>
                <w:color w:val="000000"/>
                <w:sz w:val="28"/>
                <w:szCs w:val="28"/>
              </w:rPr>
              <w:t>传达室屋顶漏水局部维修</w:t>
            </w:r>
          </w:p>
        </w:tc>
        <w:tc>
          <w:tcPr>
            <w:tcW w:w="1275" w:type="pct"/>
            <w:vAlign w:val="center"/>
          </w:tcPr>
          <w:p w:rsidR="006E7712" w:rsidRPr="006E7712" w:rsidRDefault="006E7712" w:rsidP="006E7712">
            <w:pPr>
              <w:adjustRightInd w:val="0"/>
              <w:snapToGrid w:val="0"/>
              <w:jc w:val="left"/>
              <w:rPr>
                <w:rFonts w:cs="Arial" w:hint="eastAsia"/>
                <w:color w:val="000000"/>
                <w:sz w:val="28"/>
                <w:szCs w:val="28"/>
              </w:rPr>
            </w:pPr>
            <w:r w:rsidRPr="006E7712">
              <w:rPr>
                <w:rFonts w:cs="Arial" w:hint="eastAsia"/>
                <w:color w:val="000000"/>
                <w:sz w:val="28"/>
                <w:szCs w:val="28"/>
              </w:rPr>
              <w:t>屋顶原防水层拆除，重新铺一层</w:t>
            </w:r>
            <w:r w:rsidRPr="006E7712">
              <w:rPr>
                <w:rFonts w:cs="Arial"/>
                <w:color w:val="000000"/>
                <w:sz w:val="28"/>
                <w:szCs w:val="28"/>
              </w:rPr>
              <w:t>4MM卷材</w:t>
            </w:r>
            <w:r w:rsidRPr="006E7712">
              <w:rPr>
                <w:rFonts w:cs="Arial" w:hint="eastAsia"/>
                <w:color w:val="000000"/>
                <w:sz w:val="28"/>
                <w:szCs w:val="28"/>
              </w:rPr>
              <w:t>；拟维修处与西侧防水层之间做止水处理；传达室所有</w:t>
            </w:r>
            <w:r w:rsidRPr="006E7712">
              <w:rPr>
                <w:rFonts w:cs="Arial"/>
                <w:color w:val="000000"/>
                <w:sz w:val="28"/>
                <w:szCs w:val="28"/>
              </w:rPr>
              <w:t>下水管清理疏通。</w:t>
            </w:r>
          </w:p>
        </w:tc>
        <w:tc>
          <w:tcPr>
            <w:tcW w:w="478" w:type="pct"/>
            <w:vAlign w:val="center"/>
          </w:tcPr>
          <w:p w:rsidR="006E7712" w:rsidRPr="00800463" w:rsidRDefault="006E7712" w:rsidP="009265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670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</w:t>
            </w:r>
          </w:p>
        </w:tc>
        <w:tc>
          <w:tcPr>
            <w:tcW w:w="557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E7712" w:rsidRPr="00800463" w:rsidTr="006E7712">
        <w:trPr>
          <w:cantSplit/>
          <w:trHeight w:val="729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1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800463">
              <w:rPr>
                <w:rFonts w:cs="Arial" w:hint="eastAsia"/>
                <w:color w:val="000000"/>
                <w:sz w:val="28"/>
                <w:szCs w:val="28"/>
              </w:rPr>
              <w:t>税费</w:t>
            </w:r>
          </w:p>
        </w:tc>
        <w:tc>
          <w:tcPr>
            <w:tcW w:w="47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670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E7712" w:rsidRPr="00800463" w:rsidTr="006E7712">
        <w:trPr>
          <w:cantSplit/>
          <w:trHeight w:val="698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7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E7712" w:rsidRPr="00800463" w:rsidTr="006E7712">
        <w:trPr>
          <w:cantSplit/>
          <w:trHeight w:val="656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8" w:type="pct"/>
          </w:tcPr>
          <w:p w:rsidR="006E7712" w:rsidRPr="00800463" w:rsidRDefault="006E7712" w:rsidP="009265A2">
            <w:pPr>
              <w:spacing w:line="3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6E7712" w:rsidRPr="00800463" w:rsidRDefault="006E7712" w:rsidP="009265A2">
            <w:pPr>
              <w:spacing w:line="3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70" w:type="pct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E7712" w:rsidRPr="00800463" w:rsidTr="006E7712">
        <w:trPr>
          <w:cantSplit/>
          <w:trHeight w:val="694"/>
          <w:jc w:val="center"/>
        </w:trPr>
        <w:tc>
          <w:tcPr>
            <w:tcW w:w="279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8" w:type="pct"/>
          </w:tcPr>
          <w:p w:rsidR="006E7712" w:rsidRPr="00800463" w:rsidRDefault="006E7712" w:rsidP="009265A2">
            <w:pPr>
              <w:spacing w:line="3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6E7712" w:rsidRPr="00800463" w:rsidRDefault="006E7712" w:rsidP="009265A2">
            <w:pPr>
              <w:spacing w:line="380" w:lineRule="exact"/>
              <w:jc w:val="left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478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  <w:r w:rsidRPr="00800463"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670" w:type="pct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6E7712" w:rsidRPr="00800463" w:rsidRDefault="006E7712" w:rsidP="00926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6E7712" w:rsidRDefault="006E7712" w:rsidP="006E7712">
      <w:pPr>
        <w:rPr>
          <w:rFonts w:hint="eastAsia"/>
        </w:rPr>
      </w:pPr>
    </w:p>
    <w:p w:rsidR="006E7712" w:rsidRPr="003275DF" w:rsidRDefault="006E7712" w:rsidP="006E7712">
      <w:pPr>
        <w:spacing w:line="360" w:lineRule="exact"/>
        <w:rPr>
          <w:rFonts w:hint="eastAsia"/>
          <w:b/>
        </w:rPr>
      </w:pPr>
      <w:r w:rsidRPr="003275DF">
        <w:rPr>
          <w:rFonts w:hint="eastAsia"/>
          <w:b/>
        </w:rPr>
        <w:t>注：1、如有详细的计算说明，请附在报价清单后面。</w:t>
      </w:r>
    </w:p>
    <w:p w:rsidR="006E7712" w:rsidRPr="003275DF" w:rsidRDefault="006E7712" w:rsidP="006E7712">
      <w:pPr>
        <w:spacing w:line="360" w:lineRule="exact"/>
        <w:ind w:firstLineChars="200" w:firstLine="422"/>
        <w:rPr>
          <w:rFonts w:hint="eastAsia"/>
          <w:b/>
        </w:rPr>
      </w:pPr>
      <w:r w:rsidRPr="003275DF">
        <w:rPr>
          <w:rFonts w:hint="eastAsia"/>
          <w:b/>
        </w:rPr>
        <w:t>2、此表仅为模板，报价单自行调整。</w:t>
      </w:r>
    </w:p>
    <w:p w:rsidR="006E7712" w:rsidRDefault="006E7712" w:rsidP="006E7712">
      <w:pPr>
        <w:spacing w:line="500" w:lineRule="exact"/>
        <w:ind w:firstLineChars="1350" w:firstLine="3240"/>
        <w:rPr>
          <w:rFonts w:hint="eastAsia"/>
          <w:sz w:val="24"/>
        </w:rPr>
      </w:pPr>
    </w:p>
    <w:p w:rsidR="006E7712" w:rsidRPr="00CD3A5A" w:rsidRDefault="006E7712" w:rsidP="006E7712">
      <w:pPr>
        <w:spacing w:line="360" w:lineRule="auto"/>
        <w:jc w:val="center"/>
        <w:rPr>
          <w:rFonts w:cs="宋体"/>
          <w:sz w:val="24"/>
        </w:rPr>
      </w:pPr>
      <w:r>
        <w:rPr>
          <w:rFonts w:hint="eastAsia"/>
          <w:szCs w:val="21"/>
        </w:rPr>
        <w:t xml:space="preserve">                   </w:t>
      </w:r>
      <w:r w:rsidRPr="00CD3A5A">
        <w:rPr>
          <w:szCs w:val="21"/>
        </w:rPr>
        <w:t>投标人</w:t>
      </w:r>
      <w:r w:rsidRPr="00CD3A5A">
        <w:rPr>
          <w:rFonts w:hint="eastAsia"/>
          <w:szCs w:val="21"/>
        </w:rPr>
        <w:t>：（</w:t>
      </w:r>
      <w:r w:rsidRPr="00CD3A5A">
        <w:rPr>
          <w:szCs w:val="21"/>
        </w:rPr>
        <w:t>盖单位章）</w:t>
      </w:r>
      <w:r w:rsidRPr="00CD3A5A">
        <w:rPr>
          <w:szCs w:val="21"/>
        </w:rPr>
        <w:br/>
      </w:r>
      <w:r w:rsidRPr="00CD3A5A">
        <w:rPr>
          <w:rFonts w:hint="eastAsia"/>
          <w:szCs w:val="21"/>
        </w:rPr>
        <w:t xml:space="preserve">                                 </w:t>
      </w:r>
      <w:r w:rsidRPr="00CD3A5A">
        <w:rPr>
          <w:szCs w:val="21"/>
        </w:rPr>
        <w:t>法定代表人或其委托代理人</w:t>
      </w:r>
      <w:r w:rsidRPr="00CD3A5A">
        <w:rPr>
          <w:rFonts w:hint="eastAsia"/>
          <w:szCs w:val="21"/>
        </w:rPr>
        <w:t>：</w:t>
      </w:r>
      <w:r w:rsidRPr="00CD3A5A">
        <w:rPr>
          <w:szCs w:val="21"/>
        </w:rPr>
        <w:t>（签字）</w:t>
      </w:r>
      <w:r w:rsidRPr="00CD3A5A">
        <w:rPr>
          <w:rFonts w:cs="宋体" w:hint="eastAsia"/>
          <w:sz w:val="24"/>
        </w:rPr>
        <w:t xml:space="preserve">                                         </w:t>
      </w:r>
    </w:p>
    <w:p w:rsidR="006E7712" w:rsidRPr="00CD3A5A" w:rsidRDefault="006E7712" w:rsidP="006E7712">
      <w:pPr>
        <w:tabs>
          <w:tab w:val="left" w:pos="6740"/>
        </w:tabs>
        <w:autoSpaceDE w:val="0"/>
        <w:autoSpaceDN w:val="0"/>
        <w:adjustRightInd w:val="0"/>
        <w:spacing w:line="360" w:lineRule="auto"/>
        <w:jc w:val="center"/>
        <w:rPr>
          <w:rFonts w:cs="黑体"/>
          <w:position w:val="-3"/>
          <w:sz w:val="24"/>
        </w:rPr>
      </w:pPr>
      <w:r>
        <w:rPr>
          <w:rFonts w:cs="黑体" w:hint="eastAsia"/>
          <w:b/>
          <w:position w:val="-3"/>
          <w:sz w:val="24"/>
        </w:rPr>
        <w:t xml:space="preserve">                                     </w:t>
      </w:r>
      <w:r w:rsidRPr="00CD3A5A">
        <w:rPr>
          <w:rFonts w:cs="黑体" w:hint="eastAsia"/>
          <w:position w:val="-3"/>
          <w:sz w:val="24"/>
        </w:rPr>
        <w:t xml:space="preserve"> </w:t>
      </w:r>
      <w:r w:rsidRPr="00CD3A5A">
        <w:rPr>
          <w:rFonts w:cs="黑体" w:hint="eastAsia"/>
          <w:position w:val="-3"/>
          <w:sz w:val="24"/>
          <w:u w:val="single"/>
        </w:rPr>
        <w:t xml:space="preserve">        </w:t>
      </w:r>
      <w:r w:rsidRPr="00CD3A5A">
        <w:rPr>
          <w:rFonts w:cs="黑体" w:hint="eastAsia"/>
          <w:position w:val="-3"/>
          <w:sz w:val="24"/>
        </w:rPr>
        <w:t>年</w:t>
      </w:r>
      <w:r w:rsidRPr="00CD3A5A">
        <w:rPr>
          <w:rFonts w:cs="黑体"/>
          <w:position w:val="-3"/>
          <w:sz w:val="24"/>
          <w:u w:val="single"/>
        </w:rPr>
        <w:t xml:space="preserve"> </w:t>
      </w:r>
      <w:r w:rsidRPr="00CD3A5A">
        <w:rPr>
          <w:rFonts w:cs="黑体" w:hint="eastAsia"/>
          <w:position w:val="-3"/>
          <w:sz w:val="24"/>
          <w:u w:val="single"/>
        </w:rPr>
        <w:t xml:space="preserve">   </w:t>
      </w:r>
      <w:r w:rsidRPr="00CD3A5A">
        <w:rPr>
          <w:rFonts w:cs="黑体" w:hint="eastAsia"/>
          <w:position w:val="-3"/>
          <w:sz w:val="24"/>
        </w:rPr>
        <w:t>月</w:t>
      </w:r>
      <w:r w:rsidRPr="00CD3A5A">
        <w:rPr>
          <w:rFonts w:cs="黑体"/>
          <w:position w:val="-3"/>
          <w:sz w:val="24"/>
          <w:u w:val="single"/>
        </w:rPr>
        <w:t xml:space="preserve"> </w:t>
      </w:r>
      <w:r w:rsidRPr="00CD3A5A">
        <w:rPr>
          <w:rFonts w:cs="黑体" w:hint="eastAsia"/>
          <w:position w:val="-3"/>
          <w:sz w:val="24"/>
          <w:u w:val="single"/>
        </w:rPr>
        <w:t xml:space="preserve">   </w:t>
      </w:r>
      <w:r w:rsidRPr="00CD3A5A">
        <w:rPr>
          <w:rFonts w:cs="黑体" w:hint="eastAsia"/>
          <w:position w:val="-3"/>
          <w:sz w:val="24"/>
        </w:rPr>
        <w:t>日</w:t>
      </w:r>
    </w:p>
    <w:p w:rsidR="002D579A" w:rsidRDefault="002D579A"/>
    <w:sectPr w:rsidR="002D579A" w:rsidSect="006E7712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9A" w:rsidRDefault="002D579A" w:rsidP="006E7712">
      <w:r>
        <w:separator/>
      </w:r>
    </w:p>
  </w:endnote>
  <w:endnote w:type="continuationSeparator" w:id="1">
    <w:p w:rsidR="002D579A" w:rsidRDefault="002D579A" w:rsidP="006E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9A" w:rsidRDefault="002D579A" w:rsidP="006E7712">
      <w:r>
        <w:separator/>
      </w:r>
    </w:p>
  </w:footnote>
  <w:footnote w:type="continuationSeparator" w:id="1">
    <w:p w:rsidR="002D579A" w:rsidRDefault="002D579A" w:rsidP="006E7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12"/>
    <w:rsid w:val="002D579A"/>
    <w:rsid w:val="006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2"/>
    <w:pPr>
      <w:widowControl w:val="0"/>
      <w:jc w:val="both"/>
    </w:pPr>
    <w:rPr>
      <w:rFonts w:ascii="宋体" w:eastAsia="宋体" w:hAnsi="宋体" w:cs="Times New Roman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7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7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7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2022-07-05T07:58:00Z</dcterms:created>
  <dcterms:modified xsi:type="dcterms:W3CDTF">2022-07-05T07:59:00Z</dcterms:modified>
</cp:coreProperties>
</file>