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9B" w:rsidRDefault="00344C9B" w:rsidP="00344C9B">
      <w:pPr>
        <w:spacing w:line="570" w:lineRule="exact"/>
        <w:rPr>
          <w:rFonts w:eastAsia="方正黑体_GBK"/>
          <w:color w:val="000000"/>
          <w:szCs w:val="44"/>
        </w:rPr>
      </w:pPr>
    </w:p>
    <w:p w:rsidR="00344C9B" w:rsidRPr="0092720B" w:rsidRDefault="00344C9B" w:rsidP="00344C9B">
      <w:pPr>
        <w:spacing w:line="570" w:lineRule="exact"/>
        <w:rPr>
          <w:rFonts w:eastAsia="方正黑体_GBK"/>
          <w:color w:val="000000"/>
          <w:sz w:val="32"/>
          <w:szCs w:val="32"/>
        </w:rPr>
      </w:pPr>
      <w:r w:rsidRPr="0092720B">
        <w:rPr>
          <w:rFonts w:eastAsia="方正黑体_GBK"/>
          <w:color w:val="000000"/>
          <w:sz w:val="32"/>
          <w:szCs w:val="32"/>
        </w:rPr>
        <w:t>附件</w:t>
      </w:r>
      <w:r w:rsidRPr="0092720B">
        <w:rPr>
          <w:rFonts w:eastAsia="方正黑体_GBK"/>
          <w:color w:val="000000"/>
          <w:sz w:val="32"/>
          <w:szCs w:val="32"/>
        </w:rPr>
        <w:t>2</w:t>
      </w:r>
    </w:p>
    <w:p w:rsidR="00344C9B" w:rsidRPr="00324FD8" w:rsidRDefault="00344C9B" w:rsidP="00344C9B">
      <w:pPr>
        <w:spacing w:line="57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324FD8">
        <w:rPr>
          <w:rFonts w:ascii="方正小标宋_GBK" w:eastAsia="方正小标宋_GBK" w:hint="eastAsia"/>
          <w:color w:val="000000"/>
          <w:sz w:val="36"/>
          <w:szCs w:val="36"/>
        </w:rPr>
        <w:t>南通市</w:t>
      </w:r>
      <w:r>
        <w:rPr>
          <w:rFonts w:ascii="方正小标宋_GBK" w:eastAsia="方正小标宋_GBK" w:hint="eastAsia"/>
          <w:color w:val="000000"/>
          <w:sz w:val="36"/>
          <w:szCs w:val="36"/>
        </w:rPr>
        <w:t>通州区</w:t>
      </w:r>
      <w:r w:rsidRPr="00324FD8">
        <w:rPr>
          <w:rFonts w:ascii="方正小标宋_GBK" w:eastAsia="方正小标宋_GBK" w:hint="eastAsia"/>
          <w:color w:val="000000"/>
          <w:sz w:val="36"/>
          <w:szCs w:val="36"/>
        </w:rPr>
        <w:t>经营困难且恢复有望</w:t>
      </w:r>
      <w:proofErr w:type="gramStart"/>
      <w:r w:rsidRPr="00324FD8">
        <w:rPr>
          <w:rFonts w:ascii="方正小标宋_GBK" w:eastAsia="方正小标宋_GBK" w:hint="eastAsia"/>
          <w:color w:val="000000"/>
          <w:sz w:val="36"/>
          <w:szCs w:val="36"/>
        </w:rPr>
        <w:t>企业稳岗返还</w:t>
      </w:r>
      <w:proofErr w:type="gramEnd"/>
      <w:r w:rsidRPr="00324FD8">
        <w:rPr>
          <w:rFonts w:ascii="方正小标宋_GBK" w:eastAsia="方正小标宋_GBK" w:hint="eastAsia"/>
          <w:color w:val="000000"/>
          <w:sz w:val="36"/>
          <w:szCs w:val="36"/>
        </w:rPr>
        <w:t>申请表</w:t>
      </w:r>
    </w:p>
    <w:p w:rsidR="00344C9B" w:rsidRDefault="00344C9B" w:rsidP="00344C9B">
      <w:pPr>
        <w:jc w:val="right"/>
        <w:rPr>
          <w:rFonts w:hAnsi="宋体"/>
          <w:color w:val="000000"/>
          <w:szCs w:val="21"/>
        </w:rPr>
      </w:pPr>
    </w:p>
    <w:p w:rsidR="00344C9B" w:rsidRPr="00FF175F" w:rsidRDefault="00344C9B" w:rsidP="00344C9B">
      <w:pPr>
        <w:jc w:val="right"/>
        <w:rPr>
          <w:rFonts w:hAnsi="宋体"/>
          <w:color w:val="000000"/>
          <w:szCs w:val="21"/>
        </w:rPr>
      </w:pPr>
      <w:r w:rsidRPr="0002154E">
        <w:rPr>
          <w:rFonts w:hAnsi="宋体"/>
          <w:color w:val="000000"/>
          <w:szCs w:val="21"/>
        </w:rPr>
        <w:t xml:space="preserve">申请时间：　　　</w:t>
      </w:r>
      <w:r w:rsidRPr="0002154E">
        <w:rPr>
          <w:color w:val="000000"/>
          <w:szCs w:val="21"/>
        </w:rPr>
        <w:t xml:space="preserve">  </w:t>
      </w:r>
      <w:r w:rsidRPr="0002154E">
        <w:rPr>
          <w:rFonts w:hAnsi="宋体"/>
          <w:color w:val="000000"/>
          <w:szCs w:val="21"/>
        </w:rPr>
        <w:t>年　　月　　日</w:t>
      </w:r>
    </w:p>
    <w:tbl>
      <w:tblPr>
        <w:tblW w:w="9055" w:type="dxa"/>
        <w:jc w:val="center"/>
        <w:tblInd w:w="-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1461"/>
        <w:gridCol w:w="140"/>
        <w:gridCol w:w="1559"/>
        <w:gridCol w:w="281"/>
        <w:gridCol w:w="1281"/>
        <w:gridCol w:w="281"/>
        <w:gridCol w:w="6"/>
        <w:gridCol w:w="992"/>
        <w:gridCol w:w="1295"/>
      </w:tblGrid>
      <w:tr w:rsidR="00344C9B" w:rsidRPr="0002154E" w:rsidTr="00262FA3">
        <w:trPr>
          <w:trHeight w:hRule="exact" w:val="566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企业名称</w:t>
            </w:r>
          </w:p>
        </w:tc>
        <w:tc>
          <w:tcPr>
            <w:tcW w:w="7296" w:type="dxa"/>
            <w:gridSpan w:val="9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48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统一社会</w:t>
            </w:r>
          </w:p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信用代码</w:t>
            </w:r>
          </w:p>
        </w:tc>
        <w:tc>
          <w:tcPr>
            <w:tcW w:w="3441" w:type="dxa"/>
            <w:gridSpan w:val="4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劳动保障</w:t>
            </w:r>
          </w:p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单位代码</w:t>
            </w:r>
          </w:p>
        </w:tc>
        <w:tc>
          <w:tcPr>
            <w:tcW w:w="2293" w:type="dxa"/>
            <w:gridSpan w:val="3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56"/>
          <w:jc w:val="center"/>
        </w:trPr>
        <w:tc>
          <w:tcPr>
            <w:tcW w:w="1759" w:type="dxa"/>
            <w:vAlign w:val="center"/>
          </w:tcPr>
          <w:p w:rsidR="00344C9B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企业开户</w:t>
            </w:r>
          </w:p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名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 w:rsidRPr="0002154E">
              <w:rPr>
                <w:rFonts w:hAnsi="宋体"/>
                <w:color w:val="000000"/>
                <w:szCs w:val="21"/>
              </w:rPr>
              <w:t>称</w:t>
            </w:r>
          </w:p>
        </w:tc>
        <w:tc>
          <w:tcPr>
            <w:tcW w:w="3441" w:type="dxa"/>
            <w:gridSpan w:val="4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银行联行号</w:t>
            </w:r>
          </w:p>
        </w:tc>
        <w:tc>
          <w:tcPr>
            <w:tcW w:w="2293" w:type="dxa"/>
            <w:gridSpan w:val="3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65"/>
          <w:jc w:val="center"/>
        </w:trPr>
        <w:tc>
          <w:tcPr>
            <w:tcW w:w="1759" w:type="dxa"/>
            <w:vAlign w:val="center"/>
          </w:tcPr>
          <w:p w:rsidR="00344C9B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开户银行</w:t>
            </w:r>
          </w:p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proofErr w:type="gramStart"/>
            <w:r w:rsidRPr="0002154E">
              <w:rPr>
                <w:rFonts w:hAnsi="宋体"/>
                <w:color w:val="000000"/>
                <w:szCs w:val="21"/>
              </w:rPr>
              <w:t>账</w:t>
            </w:r>
            <w:proofErr w:type="gramEnd"/>
            <w:r>
              <w:rPr>
                <w:rFonts w:hAnsi="宋体" w:hint="eastAsia"/>
                <w:color w:val="000000"/>
                <w:szCs w:val="21"/>
              </w:rPr>
              <w:t xml:space="preserve">   </w:t>
            </w:r>
            <w:r w:rsidRPr="0002154E"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3441" w:type="dxa"/>
            <w:gridSpan w:val="4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企业性质</w:t>
            </w:r>
          </w:p>
        </w:tc>
        <w:tc>
          <w:tcPr>
            <w:tcW w:w="2293" w:type="dxa"/>
            <w:gridSpan w:val="3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72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开户银行</w:t>
            </w:r>
          </w:p>
        </w:tc>
        <w:tc>
          <w:tcPr>
            <w:tcW w:w="3441" w:type="dxa"/>
            <w:gridSpan w:val="4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行业类型</w:t>
            </w:r>
          </w:p>
        </w:tc>
        <w:tc>
          <w:tcPr>
            <w:tcW w:w="2293" w:type="dxa"/>
            <w:gridSpan w:val="3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67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企业工商</w:t>
            </w:r>
          </w:p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注册地址</w:t>
            </w:r>
          </w:p>
        </w:tc>
        <w:tc>
          <w:tcPr>
            <w:tcW w:w="3441" w:type="dxa"/>
            <w:gridSpan w:val="4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企业规模</w:t>
            </w:r>
          </w:p>
        </w:tc>
        <w:tc>
          <w:tcPr>
            <w:tcW w:w="2293" w:type="dxa"/>
            <w:gridSpan w:val="3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2154E">
              <w:rPr>
                <w:rFonts w:ascii="宋体" w:hAnsi="宋体"/>
                <w:color w:val="000000"/>
                <w:szCs w:val="21"/>
              </w:rPr>
              <w:t>□ 大型   □ 中型</w:t>
            </w:r>
          </w:p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ascii="宋体" w:hAnsi="宋体"/>
                <w:color w:val="000000"/>
                <w:szCs w:val="21"/>
              </w:rPr>
              <w:t>□ 小型   □ 微型</w:t>
            </w:r>
          </w:p>
        </w:tc>
      </w:tr>
      <w:tr w:rsidR="00344C9B" w:rsidRPr="0002154E" w:rsidTr="00262FA3">
        <w:trPr>
          <w:trHeight w:hRule="exact" w:val="560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企业联系人</w:t>
            </w:r>
          </w:p>
        </w:tc>
        <w:tc>
          <w:tcPr>
            <w:tcW w:w="1601" w:type="dxa"/>
            <w:gridSpan w:val="2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联系电话</w:t>
            </w:r>
          </w:p>
        </w:tc>
        <w:tc>
          <w:tcPr>
            <w:tcW w:w="3855" w:type="dxa"/>
            <w:gridSpan w:val="5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39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企业经营</w:t>
            </w:r>
          </w:p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状</w:t>
            </w:r>
            <w:r>
              <w:rPr>
                <w:color w:val="000000"/>
                <w:szCs w:val="21"/>
              </w:rPr>
              <w:t xml:space="preserve">   </w:t>
            </w:r>
            <w:proofErr w:type="gramStart"/>
            <w:r w:rsidRPr="0002154E">
              <w:rPr>
                <w:rFonts w:hAnsi="宋体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601" w:type="dxa"/>
            <w:gridSpan w:val="2"/>
            <w:vAlign w:val="center"/>
          </w:tcPr>
          <w:p w:rsidR="00344C9B" w:rsidRPr="0002154E" w:rsidRDefault="00344C9B" w:rsidP="002676CC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color w:val="000000"/>
                <w:szCs w:val="21"/>
              </w:rPr>
              <w:t>2018</w:t>
            </w:r>
            <w:r w:rsidRPr="0002154E">
              <w:rPr>
                <w:rFonts w:hAnsi="宋体"/>
                <w:color w:val="000000"/>
                <w:szCs w:val="21"/>
              </w:rPr>
              <w:t>年</w:t>
            </w:r>
            <w:r>
              <w:rPr>
                <w:rFonts w:hAnsi="宋体" w:hint="eastAsia"/>
                <w:color w:val="000000"/>
                <w:szCs w:val="21"/>
              </w:rPr>
              <w:t>或</w:t>
            </w:r>
            <w:r>
              <w:rPr>
                <w:rFonts w:hAnsi="宋体" w:hint="eastAsia"/>
                <w:color w:val="000000"/>
                <w:szCs w:val="21"/>
              </w:rPr>
              <w:t>2019</w:t>
            </w:r>
            <w:r>
              <w:rPr>
                <w:rFonts w:hAnsi="宋体" w:hint="eastAsia"/>
                <w:color w:val="000000"/>
                <w:szCs w:val="21"/>
              </w:rPr>
              <w:t>年</w:t>
            </w:r>
            <w:r w:rsidRPr="0002154E">
              <w:rPr>
                <w:rFonts w:hAnsi="宋体"/>
                <w:color w:val="000000"/>
                <w:szCs w:val="21"/>
              </w:rPr>
              <w:t>亏损月份</w:t>
            </w:r>
          </w:p>
        </w:tc>
        <w:tc>
          <w:tcPr>
            <w:tcW w:w="3121" w:type="dxa"/>
            <w:gridSpan w:val="3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亏损金额（万元）</w:t>
            </w:r>
          </w:p>
        </w:tc>
        <w:tc>
          <w:tcPr>
            <w:tcW w:w="1295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61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6A7215">
              <w:rPr>
                <w:rFonts w:hAnsi="宋体" w:hint="eastAsia"/>
                <w:color w:val="000000"/>
                <w:szCs w:val="21"/>
              </w:rPr>
              <w:t>上年初参加失业保险人数</w:t>
            </w:r>
          </w:p>
        </w:tc>
        <w:tc>
          <w:tcPr>
            <w:tcW w:w="1601" w:type="dxa"/>
            <w:gridSpan w:val="2"/>
            <w:vAlign w:val="center"/>
          </w:tcPr>
          <w:p w:rsidR="00344C9B" w:rsidRPr="0079507D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44C9B" w:rsidRPr="0079507D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79507D">
              <w:rPr>
                <w:rFonts w:hAnsi="宋体" w:hint="eastAsia"/>
                <w:color w:val="000000"/>
                <w:szCs w:val="21"/>
              </w:rPr>
              <w:t>上年末参加失业保险人数</w:t>
            </w:r>
          </w:p>
        </w:tc>
        <w:tc>
          <w:tcPr>
            <w:tcW w:w="1562" w:type="dxa"/>
            <w:gridSpan w:val="2"/>
            <w:vAlign w:val="center"/>
          </w:tcPr>
          <w:p w:rsidR="00344C9B" w:rsidRPr="0079507D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344C9B" w:rsidRPr="0079507D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79507D">
              <w:rPr>
                <w:rFonts w:hAnsi="宋体" w:hint="eastAsia"/>
                <w:color w:val="000000"/>
                <w:szCs w:val="21"/>
              </w:rPr>
              <w:t>上年度裁员人数</w:t>
            </w:r>
          </w:p>
        </w:tc>
        <w:tc>
          <w:tcPr>
            <w:tcW w:w="1295" w:type="dxa"/>
            <w:vAlign w:val="center"/>
          </w:tcPr>
          <w:p w:rsidR="00344C9B" w:rsidRPr="0079507D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55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DA304F">
              <w:rPr>
                <w:rFonts w:hAnsi="宋体" w:hint="eastAsia"/>
                <w:color w:val="000000"/>
                <w:szCs w:val="21"/>
              </w:rPr>
              <w:t>上年度裁员率</w:t>
            </w:r>
          </w:p>
        </w:tc>
        <w:tc>
          <w:tcPr>
            <w:tcW w:w="1601" w:type="dxa"/>
            <w:gridSpan w:val="2"/>
            <w:vAlign w:val="center"/>
          </w:tcPr>
          <w:p w:rsidR="00344C9B" w:rsidRPr="00DA304F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44C9B" w:rsidRPr="00DA304F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月均失业保险参保人数</w:t>
            </w:r>
          </w:p>
        </w:tc>
        <w:tc>
          <w:tcPr>
            <w:tcW w:w="1562" w:type="dxa"/>
            <w:gridSpan w:val="2"/>
            <w:vAlign w:val="center"/>
          </w:tcPr>
          <w:p w:rsidR="00344C9B" w:rsidRPr="00DA304F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344C9B" w:rsidRPr="00DA304F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DA304F">
              <w:rPr>
                <w:rFonts w:hAnsi="宋体" w:hint="eastAsia"/>
                <w:color w:val="000000"/>
                <w:szCs w:val="21"/>
              </w:rPr>
              <w:t>申请享受补贴金额</w:t>
            </w:r>
          </w:p>
        </w:tc>
        <w:tc>
          <w:tcPr>
            <w:tcW w:w="1295" w:type="dxa"/>
            <w:vAlign w:val="center"/>
          </w:tcPr>
          <w:p w:rsidR="00344C9B" w:rsidRPr="00DA304F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hRule="exact" w:val="5300"/>
          <w:jc w:val="center"/>
        </w:trPr>
        <w:tc>
          <w:tcPr>
            <w:tcW w:w="1759" w:type="dxa"/>
            <w:vAlign w:val="center"/>
          </w:tcPr>
          <w:p w:rsidR="00344C9B" w:rsidRPr="00DA304F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proofErr w:type="gramStart"/>
            <w:r w:rsidRPr="0002154E">
              <w:rPr>
                <w:rFonts w:hAnsi="宋体"/>
                <w:color w:val="000000"/>
                <w:szCs w:val="21"/>
              </w:rPr>
              <w:t>稳岗措施</w:t>
            </w:r>
            <w:proofErr w:type="gramEnd"/>
          </w:p>
        </w:tc>
        <w:tc>
          <w:tcPr>
            <w:tcW w:w="7296" w:type="dxa"/>
            <w:gridSpan w:val="9"/>
            <w:vAlign w:val="center"/>
          </w:tcPr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ind w:firstLineChars="1218" w:firstLine="2558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</w:t>
            </w:r>
            <w:r w:rsidRPr="0002154E">
              <w:rPr>
                <w:rFonts w:hAnsi="宋体"/>
                <w:color w:val="000000"/>
                <w:szCs w:val="21"/>
              </w:rPr>
              <w:t>工会委员会签字（盖章）：</w:t>
            </w:r>
            <w:r w:rsidRPr="0002154E">
              <w:rPr>
                <w:color w:val="000000"/>
                <w:szCs w:val="21"/>
              </w:rPr>
              <w:t xml:space="preserve">    </w:t>
            </w:r>
          </w:p>
          <w:p w:rsidR="00344C9B" w:rsidRPr="0002154E" w:rsidRDefault="00344C9B" w:rsidP="002676CC">
            <w:pPr>
              <w:spacing w:line="240" w:lineRule="exact"/>
              <w:ind w:firstLineChars="2100" w:firstLine="4410"/>
              <w:rPr>
                <w:color w:val="000000"/>
                <w:szCs w:val="21"/>
              </w:rPr>
            </w:pPr>
          </w:p>
          <w:p w:rsidR="00344C9B" w:rsidRPr="0002154E" w:rsidRDefault="00344C9B" w:rsidP="002676CC">
            <w:pPr>
              <w:spacing w:line="240" w:lineRule="exact"/>
              <w:ind w:firstLineChars="2400" w:firstLine="5040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年</w:t>
            </w:r>
            <w:r w:rsidRPr="0002154E">
              <w:rPr>
                <w:color w:val="000000"/>
                <w:szCs w:val="21"/>
              </w:rPr>
              <w:t xml:space="preserve">    </w:t>
            </w:r>
            <w:r w:rsidRPr="0002154E">
              <w:rPr>
                <w:rFonts w:hAnsi="宋体"/>
                <w:color w:val="000000"/>
                <w:szCs w:val="21"/>
              </w:rPr>
              <w:t>月</w:t>
            </w:r>
            <w:r w:rsidRPr="0002154E">
              <w:rPr>
                <w:color w:val="000000"/>
                <w:szCs w:val="21"/>
              </w:rPr>
              <w:t xml:space="preserve">    </w:t>
            </w:r>
            <w:r w:rsidRPr="0002154E">
              <w:rPr>
                <w:rFonts w:hAnsi="宋体"/>
                <w:color w:val="000000"/>
                <w:szCs w:val="21"/>
              </w:rPr>
              <w:t>日</w:t>
            </w:r>
          </w:p>
          <w:p w:rsidR="00344C9B" w:rsidRPr="00DA304F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44C9B" w:rsidRPr="0002154E" w:rsidTr="00262FA3">
        <w:trPr>
          <w:trHeight w:val="3291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lastRenderedPageBreak/>
              <w:t>企业承诺</w:t>
            </w:r>
          </w:p>
        </w:tc>
        <w:tc>
          <w:tcPr>
            <w:tcW w:w="7296" w:type="dxa"/>
            <w:gridSpan w:val="9"/>
            <w:vAlign w:val="center"/>
          </w:tcPr>
          <w:p w:rsidR="00344C9B" w:rsidRPr="0002154E" w:rsidRDefault="00344C9B" w:rsidP="002676CC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>本企业郑重声明：本企业所提供的资料不含任何虚假信息。同意税务部门按规定提供本企业</w:t>
            </w:r>
            <w:r w:rsidRPr="0002154E">
              <w:rPr>
                <w:rFonts w:eastAsia="方正楷体_GBK"/>
                <w:color w:val="000000"/>
                <w:sz w:val="24"/>
              </w:rPr>
              <w:t>2018</w:t>
            </w:r>
            <w:r w:rsidRPr="0002154E">
              <w:rPr>
                <w:rFonts w:eastAsia="方正楷体_GBK"/>
                <w:color w:val="000000"/>
                <w:sz w:val="24"/>
              </w:rPr>
              <w:t>年以来季度或月度企业所得税纳税信息。所</w:t>
            </w:r>
            <w:proofErr w:type="gramStart"/>
            <w:r w:rsidRPr="0002154E">
              <w:rPr>
                <w:rFonts w:eastAsia="方正楷体_GBK"/>
                <w:color w:val="000000"/>
                <w:sz w:val="24"/>
              </w:rPr>
              <w:t>享受稳岗返还</w:t>
            </w:r>
            <w:proofErr w:type="gramEnd"/>
            <w:r w:rsidRPr="0002154E">
              <w:rPr>
                <w:rFonts w:eastAsia="方正楷体_GBK"/>
                <w:color w:val="000000"/>
                <w:sz w:val="24"/>
              </w:rPr>
              <w:t>资金将主要用于职工生活补助、缴纳社会保险费、转岗培训、技能提升培训等稳定就业岗位相关支出。</w:t>
            </w:r>
            <w:r>
              <w:rPr>
                <w:rFonts w:eastAsia="方正楷体_GBK" w:hint="eastAsia"/>
                <w:color w:val="000000"/>
                <w:sz w:val="24"/>
              </w:rPr>
              <w:t>享受</w:t>
            </w:r>
            <w:r w:rsidRPr="0002154E">
              <w:rPr>
                <w:rFonts w:eastAsia="方正楷体_GBK"/>
                <w:color w:val="000000"/>
                <w:sz w:val="24"/>
              </w:rPr>
              <w:t>返还资金</w:t>
            </w:r>
            <w:r w:rsidRPr="0002154E">
              <w:rPr>
                <w:rFonts w:eastAsia="方正楷体_GBK"/>
                <w:color w:val="000000"/>
                <w:sz w:val="24"/>
              </w:rPr>
              <w:t>6</w:t>
            </w:r>
            <w:r w:rsidRPr="0002154E">
              <w:rPr>
                <w:rFonts w:eastAsia="方正楷体_GBK"/>
                <w:color w:val="000000"/>
                <w:sz w:val="24"/>
              </w:rPr>
              <w:t>个月内裁员率不超过</w:t>
            </w:r>
            <w:r>
              <w:rPr>
                <w:rFonts w:eastAsia="方正楷体_GBK" w:hint="eastAsia"/>
                <w:color w:val="000000"/>
                <w:sz w:val="24"/>
              </w:rPr>
              <w:t>3.8%</w:t>
            </w:r>
            <w:r w:rsidRPr="0002154E">
              <w:rPr>
                <w:rFonts w:eastAsia="方正楷体_GBK"/>
                <w:color w:val="000000"/>
                <w:sz w:val="24"/>
              </w:rPr>
              <w:t>。否则，本企业及法</w:t>
            </w:r>
            <w:r>
              <w:rPr>
                <w:rFonts w:eastAsia="方正楷体_GBK" w:hint="eastAsia"/>
                <w:color w:val="000000"/>
                <w:sz w:val="24"/>
              </w:rPr>
              <w:t>定</w:t>
            </w:r>
            <w:r w:rsidRPr="0002154E">
              <w:rPr>
                <w:rFonts w:eastAsia="方正楷体_GBK"/>
                <w:color w:val="000000"/>
                <w:sz w:val="24"/>
              </w:rPr>
              <w:t>代表</w:t>
            </w:r>
            <w:r>
              <w:rPr>
                <w:rFonts w:eastAsia="方正楷体_GBK" w:hint="eastAsia"/>
                <w:color w:val="000000"/>
                <w:sz w:val="24"/>
              </w:rPr>
              <w:t>人</w:t>
            </w:r>
            <w:r w:rsidRPr="0002154E">
              <w:rPr>
                <w:rFonts w:eastAsia="方正楷体_GBK"/>
                <w:color w:val="000000"/>
                <w:sz w:val="24"/>
              </w:rPr>
              <w:t>承担由此产生的一切法律责任，并同意由省市相关部门列入失信企业名单，记入本企业信用档案，接受失信惩戒。</w:t>
            </w:r>
          </w:p>
          <w:p w:rsidR="00344C9B" w:rsidRPr="0002154E" w:rsidRDefault="00344C9B" w:rsidP="002676CC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>特此承诺。</w:t>
            </w:r>
          </w:p>
          <w:p w:rsidR="00344C9B" w:rsidRPr="0002154E" w:rsidRDefault="00344C9B" w:rsidP="002676CC">
            <w:pPr>
              <w:spacing w:line="400" w:lineRule="exact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 xml:space="preserve">                </w:t>
            </w:r>
          </w:p>
          <w:p w:rsidR="00344C9B" w:rsidRPr="0002154E" w:rsidRDefault="00344C9B" w:rsidP="002676CC">
            <w:pPr>
              <w:spacing w:line="400" w:lineRule="exact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 xml:space="preserve">                  </w:t>
            </w:r>
            <w:r w:rsidRPr="0002154E">
              <w:rPr>
                <w:rFonts w:eastAsia="方正楷体_GBK"/>
                <w:color w:val="000000"/>
                <w:sz w:val="24"/>
              </w:rPr>
              <w:t>承诺单位</w:t>
            </w:r>
            <w:r>
              <w:rPr>
                <w:rFonts w:eastAsia="方正楷体_GBK" w:hint="eastAsia"/>
                <w:color w:val="000000"/>
                <w:sz w:val="24"/>
              </w:rPr>
              <w:t>（</w:t>
            </w:r>
            <w:r w:rsidRPr="0002154E">
              <w:rPr>
                <w:rFonts w:eastAsia="方正楷体_GBK"/>
                <w:color w:val="000000"/>
                <w:sz w:val="24"/>
              </w:rPr>
              <w:t>盖章</w:t>
            </w:r>
            <w:r>
              <w:rPr>
                <w:rFonts w:eastAsia="方正楷体_GBK" w:hint="eastAsia"/>
                <w:color w:val="000000"/>
                <w:sz w:val="24"/>
              </w:rPr>
              <w:t>）</w:t>
            </w:r>
            <w:r w:rsidRPr="0002154E">
              <w:rPr>
                <w:rFonts w:eastAsia="方正楷体_GBK"/>
                <w:color w:val="000000"/>
                <w:sz w:val="24"/>
              </w:rPr>
              <w:t>：</w:t>
            </w:r>
          </w:p>
          <w:p w:rsidR="00344C9B" w:rsidRPr="0002154E" w:rsidRDefault="00344C9B" w:rsidP="002676CC">
            <w:pPr>
              <w:spacing w:line="400" w:lineRule="exact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 xml:space="preserve">                  </w:t>
            </w:r>
            <w:r w:rsidRPr="0002154E">
              <w:rPr>
                <w:rFonts w:eastAsia="方正楷体_GBK"/>
                <w:color w:val="000000"/>
                <w:sz w:val="24"/>
              </w:rPr>
              <w:t>法</w:t>
            </w:r>
            <w:r>
              <w:rPr>
                <w:rFonts w:eastAsia="方正楷体_GBK" w:hint="eastAsia"/>
                <w:color w:val="000000"/>
                <w:sz w:val="24"/>
              </w:rPr>
              <w:t>定</w:t>
            </w:r>
            <w:r w:rsidRPr="0002154E">
              <w:rPr>
                <w:rFonts w:eastAsia="方正楷体_GBK"/>
                <w:color w:val="000000"/>
                <w:sz w:val="24"/>
              </w:rPr>
              <w:t>代表</w:t>
            </w:r>
            <w:r>
              <w:rPr>
                <w:rFonts w:eastAsia="方正楷体_GBK" w:hint="eastAsia"/>
                <w:color w:val="000000"/>
                <w:sz w:val="24"/>
              </w:rPr>
              <w:t>人</w:t>
            </w:r>
            <w:r w:rsidRPr="0002154E">
              <w:rPr>
                <w:rFonts w:eastAsia="方正楷体_GBK"/>
                <w:color w:val="000000"/>
                <w:sz w:val="24"/>
              </w:rPr>
              <w:t>签字：</w:t>
            </w:r>
          </w:p>
          <w:p w:rsidR="00344C9B" w:rsidRPr="0002154E" w:rsidRDefault="00344C9B" w:rsidP="00262FA3">
            <w:pPr>
              <w:spacing w:beforeLines="50" w:line="400" w:lineRule="exact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 xml:space="preserve">                                   </w:t>
            </w:r>
            <w:r w:rsidRPr="0002154E">
              <w:rPr>
                <w:rFonts w:eastAsia="方正楷体_GBK" w:hint="eastAsia"/>
                <w:color w:val="000000"/>
                <w:sz w:val="24"/>
              </w:rPr>
              <w:t xml:space="preserve">   </w:t>
            </w:r>
            <w:r w:rsidRPr="0002154E">
              <w:rPr>
                <w:rFonts w:eastAsia="方正楷体_GBK"/>
                <w:color w:val="000000"/>
                <w:sz w:val="24"/>
              </w:rPr>
              <w:t xml:space="preserve"> </w:t>
            </w:r>
            <w:r w:rsidRPr="0002154E">
              <w:rPr>
                <w:rFonts w:eastAsia="方正楷体_GBK"/>
                <w:color w:val="000000"/>
                <w:sz w:val="24"/>
              </w:rPr>
              <w:t>年</w:t>
            </w:r>
            <w:r w:rsidRPr="0002154E">
              <w:rPr>
                <w:rFonts w:eastAsia="方正楷体_GBK"/>
                <w:color w:val="000000"/>
                <w:sz w:val="24"/>
              </w:rPr>
              <w:t xml:space="preserve">    </w:t>
            </w:r>
            <w:r w:rsidRPr="0002154E">
              <w:rPr>
                <w:rFonts w:eastAsia="方正楷体_GBK"/>
                <w:color w:val="000000"/>
                <w:sz w:val="24"/>
              </w:rPr>
              <w:t>月</w:t>
            </w:r>
            <w:r w:rsidRPr="0002154E">
              <w:rPr>
                <w:rFonts w:eastAsia="方正楷体_GBK"/>
                <w:color w:val="000000"/>
                <w:sz w:val="24"/>
              </w:rPr>
              <w:t xml:space="preserve">    </w:t>
            </w:r>
            <w:r w:rsidRPr="0002154E">
              <w:rPr>
                <w:rFonts w:eastAsia="方正楷体_GBK"/>
                <w:color w:val="000000"/>
                <w:sz w:val="24"/>
              </w:rPr>
              <w:t>日</w:t>
            </w:r>
          </w:p>
        </w:tc>
      </w:tr>
      <w:tr w:rsidR="00344C9B" w:rsidRPr="0002154E" w:rsidTr="00262FA3">
        <w:trPr>
          <w:trHeight w:val="80"/>
          <w:jc w:val="center"/>
        </w:trPr>
        <w:tc>
          <w:tcPr>
            <w:tcW w:w="1759" w:type="dxa"/>
            <w:vMerge w:val="restart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联席会议</w:t>
            </w:r>
          </w:p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会审意见</w:t>
            </w:r>
          </w:p>
        </w:tc>
        <w:tc>
          <w:tcPr>
            <w:tcW w:w="1461" w:type="dxa"/>
          </w:tcPr>
          <w:p w:rsidR="00344C9B" w:rsidRPr="0002154E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proofErr w:type="gramStart"/>
            <w:r>
              <w:rPr>
                <w:rFonts w:eastAsia="方正楷体_GBK"/>
                <w:color w:val="000000"/>
                <w:sz w:val="24"/>
              </w:rPr>
              <w:t>人社局</w:t>
            </w:r>
            <w:proofErr w:type="gramEnd"/>
            <w:r>
              <w:rPr>
                <w:rFonts w:eastAsia="方正楷体_GBK"/>
                <w:color w:val="000000"/>
                <w:sz w:val="24"/>
              </w:rPr>
              <w:t>意见</w:t>
            </w:r>
          </w:p>
        </w:tc>
        <w:tc>
          <w:tcPr>
            <w:tcW w:w="3548" w:type="dxa"/>
            <w:gridSpan w:val="6"/>
          </w:tcPr>
          <w:p w:rsidR="00344C9B" w:rsidRPr="0002154E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344C9B" w:rsidRPr="0002154E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经办人</w:t>
            </w:r>
          </w:p>
        </w:tc>
        <w:tc>
          <w:tcPr>
            <w:tcW w:w="1295" w:type="dxa"/>
          </w:tcPr>
          <w:p w:rsidR="00344C9B" w:rsidRPr="0002154E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</w:tr>
      <w:tr w:rsidR="00344C9B" w:rsidRPr="0002154E" w:rsidTr="00262FA3">
        <w:trPr>
          <w:trHeight w:val="105"/>
          <w:jc w:val="center"/>
        </w:trPr>
        <w:tc>
          <w:tcPr>
            <w:tcW w:w="1759" w:type="dxa"/>
            <w:vMerge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proofErr w:type="gramStart"/>
            <w:r>
              <w:rPr>
                <w:rFonts w:eastAsia="方正楷体_GBK" w:hint="eastAsia"/>
                <w:color w:val="000000"/>
                <w:sz w:val="24"/>
              </w:rPr>
              <w:t>发改委意见</w:t>
            </w:r>
            <w:proofErr w:type="gramEnd"/>
          </w:p>
        </w:tc>
        <w:tc>
          <w:tcPr>
            <w:tcW w:w="3548" w:type="dxa"/>
            <w:gridSpan w:val="6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经办人</w:t>
            </w:r>
          </w:p>
        </w:tc>
        <w:tc>
          <w:tcPr>
            <w:tcW w:w="1295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</w:tr>
      <w:tr w:rsidR="00344C9B" w:rsidRPr="0002154E" w:rsidTr="00262FA3">
        <w:trPr>
          <w:trHeight w:val="120"/>
          <w:jc w:val="center"/>
        </w:trPr>
        <w:tc>
          <w:tcPr>
            <w:tcW w:w="1759" w:type="dxa"/>
            <w:vMerge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工信局意见</w:t>
            </w:r>
          </w:p>
        </w:tc>
        <w:tc>
          <w:tcPr>
            <w:tcW w:w="3548" w:type="dxa"/>
            <w:gridSpan w:val="6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经办人</w:t>
            </w:r>
          </w:p>
        </w:tc>
        <w:tc>
          <w:tcPr>
            <w:tcW w:w="1295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</w:tr>
      <w:tr w:rsidR="00344C9B" w:rsidRPr="0002154E" w:rsidTr="00262FA3">
        <w:trPr>
          <w:trHeight w:val="135"/>
          <w:jc w:val="center"/>
        </w:trPr>
        <w:tc>
          <w:tcPr>
            <w:tcW w:w="1759" w:type="dxa"/>
            <w:vMerge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税务局意见</w:t>
            </w:r>
          </w:p>
        </w:tc>
        <w:tc>
          <w:tcPr>
            <w:tcW w:w="3548" w:type="dxa"/>
            <w:gridSpan w:val="6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经办人</w:t>
            </w:r>
          </w:p>
        </w:tc>
        <w:tc>
          <w:tcPr>
            <w:tcW w:w="1295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</w:tr>
      <w:tr w:rsidR="00344C9B" w:rsidRPr="0002154E" w:rsidTr="00262FA3">
        <w:trPr>
          <w:trHeight w:val="105"/>
          <w:jc w:val="center"/>
        </w:trPr>
        <w:tc>
          <w:tcPr>
            <w:tcW w:w="1759" w:type="dxa"/>
            <w:vMerge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 w:hint="eastAsia"/>
                <w:color w:val="000000"/>
                <w:sz w:val="24"/>
              </w:rPr>
              <w:t>总工会意见</w:t>
            </w:r>
          </w:p>
        </w:tc>
        <w:tc>
          <w:tcPr>
            <w:tcW w:w="3548" w:type="dxa"/>
            <w:gridSpan w:val="6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经办人</w:t>
            </w:r>
          </w:p>
        </w:tc>
        <w:tc>
          <w:tcPr>
            <w:tcW w:w="1295" w:type="dxa"/>
          </w:tcPr>
          <w:p w:rsidR="00344C9B" w:rsidRDefault="00344C9B" w:rsidP="002676CC">
            <w:pPr>
              <w:spacing w:line="400" w:lineRule="exact"/>
              <w:jc w:val="left"/>
              <w:rPr>
                <w:rFonts w:eastAsia="方正楷体_GBK"/>
                <w:color w:val="000000"/>
                <w:sz w:val="24"/>
              </w:rPr>
            </w:pPr>
          </w:p>
        </w:tc>
      </w:tr>
      <w:tr w:rsidR="00344C9B" w:rsidRPr="0002154E" w:rsidTr="00262FA3">
        <w:trPr>
          <w:trHeight w:val="3120"/>
          <w:jc w:val="center"/>
        </w:trPr>
        <w:tc>
          <w:tcPr>
            <w:tcW w:w="1759" w:type="dxa"/>
            <w:vMerge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7296" w:type="dxa"/>
            <w:gridSpan w:val="9"/>
          </w:tcPr>
          <w:p w:rsidR="00344C9B" w:rsidRPr="0002154E" w:rsidRDefault="00344C9B" w:rsidP="002676CC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>经统筹区人力资源社会保障局、财政局、</w:t>
            </w:r>
            <w:proofErr w:type="gramStart"/>
            <w:r w:rsidRPr="0002154E">
              <w:rPr>
                <w:rFonts w:eastAsia="方正楷体_GBK"/>
                <w:color w:val="000000"/>
                <w:sz w:val="24"/>
              </w:rPr>
              <w:t>发改委</w:t>
            </w:r>
            <w:proofErr w:type="gramEnd"/>
            <w:r w:rsidRPr="0002154E">
              <w:rPr>
                <w:rFonts w:eastAsia="方正楷体_GBK"/>
                <w:color w:val="000000"/>
                <w:sz w:val="24"/>
              </w:rPr>
              <w:t>、工信局、税务局、总工会等</w:t>
            </w:r>
            <w:r w:rsidRPr="0002154E">
              <w:rPr>
                <w:rFonts w:eastAsia="方正楷体_GBK"/>
                <w:color w:val="000000"/>
                <w:sz w:val="24"/>
              </w:rPr>
              <w:t>6</w:t>
            </w:r>
            <w:r w:rsidRPr="0002154E">
              <w:rPr>
                <w:rFonts w:eastAsia="方正楷体_GBK"/>
                <w:color w:val="000000"/>
                <w:sz w:val="24"/>
              </w:rPr>
              <w:t>个部门会审，该企业符合</w:t>
            </w:r>
            <w:r>
              <w:rPr>
                <w:rFonts w:eastAsia="方正楷体_GBK"/>
                <w:color w:val="000000"/>
                <w:sz w:val="24"/>
              </w:rPr>
              <w:t>享受经营困难且恢复有望</w:t>
            </w:r>
            <w:proofErr w:type="gramStart"/>
            <w:r>
              <w:rPr>
                <w:rFonts w:eastAsia="方正楷体_GBK"/>
                <w:color w:val="000000"/>
                <w:sz w:val="24"/>
              </w:rPr>
              <w:t>企业稳岗返还</w:t>
            </w:r>
            <w:proofErr w:type="gramEnd"/>
            <w:r w:rsidRPr="0002154E">
              <w:rPr>
                <w:rFonts w:eastAsia="方正楷体_GBK"/>
                <w:color w:val="000000"/>
                <w:sz w:val="24"/>
              </w:rPr>
              <w:t>政策</w:t>
            </w:r>
            <w:r>
              <w:rPr>
                <w:rFonts w:eastAsia="方正楷体_GBK" w:hint="eastAsia"/>
                <w:color w:val="000000"/>
                <w:sz w:val="24"/>
              </w:rPr>
              <w:t>条件</w:t>
            </w:r>
            <w:r w:rsidRPr="0002154E">
              <w:rPr>
                <w:rFonts w:eastAsia="方正楷体_GBK"/>
                <w:color w:val="000000"/>
                <w:sz w:val="24"/>
              </w:rPr>
              <w:t>。</w:t>
            </w:r>
          </w:p>
          <w:p w:rsidR="00344C9B" w:rsidRPr="0002154E" w:rsidRDefault="00344C9B" w:rsidP="002676CC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</w:p>
          <w:p w:rsidR="00344C9B" w:rsidRPr="0002154E" w:rsidRDefault="00344C9B" w:rsidP="002676CC">
            <w:pPr>
              <w:spacing w:line="400" w:lineRule="exact"/>
              <w:ind w:firstLineChars="440" w:firstLine="1056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>统筹区人力资源和社会保障局（代章）</w:t>
            </w:r>
          </w:p>
          <w:p w:rsidR="00344C9B" w:rsidRPr="0002154E" w:rsidRDefault="00344C9B" w:rsidP="002676CC">
            <w:pPr>
              <w:spacing w:line="40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</w:p>
          <w:p w:rsidR="00344C9B" w:rsidRDefault="00344C9B" w:rsidP="002676CC">
            <w:pPr>
              <w:spacing w:line="24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 xml:space="preserve">　　　　　　　　　　　　</w:t>
            </w:r>
            <w:r w:rsidRPr="0002154E">
              <w:rPr>
                <w:rFonts w:eastAsia="方正楷体_GBK"/>
                <w:color w:val="000000"/>
                <w:sz w:val="24"/>
              </w:rPr>
              <w:t xml:space="preserve">     </w:t>
            </w:r>
            <w:r w:rsidRPr="0002154E">
              <w:rPr>
                <w:rFonts w:eastAsia="方正楷体_GBK" w:hint="eastAsia"/>
                <w:color w:val="000000"/>
                <w:sz w:val="24"/>
              </w:rPr>
              <w:t xml:space="preserve">  </w:t>
            </w:r>
            <w:r w:rsidRPr="0002154E">
              <w:rPr>
                <w:rFonts w:eastAsia="方正楷体_GBK"/>
                <w:color w:val="000000"/>
                <w:sz w:val="24"/>
              </w:rPr>
              <w:t xml:space="preserve">  </w:t>
            </w:r>
            <w:r w:rsidRPr="0002154E">
              <w:rPr>
                <w:rFonts w:eastAsia="方正楷体_GBK" w:hint="eastAsia"/>
                <w:color w:val="000000"/>
                <w:sz w:val="24"/>
              </w:rPr>
              <w:t xml:space="preserve"> </w:t>
            </w:r>
            <w:r w:rsidRPr="0002154E">
              <w:rPr>
                <w:rFonts w:eastAsia="方正楷体_GBK"/>
                <w:color w:val="000000"/>
                <w:sz w:val="24"/>
              </w:rPr>
              <w:t>年</w:t>
            </w:r>
            <w:r w:rsidRPr="0002154E">
              <w:rPr>
                <w:rFonts w:eastAsia="方正楷体_GBK"/>
                <w:color w:val="000000"/>
                <w:sz w:val="24"/>
              </w:rPr>
              <w:t xml:space="preserve">    </w:t>
            </w:r>
            <w:r w:rsidRPr="0002154E">
              <w:rPr>
                <w:rFonts w:eastAsia="方正楷体_GBK"/>
                <w:color w:val="000000"/>
                <w:sz w:val="24"/>
              </w:rPr>
              <w:t>月</w:t>
            </w:r>
            <w:r w:rsidRPr="0002154E">
              <w:rPr>
                <w:rFonts w:eastAsia="方正楷体_GBK"/>
                <w:color w:val="000000"/>
                <w:sz w:val="24"/>
              </w:rPr>
              <w:t xml:space="preserve">    </w:t>
            </w:r>
            <w:r w:rsidRPr="0002154E">
              <w:rPr>
                <w:rFonts w:eastAsia="方正楷体_GBK"/>
                <w:color w:val="000000"/>
                <w:sz w:val="24"/>
              </w:rPr>
              <w:t>日</w:t>
            </w:r>
          </w:p>
        </w:tc>
      </w:tr>
      <w:tr w:rsidR="00344C9B" w:rsidRPr="0002154E" w:rsidTr="00262FA3">
        <w:trPr>
          <w:trHeight w:val="1962"/>
          <w:jc w:val="center"/>
        </w:trPr>
        <w:tc>
          <w:tcPr>
            <w:tcW w:w="1759" w:type="dxa"/>
            <w:vAlign w:val="center"/>
          </w:tcPr>
          <w:p w:rsidR="00344C9B" w:rsidRPr="0002154E" w:rsidRDefault="00344C9B" w:rsidP="002676C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2154E">
              <w:rPr>
                <w:rFonts w:hAnsi="宋体"/>
                <w:color w:val="000000"/>
                <w:szCs w:val="21"/>
              </w:rPr>
              <w:t>备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 w:rsidRPr="0002154E">
              <w:rPr>
                <w:rFonts w:hAnsi="宋体"/>
                <w:color w:val="000000"/>
                <w:szCs w:val="21"/>
              </w:rPr>
              <w:t>注</w:t>
            </w:r>
          </w:p>
        </w:tc>
        <w:tc>
          <w:tcPr>
            <w:tcW w:w="7296" w:type="dxa"/>
            <w:gridSpan w:val="9"/>
          </w:tcPr>
          <w:p w:rsidR="00344C9B" w:rsidRPr="0002154E" w:rsidRDefault="00344C9B" w:rsidP="002676CC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 w:rsidR="00344C9B" w:rsidRDefault="0089651F" w:rsidP="0089651F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Pr="00516A15">
        <w:rPr>
          <w:rFonts w:ascii="宋体" w:hAnsi="宋体" w:hint="eastAsia"/>
          <w:szCs w:val="21"/>
        </w:rPr>
        <w:t>注：本表一式三份</w:t>
      </w:r>
      <w:r>
        <w:rPr>
          <w:rFonts w:hint="eastAsia"/>
          <w:color w:val="000000"/>
          <w:szCs w:val="21"/>
        </w:rPr>
        <w:t>）</w:t>
      </w:r>
    </w:p>
    <w:p w:rsidR="00344C9B" w:rsidRPr="0092720B" w:rsidRDefault="00344C9B" w:rsidP="00344C9B">
      <w:pPr>
        <w:spacing w:line="560" w:lineRule="exact"/>
        <w:jc w:val="right"/>
        <w:rPr>
          <w:rFonts w:eastAsia="方正仿宋_GBK"/>
          <w:sz w:val="32"/>
          <w:szCs w:val="32"/>
        </w:rPr>
      </w:pPr>
    </w:p>
    <w:p w:rsidR="00344C9B" w:rsidRPr="007F57EB" w:rsidRDefault="00344C9B" w:rsidP="00344C9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715EA" w:rsidRDefault="004715EA"/>
    <w:sectPr w:rsidR="004715EA" w:rsidSect="005D77AD">
      <w:footerReference w:type="even" r:id="rId6"/>
      <w:footerReference w:type="default" r:id="rId7"/>
      <w:pgSz w:w="11906" w:h="16838"/>
      <w:pgMar w:top="1440" w:right="1300" w:bottom="1300" w:left="16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DC" w:rsidRDefault="005142DC" w:rsidP="00344C9B">
      <w:r>
        <w:separator/>
      </w:r>
    </w:p>
  </w:endnote>
  <w:endnote w:type="continuationSeparator" w:id="0">
    <w:p w:rsidR="005142DC" w:rsidRDefault="005142DC" w:rsidP="0034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1" w:rsidRDefault="00820A12" w:rsidP="00AF56C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212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1E11" w:rsidRDefault="005142DC" w:rsidP="00AF56C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11" w:rsidRDefault="005142DC" w:rsidP="00AF56C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DC" w:rsidRDefault="005142DC" w:rsidP="00344C9B">
      <w:r>
        <w:separator/>
      </w:r>
    </w:p>
  </w:footnote>
  <w:footnote w:type="continuationSeparator" w:id="0">
    <w:p w:rsidR="005142DC" w:rsidRDefault="005142DC" w:rsidP="00344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C9B"/>
    <w:rsid w:val="00133DBA"/>
    <w:rsid w:val="00262FA3"/>
    <w:rsid w:val="00344C9B"/>
    <w:rsid w:val="003E5F94"/>
    <w:rsid w:val="004715EA"/>
    <w:rsid w:val="005142DC"/>
    <w:rsid w:val="00563639"/>
    <w:rsid w:val="005E3EF9"/>
    <w:rsid w:val="00820A12"/>
    <w:rsid w:val="0089651F"/>
    <w:rsid w:val="00B63ADF"/>
    <w:rsid w:val="00EE06C5"/>
    <w:rsid w:val="00F2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9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4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44C9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44C9B"/>
  </w:style>
  <w:style w:type="paragraph" w:styleId="a5">
    <w:name w:val="header"/>
    <w:basedOn w:val="a"/>
    <w:link w:val="Char0"/>
    <w:uiPriority w:val="99"/>
    <w:semiHidden/>
    <w:unhideWhenUsed/>
    <w:rsid w:val="0034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44C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2019-08-29T05:39:00Z</dcterms:created>
  <dcterms:modified xsi:type="dcterms:W3CDTF">2019-08-29T07:40:00Z</dcterms:modified>
</cp:coreProperties>
</file>